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77BB" w:rsidRPr="0017474E" w:rsidRDefault="00471B26" w:rsidP="0041393A">
      <w:pPr>
        <w:tabs>
          <w:tab w:val="left" w:pos="3575"/>
        </w:tabs>
        <w:spacing w:before="4320" w:after="120" w:line="276" w:lineRule="auto"/>
        <w:rPr>
          <w:rFonts w:cs="Arial"/>
          <w:b/>
          <w:color w:val="808080" w:themeColor="background1" w:themeShade="80"/>
          <w:sz w:val="56"/>
          <w:szCs w:val="32"/>
        </w:rPr>
      </w:pPr>
      <w:bookmarkStart w:id="0" w:name="_GoBack"/>
      <w:bookmarkEnd w:id="0"/>
      <w:r w:rsidRPr="0017474E">
        <w:rPr>
          <w:noProof/>
        </w:rPr>
        <w:drawing>
          <wp:anchor distT="0" distB="0" distL="114300" distR="114300" simplePos="0" relativeHeight="251871232" behindDoc="1" locked="0" layoutInCell="1" allowOverlap="1" wp14:anchorId="110CEEFC" wp14:editId="3838EB00">
            <wp:simplePos x="0" y="0"/>
            <wp:positionH relativeFrom="column">
              <wp:posOffset>3625215</wp:posOffset>
            </wp:positionH>
            <wp:positionV relativeFrom="paragraph">
              <wp:posOffset>464185</wp:posOffset>
            </wp:positionV>
            <wp:extent cx="4076700" cy="3600450"/>
            <wp:effectExtent l="19050" t="0" r="0" b="0"/>
            <wp:wrapNone/>
            <wp:docPr id="5919" name="Рисунок 5" descr="C:\Users\Kisa\Desktop\Новые Рэп\VCI-120-01\VCI-120-01_магазин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sa\Desktop\Новые Рэп\VCI-120-01\VCI-120-01_магазину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31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2B16">
        <w:fldChar w:fldCharType="begin"/>
      </w:r>
      <w:r w:rsidR="00872B16">
        <w:instrText xml:space="preserve"> DOCPROPERTY  "Тип изделия"  \* MERGEFORMAT </w:instrText>
      </w:r>
      <w:r w:rsidR="00872B16">
        <w:fldChar w:fldCharType="separate"/>
      </w:r>
      <w:r w:rsidR="003B07BF" w:rsidRPr="0017474E">
        <w:rPr>
          <w:rFonts w:cs="Arial"/>
          <w:b/>
          <w:color w:val="808080" w:themeColor="background1" w:themeShade="80"/>
          <w:sz w:val="56"/>
          <w:szCs w:val="32"/>
        </w:rPr>
        <w:t>Видеокамера сетевая</w:t>
      </w:r>
      <w:r w:rsidR="00872B16">
        <w:rPr>
          <w:rFonts w:cs="Arial"/>
          <w:b/>
          <w:color w:val="808080" w:themeColor="background1" w:themeShade="80"/>
          <w:sz w:val="56"/>
          <w:szCs w:val="32"/>
        </w:rPr>
        <w:fldChar w:fldCharType="end"/>
      </w:r>
    </w:p>
    <w:p w:rsidR="005977BB" w:rsidRPr="0017474E" w:rsidRDefault="00872B16" w:rsidP="005977BB">
      <w:pPr>
        <w:tabs>
          <w:tab w:val="center" w:pos="4819"/>
          <w:tab w:val="left" w:pos="7078"/>
          <w:tab w:val="left" w:pos="10065"/>
        </w:tabs>
        <w:spacing w:line="276" w:lineRule="auto"/>
        <w:rPr>
          <w:rFonts w:cs="Arial"/>
          <w:b/>
          <w:color w:val="0070C0"/>
          <w:sz w:val="96"/>
          <w:szCs w:val="32"/>
        </w:rPr>
      </w:pPr>
      <w:r>
        <w:fldChar w:fldCharType="begin"/>
      </w:r>
      <w:r>
        <w:instrText xml:space="preserve"> DOCPROPERTY  "Наименование изделия"  \* MERGEFORMAT </w:instrText>
      </w:r>
      <w:r>
        <w:fldChar w:fldCharType="separate"/>
      </w:r>
      <w:r w:rsidR="003B07BF" w:rsidRPr="0017474E">
        <w:rPr>
          <w:rFonts w:cs="Arial"/>
          <w:b/>
          <w:color w:val="0070C0"/>
          <w:sz w:val="96"/>
          <w:szCs w:val="32"/>
          <w:lang w:val="en-US"/>
        </w:rPr>
        <w:t>BOLID</w:t>
      </w:r>
      <w:r w:rsidR="003B07BF" w:rsidRPr="0017474E">
        <w:rPr>
          <w:rFonts w:cs="Arial"/>
          <w:b/>
          <w:color w:val="0070C0"/>
          <w:sz w:val="96"/>
          <w:szCs w:val="32"/>
        </w:rPr>
        <w:t xml:space="preserve"> </w:t>
      </w:r>
      <w:r w:rsidR="003B07BF" w:rsidRPr="0017474E">
        <w:rPr>
          <w:rFonts w:cs="Arial"/>
          <w:b/>
          <w:color w:val="0070C0"/>
          <w:sz w:val="96"/>
          <w:szCs w:val="32"/>
          <w:lang w:val="en-US"/>
        </w:rPr>
        <w:t>VCI</w:t>
      </w:r>
      <w:r w:rsidR="003B07BF" w:rsidRPr="0017474E">
        <w:rPr>
          <w:rFonts w:cs="Arial"/>
          <w:b/>
          <w:color w:val="0070C0"/>
          <w:sz w:val="96"/>
          <w:szCs w:val="32"/>
        </w:rPr>
        <w:t>-140-01</w:t>
      </w:r>
      <w:r>
        <w:rPr>
          <w:rFonts w:cs="Arial"/>
          <w:b/>
          <w:color w:val="0070C0"/>
          <w:sz w:val="96"/>
          <w:szCs w:val="32"/>
        </w:rPr>
        <w:fldChar w:fldCharType="end"/>
      </w:r>
      <w:r w:rsidR="0000418F" w:rsidRPr="0017474E">
        <w:rPr>
          <w:rFonts w:cs="Arial"/>
          <w:b/>
          <w:noProof/>
          <w:color w:val="0070C0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A9C3457" wp14:editId="5590E989">
                <wp:simplePos x="0" y="0"/>
                <wp:positionH relativeFrom="column">
                  <wp:posOffset>-4579620</wp:posOffset>
                </wp:positionH>
                <wp:positionV relativeFrom="paragraph">
                  <wp:posOffset>730250</wp:posOffset>
                </wp:positionV>
                <wp:extent cx="7803515" cy="45085"/>
                <wp:effectExtent l="0" t="0" r="6985" b="0"/>
                <wp:wrapNone/>
                <wp:docPr id="288" name="Прямоугольник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03515" cy="4508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8333">
                              <a:schemeClr val="accent1">
                                <a:tint val="44500"/>
                                <a:satMod val="160000"/>
                                <a:lumMod val="0"/>
                                <a:lumOff val="100000"/>
                              </a:schemeClr>
                            </a:gs>
                            <a:gs pos="50000">
                              <a:schemeClr val="tx1">
                                <a:lumMod val="50000"/>
                                <a:lumOff val="50000"/>
                              </a:schemeClr>
                            </a:gs>
                          </a:gsLst>
                          <a:lin ang="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8" o:spid="_x0000_s1026" style="position:absolute;margin-left:-360.6pt;margin-top:57.5pt;width:614.45pt;height:3.5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" fillcolor="white [3212]" stroked="f" strokeweight="2pt">
                <v:fill color2="white [20]" angle="90" colors="0 white;.5 #7f7f7f;64444f white" focus="100%" type="gradient">
                  <o:fill v:ext="view" type="gradientUnscaled"/>
                </v:fill>
                <v:path arrowok="t"/>
              </v:rect>
            </w:pict>
          </mc:Fallback>
        </mc:AlternateContent>
      </w:r>
    </w:p>
    <w:p w:rsidR="00B17B3B" w:rsidRPr="0017474E" w:rsidRDefault="00C336C2" w:rsidP="00B17B3B">
      <w:pPr>
        <w:tabs>
          <w:tab w:val="left" w:pos="3575"/>
        </w:tabs>
        <w:spacing w:after="1440" w:line="276" w:lineRule="auto"/>
        <w:rPr>
          <w:rFonts w:cs="Arial"/>
          <w:b/>
          <w:color w:val="0070C0"/>
          <w:sz w:val="52"/>
          <w:szCs w:val="52"/>
        </w:rPr>
      </w:pPr>
      <w:r w:rsidRPr="0017474E">
        <w:rPr>
          <w:rFonts w:cs="Arial"/>
          <w:b/>
          <w:color w:val="0070C0"/>
          <w:sz w:val="52"/>
          <w:szCs w:val="52"/>
        </w:rPr>
        <w:t xml:space="preserve">Версия </w:t>
      </w:r>
      <w:r w:rsidR="00C24E8B" w:rsidRPr="0017474E">
        <w:rPr>
          <w:rFonts w:cs="Arial"/>
          <w:b/>
          <w:color w:val="0070C0"/>
          <w:sz w:val="52"/>
          <w:szCs w:val="52"/>
        </w:rPr>
        <w:fldChar w:fldCharType="begin"/>
      </w:r>
      <w:r w:rsidR="00C24E8B" w:rsidRPr="0017474E">
        <w:rPr>
          <w:rFonts w:cs="Arial"/>
          <w:b/>
          <w:color w:val="0070C0"/>
          <w:sz w:val="52"/>
          <w:szCs w:val="52"/>
        </w:rPr>
        <w:instrText xml:space="preserve"> DOCPROPERTY  Версия  \* MERGEFORMAT </w:instrText>
      </w:r>
      <w:r w:rsidR="00C24E8B" w:rsidRPr="0017474E">
        <w:rPr>
          <w:rFonts w:cs="Arial"/>
          <w:b/>
          <w:color w:val="0070C0"/>
          <w:sz w:val="52"/>
          <w:szCs w:val="52"/>
        </w:rPr>
        <w:fldChar w:fldCharType="separate"/>
      </w:r>
      <w:r w:rsidR="003B07BF" w:rsidRPr="0017474E">
        <w:rPr>
          <w:rFonts w:cs="Arial"/>
          <w:b/>
          <w:color w:val="0070C0"/>
          <w:sz w:val="52"/>
          <w:szCs w:val="52"/>
        </w:rPr>
        <w:t>4</w:t>
      </w:r>
      <w:r w:rsidR="00C24E8B" w:rsidRPr="0017474E">
        <w:rPr>
          <w:rFonts w:cs="Arial"/>
          <w:b/>
          <w:color w:val="0070C0"/>
          <w:sz w:val="52"/>
          <w:szCs w:val="52"/>
        </w:rPr>
        <w:fldChar w:fldCharType="end"/>
      </w:r>
    </w:p>
    <w:p w:rsidR="005977BB" w:rsidRPr="0017474E" w:rsidRDefault="00872B16" w:rsidP="00B17B3B">
      <w:pPr>
        <w:tabs>
          <w:tab w:val="left" w:pos="3575"/>
        </w:tabs>
        <w:spacing w:line="276" w:lineRule="auto"/>
        <w:jc w:val="right"/>
        <w:rPr>
          <w:rFonts w:cs="Arial"/>
          <w:b/>
          <w:color w:val="365F91" w:themeColor="accent1" w:themeShade="BF"/>
          <w:sz w:val="52"/>
          <w:szCs w:val="24"/>
        </w:rPr>
      </w:pPr>
      <w:r>
        <w:fldChar w:fldCharType="begin"/>
      </w:r>
      <w:r>
        <w:instrText xml:space="preserve"> DOCPROPERTY  "Наименование документа"  \* MERGEFORMAT </w:instrText>
      </w:r>
      <w:r>
        <w:fldChar w:fldCharType="separate"/>
      </w:r>
      <w:r w:rsidR="003B07BF" w:rsidRPr="0017474E">
        <w:rPr>
          <w:rFonts w:cs="Arial"/>
          <w:b/>
          <w:color w:val="0070C0"/>
          <w:sz w:val="52"/>
          <w:szCs w:val="24"/>
        </w:rPr>
        <w:t>Руководство по эксплуатации</w:t>
      </w:r>
      <w:r>
        <w:rPr>
          <w:rFonts w:cs="Arial"/>
          <w:b/>
          <w:color w:val="0070C0"/>
          <w:sz w:val="52"/>
          <w:szCs w:val="24"/>
        </w:rPr>
        <w:fldChar w:fldCharType="end"/>
      </w:r>
    </w:p>
    <w:p w:rsidR="00621C9E" w:rsidRPr="0017474E" w:rsidRDefault="003B07BF" w:rsidP="00B17B3B">
      <w:pPr>
        <w:spacing w:before="2880"/>
        <w:rPr>
          <w:rFonts w:cs="Arial"/>
          <w:b/>
          <w:color w:val="595959" w:themeColor="text1" w:themeTint="A6"/>
          <w:sz w:val="40"/>
          <w:szCs w:val="24"/>
        </w:rPr>
      </w:pPr>
      <w:r w:rsidRPr="0017474E">
        <w:fldChar w:fldCharType="begin"/>
      </w:r>
      <w:r w:rsidRPr="0017474E">
        <w:instrText xml:space="preserve"> DOCPROPERTY  "Обозначение документа"  \* MERGEFORMAT </w:instrText>
      </w:r>
      <w:r w:rsidRPr="0017474E">
        <w:fldChar w:fldCharType="separate"/>
      </w:r>
      <w:r w:rsidRPr="0017474E">
        <w:rPr>
          <w:rFonts w:cs="Arial"/>
          <w:b/>
          <w:color w:val="595959" w:themeColor="text1" w:themeTint="A6"/>
          <w:sz w:val="40"/>
          <w:szCs w:val="24"/>
        </w:rPr>
        <w:t xml:space="preserve">АЦДР.202119.022 </w:t>
      </w:r>
      <w:proofErr w:type="spellStart"/>
      <w:r w:rsidRPr="0017474E">
        <w:rPr>
          <w:rFonts w:cs="Arial"/>
          <w:b/>
          <w:color w:val="595959" w:themeColor="text1" w:themeTint="A6"/>
          <w:sz w:val="40"/>
          <w:szCs w:val="24"/>
        </w:rPr>
        <w:t>РЭп</w:t>
      </w:r>
      <w:proofErr w:type="spellEnd"/>
      <w:r w:rsidRPr="0017474E">
        <w:rPr>
          <w:rFonts w:cs="Arial"/>
          <w:b/>
          <w:color w:val="595959" w:themeColor="text1" w:themeTint="A6"/>
          <w:sz w:val="40"/>
          <w:szCs w:val="24"/>
        </w:rPr>
        <w:fldChar w:fldCharType="end"/>
      </w:r>
    </w:p>
    <w:p w:rsidR="00621C9E" w:rsidRPr="0017474E" w:rsidRDefault="00621C9E" w:rsidP="00621C9E">
      <w:pPr>
        <w:rPr>
          <w:rFonts w:cs="Arial"/>
          <w:sz w:val="40"/>
          <w:szCs w:val="24"/>
        </w:rPr>
      </w:pPr>
    </w:p>
    <w:p w:rsidR="00621C9E" w:rsidRPr="0017474E" w:rsidRDefault="00621C9E" w:rsidP="00621C9E">
      <w:pPr>
        <w:rPr>
          <w:rFonts w:cs="Arial"/>
          <w:sz w:val="40"/>
          <w:szCs w:val="24"/>
        </w:rPr>
      </w:pPr>
    </w:p>
    <w:p w:rsidR="00621C9E" w:rsidRPr="0017474E" w:rsidRDefault="00621C9E" w:rsidP="00621C9E">
      <w:pPr>
        <w:rPr>
          <w:rFonts w:cs="Arial"/>
          <w:sz w:val="40"/>
          <w:szCs w:val="24"/>
        </w:rPr>
      </w:pPr>
      <w:r w:rsidRPr="0017474E">
        <w:rPr>
          <w:noProof/>
        </w:rPr>
        <w:drawing>
          <wp:inline distT="0" distB="0" distL="0" distR="0" wp14:anchorId="335C1765" wp14:editId="6EFA435F">
            <wp:extent cx="330741" cy="330741"/>
            <wp:effectExtent l="0" t="0" r="0" b="0"/>
            <wp:docPr id="1" name="Рисунок 1" descr="Q:\OEM-VIDEO\Болид\Документы\Логотипы\EAC.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:\OEM-VIDEO\Болид\Документы\Логотипы\EAC..wm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64" cy="33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93A" w:rsidRPr="0017474E" w:rsidRDefault="0041393A" w:rsidP="00621C9E">
      <w:pPr>
        <w:rPr>
          <w:rFonts w:cs="Arial"/>
          <w:sz w:val="40"/>
          <w:szCs w:val="24"/>
        </w:rPr>
        <w:sectPr w:rsidR="0041393A" w:rsidRPr="0017474E">
          <w:headerReference w:type="default" r:id="rId11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E3EEA" w:rsidRPr="0017474E" w:rsidRDefault="00AE3EEA" w:rsidP="00E35B42">
      <w:pPr>
        <w:pStyle w:val="GOST1"/>
        <w:rPr>
          <w:rFonts w:cs="Arial"/>
        </w:rPr>
      </w:pPr>
      <w:r w:rsidRPr="0017474E">
        <w:rPr>
          <w:rFonts w:cs="Arial"/>
        </w:rPr>
        <w:lastRenderedPageBreak/>
        <w:t>Настоящее руководство</w:t>
      </w:r>
      <w:r w:rsidR="0061222C" w:rsidRPr="0017474E">
        <w:rPr>
          <w:rFonts w:cs="Arial"/>
        </w:rPr>
        <w:t xml:space="preserve"> по э</w:t>
      </w:r>
      <w:r w:rsidRPr="0017474E">
        <w:rPr>
          <w:rFonts w:cs="Arial"/>
        </w:rPr>
        <w:t>ксплуатации (далее</w:t>
      </w:r>
      <w:r w:rsidR="0061222C" w:rsidRPr="0017474E">
        <w:rPr>
          <w:rFonts w:cs="Arial"/>
        </w:rPr>
        <w:t xml:space="preserve"> по т</w:t>
      </w:r>
      <w:r w:rsidRPr="0017474E">
        <w:rPr>
          <w:rFonts w:cs="Arial"/>
        </w:rPr>
        <w:t>ексту</w:t>
      </w:r>
      <w:r w:rsidR="0061222C" w:rsidRPr="0017474E">
        <w:rPr>
          <w:rFonts w:cs="Arial"/>
        </w:rPr>
        <w:t> </w:t>
      </w:r>
      <w:r w:rsidR="00DE0EDD" w:rsidRPr="0017474E">
        <w:rPr>
          <w:rFonts w:cs="Arial"/>
        </w:rPr>
        <w:t>–</w:t>
      </w:r>
      <w:r w:rsidR="0061222C" w:rsidRPr="0017474E">
        <w:rPr>
          <w:rFonts w:cs="Arial"/>
        </w:rPr>
        <w:t xml:space="preserve"> </w:t>
      </w:r>
      <w:hyperlink w:anchor="РЭ" w:history="1">
        <w:r w:rsidRPr="0017474E">
          <w:rPr>
            <w:rStyle w:val="affa"/>
            <w:rFonts w:cs="Arial"/>
          </w:rPr>
          <w:t>РЭ</w:t>
        </w:r>
      </w:hyperlink>
      <w:r w:rsidRPr="0017474E">
        <w:rPr>
          <w:rFonts w:cs="Arial"/>
        </w:rPr>
        <w:t>) содержит сведения</w:t>
      </w:r>
      <w:r w:rsidR="0061222C" w:rsidRPr="0017474E">
        <w:rPr>
          <w:rFonts w:cs="Arial"/>
        </w:rPr>
        <w:t xml:space="preserve"> о н</w:t>
      </w:r>
      <w:r w:rsidRPr="0017474E">
        <w:rPr>
          <w:rFonts w:cs="Arial"/>
        </w:rPr>
        <w:t>азначении, констр</w:t>
      </w:r>
      <w:r w:rsidR="00E35B42" w:rsidRPr="0017474E">
        <w:rPr>
          <w:rFonts w:cs="Arial"/>
        </w:rPr>
        <w:t>укции, принципе действия, техни</w:t>
      </w:r>
      <w:r w:rsidRPr="0017474E">
        <w:rPr>
          <w:rFonts w:cs="Arial"/>
        </w:rPr>
        <w:t xml:space="preserve">ческих характеристиках видеокамеры </w:t>
      </w:r>
      <w:r w:rsidR="00B77281" w:rsidRPr="0017474E">
        <w:rPr>
          <w:rFonts w:cs="Arial"/>
        </w:rPr>
        <w:t>сетевой</w:t>
      </w:r>
      <w:r w:rsidRPr="0017474E">
        <w:rPr>
          <w:rFonts w:cs="Arial"/>
        </w:rPr>
        <w:t xml:space="preserve"> «</w:t>
      </w:r>
      <w:r w:rsidR="00872B16">
        <w:fldChar w:fldCharType="begin"/>
      </w:r>
      <w:r w:rsidR="00872B16">
        <w:instrText xml:space="preserve"> DOCPROPERTY  "Наименование изделия"  \* MERGEFORMAT </w:instrText>
      </w:r>
      <w:r w:rsidR="00872B16">
        <w:fldChar w:fldCharType="separate"/>
      </w:r>
      <w:r w:rsidR="003B07BF" w:rsidRPr="0017474E">
        <w:rPr>
          <w:rFonts w:cs="Arial"/>
        </w:rPr>
        <w:t>BOLID</w:t>
      </w:r>
      <w:r w:rsidR="003B07BF" w:rsidRPr="0017474E">
        <w:t xml:space="preserve"> VCI-140-01</w:t>
      </w:r>
      <w:r w:rsidR="00872B16">
        <w:fldChar w:fldCharType="end"/>
      </w:r>
      <w:r w:rsidRPr="0017474E">
        <w:rPr>
          <w:rFonts w:cs="Arial"/>
        </w:rPr>
        <w:t xml:space="preserve">» </w:t>
      </w:r>
      <w:r w:rsidR="00872B16">
        <w:fldChar w:fldCharType="begin"/>
      </w:r>
      <w:r w:rsidR="00872B16">
        <w:instrText xml:space="preserve"> DOCPROPER</w:instrText>
      </w:r>
      <w:r w:rsidR="00872B16">
        <w:instrText xml:space="preserve">TY  "Обозначение изделия"  \* MERGEFORMAT </w:instrText>
      </w:r>
      <w:r w:rsidR="00872B16">
        <w:fldChar w:fldCharType="separate"/>
      </w:r>
      <w:r w:rsidR="003B07BF" w:rsidRPr="0017474E">
        <w:rPr>
          <w:rFonts w:cs="Arial"/>
        </w:rPr>
        <w:t>АЦДР.202119.022</w:t>
      </w:r>
      <w:r w:rsidR="00872B16">
        <w:rPr>
          <w:rFonts w:cs="Arial"/>
        </w:rPr>
        <w:fldChar w:fldCharType="end"/>
      </w:r>
      <w:r w:rsidR="000B3D66" w:rsidRPr="0017474E">
        <w:rPr>
          <w:rFonts w:cs="Arial"/>
        </w:rPr>
        <w:t xml:space="preserve"> </w:t>
      </w:r>
      <w:r w:rsidRPr="0017474E">
        <w:rPr>
          <w:rFonts w:cs="Arial"/>
        </w:rPr>
        <w:t>(далее</w:t>
      </w:r>
      <w:r w:rsidR="0061222C" w:rsidRPr="0017474E">
        <w:rPr>
          <w:rFonts w:cs="Arial"/>
        </w:rPr>
        <w:t xml:space="preserve"> по т</w:t>
      </w:r>
      <w:r w:rsidRPr="0017474E">
        <w:rPr>
          <w:rFonts w:cs="Arial"/>
        </w:rPr>
        <w:t>ексту</w:t>
      </w:r>
      <w:r w:rsidR="0061222C" w:rsidRPr="0017474E">
        <w:rPr>
          <w:rFonts w:cs="Arial"/>
        </w:rPr>
        <w:t> </w:t>
      </w:r>
      <w:r w:rsidR="00DE0EDD" w:rsidRPr="0017474E">
        <w:rPr>
          <w:rFonts w:cs="Arial"/>
        </w:rPr>
        <w:t>–</w:t>
      </w:r>
      <w:r w:rsidR="0061222C" w:rsidRPr="0017474E">
        <w:rPr>
          <w:rFonts w:cs="Arial"/>
        </w:rPr>
        <w:t xml:space="preserve"> </w:t>
      </w:r>
      <w:r w:rsidRPr="0017474E">
        <w:rPr>
          <w:rFonts w:cs="Arial"/>
        </w:rPr>
        <w:t>видеокамера или изделие)</w:t>
      </w:r>
      <w:r w:rsidR="0061222C" w:rsidRPr="0017474E">
        <w:rPr>
          <w:rFonts w:cs="Arial"/>
        </w:rPr>
        <w:t xml:space="preserve"> и у</w:t>
      </w:r>
      <w:r w:rsidRPr="0017474E">
        <w:rPr>
          <w:rFonts w:cs="Arial"/>
        </w:rPr>
        <w:t>казания, необходимые для правильной</w:t>
      </w:r>
      <w:r w:rsidR="0061222C" w:rsidRPr="0017474E">
        <w:rPr>
          <w:rFonts w:cs="Arial"/>
        </w:rPr>
        <w:t xml:space="preserve"> и б</w:t>
      </w:r>
      <w:r w:rsidRPr="0017474E">
        <w:rPr>
          <w:rFonts w:cs="Arial"/>
        </w:rPr>
        <w:t>езопасной</w:t>
      </w:r>
      <w:r w:rsidR="0061222C" w:rsidRPr="0017474E">
        <w:rPr>
          <w:rFonts w:cs="Arial"/>
        </w:rPr>
        <w:t xml:space="preserve"> ее э</w:t>
      </w:r>
      <w:r w:rsidRPr="0017474E">
        <w:rPr>
          <w:rFonts w:cs="Arial"/>
        </w:rPr>
        <w:t>ксплуатации.</w:t>
      </w:r>
    </w:p>
    <w:p w:rsidR="00AE3EEA" w:rsidRPr="0017474E" w:rsidRDefault="00AE3EEA" w:rsidP="005D0087">
      <w:pPr>
        <w:pStyle w:val="GOST0"/>
        <w:spacing w:after="0"/>
        <w:rPr>
          <w:rFonts w:cs="Arial"/>
        </w:rPr>
      </w:pPr>
      <w:r w:rsidRPr="0017474E">
        <w:rPr>
          <w:rFonts w:cs="Arial"/>
        </w:rPr>
        <w:lastRenderedPageBreak/>
        <w:t>Содержание</w:t>
      </w:r>
    </w:p>
    <w:p w:rsidR="003B07BF" w:rsidRPr="0017474E" w:rsidRDefault="00F33B9D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r w:rsidRPr="0017474E">
        <w:rPr>
          <w:b w:val="0"/>
          <w:bCs w:val="0"/>
          <w:caps w:val="0"/>
          <w:lang w:val="en-US"/>
        </w:rPr>
        <w:fldChar w:fldCharType="begin"/>
      </w:r>
      <w:r w:rsidRPr="0017474E">
        <w:rPr>
          <w:b w:val="0"/>
          <w:bCs w:val="0"/>
          <w:caps w:val="0"/>
          <w:lang w:val="en-US"/>
        </w:rPr>
        <w:instrText xml:space="preserve"> TOC \o "1-3" \h \z \u </w:instrText>
      </w:r>
      <w:r w:rsidRPr="0017474E">
        <w:rPr>
          <w:b w:val="0"/>
          <w:bCs w:val="0"/>
          <w:caps w:val="0"/>
          <w:lang w:val="en-US"/>
        </w:rPr>
        <w:fldChar w:fldCharType="separate"/>
      </w:r>
      <w:hyperlink w:anchor="_Toc168472952" w:history="1">
        <w:r w:rsidR="003B07BF" w:rsidRPr="0017474E">
          <w:rPr>
            <w:rStyle w:val="affa"/>
          </w:rPr>
          <w:t>1 Общие сведения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_Toc168472952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7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2953" w:history="1">
        <w:r w:rsidR="003B07BF" w:rsidRPr="0017474E">
          <w:rPr>
            <w:rStyle w:val="affa"/>
          </w:rPr>
          <w:t>2 Технические характеристики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_Toc168472953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8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2954" w:history="1">
        <w:r w:rsidR="003B07BF" w:rsidRPr="0017474E">
          <w:rPr>
            <w:rStyle w:val="affa"/>
          </w:rPr>
          <w:t>3 Комплектность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_Toc168472954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13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2955" w:history="1">
        <w:r w:rsidR="003B07BF" w:rsidRPr="0017474E">
          <w:rPr>
            <w:rStyle w:val="affa"/>
          </w:rPr>
          <w:t>4 Конструкция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_Toc168472955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14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2956" w:history="1">
        <w:r w:rsidR="003B07BF" w:rsidRPr="0017474E">
          <w:rPr>
            <w:rStyle w:val="affa"/>
          </w:rPr>
          <w:t>5 Монтаж и демонтаж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_Toc168472956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16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57" w:history="1">
        <w:r w:rsidR="003B07BF" w:rsidRPr="0017474E">
          <w:rPr>
            <w:rStyle w:val="affa"/>
            <w:rFonts w:cs="Arial"/>
            <w:noProof/>
          </w:rPr>
          <w:t>5.1 Меры безопасности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_Toc168472957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58" w:history="1">
        <w:r w:rsidR="003B07BF" w:rsidRPr="0017474E">
          <w:rPr>
            <w:rStyle w:val="affa"/>
            <w:rFonts w:cs="Arial"/>
            <w:noProof/>
          </w:rPr>
          <w:t>5.2 Подготовка изделия к монтажу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_Toc168472958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59" w:history="1">
        <w:r w:rsidR="003B07BF" w:rsidRPr="0017474E">
          <w:rPr>
            <w:rStyle w:val="affa"/>
            <w:rFonts w:cs="Arial"/>
            <w:noProof/>
          </w:rPr>
          <w:t>5.3 Монтаж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_Toc168472959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60" w:history="1">
        <w:r w:rsidR="003B07BF" w:rsidRPr="0017474E">
          <w:rPr>
            <w:rStyle w:val="affa"/>
            <w:rFonts w:cs="Arial"/>
          </w:rPr>
          <w:t>5.3.1 Потолочное крепление видеокамеры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_Toc168472960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18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61" w:history="1">
        <w:r w:rsidR="003B07BF" w:rsidRPr="0017474E">
          <w:rPr>
            <w:rStyle w:val="affa"/>
            <w:rFonts w:cs="Arial"/>
          </w:rPr>
          <w:t>5.3.2 Настенное крепление видеокамеры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_Toc168472961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20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62" w:history="1">
        <w:r w:rsidR="003B07BF" w:rsidRPr="0017474E">
          <w:rPr>
            <w:rStyle w:val="affa"/>
            <w:rFonts w:cs="Arial"/>
          </w:rPr>
          <w:t>5.3.3 Угловое крепление видеокамеры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_Toc168472962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21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63" w:history="1">
        <w:r w:rsidR="003B07BF" w:rsidRPr="0017474E">
          <w:rPr>
            <w:rStyle w:val="affa"/>
            <w:rFonts w:cs="Arial"/>
          </w:rPr>
          <w:t>5.3.4 Столбовое крепление видеокамеры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_Toc168472963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24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64" w:history="1">
        <w:r w:rsidR="003B07BF" w:rsidRPr="0017474E">
          <w:rPr>
            <w:rStyle w:val="affa"/>
            <w:noProof/>
          </w:rPr>
          <w:t>5.4 Настройка фокусного расстояния и направления объектива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_Toc168472964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65" w:history="1">
        <w:r w:rsidR="003B07BF" w:rsidRPr="0017474E">
          <w:rPr>
            <w:rStyle w:val="affa"/>
            <w:noProof/>
          </w:rPr>
          <w:t>5.5 Демонтаж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_Toc168472965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2966" w:history="1">
        <w:r w:rsidR="003B07BF" w:rsidRPr="0017474E">
          <w:rPr>
            <w:rStyle w:val="affa"/>
          </w:rPr>
          <w:t>6 Подключение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_Toc168472966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28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67" w:history="1">
        <w:r w:rsidR="003B07BF" w:rsidRPr="0017474E">
          <w:rPr>
            <w:rStyle w:val="affa"/>
            <w:rFonts w:cs="Arial"/>
            <w:noProof/>
          </w:rPr>
          <w:t>6.1 Установка герметичной кабельной муфты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_Toc168472967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68" w:history="1">
        <w:r w:rsidR="003B07BF" w:rsidRPr="0017474E">
          <w:rPr>
            <w:rStyle w:val="affa"/>
            <w:noProof/>
          </w:rPr>
          <w:t>6.2 Подключение тревожных входов/выходов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_Toc168472968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69" w:history="1">
        <w:r w:rsidR="003B07BF" w:rsidRPr="0017474E">
          <w:rPr>
            <w:rStyle w:val="affa"/>
            <w:noProof/>
          </w:rPr>
          <w:t>6.3 Уличное защитное заземление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_Toc168472969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70" w:history="1">
        <w:r w:rsidR="003B07BF" w:rsidRPr="0017474E">
          <w:rPr>
            <w:rStyle w:val="affa"/>
            <w:noProof/>
          </w:rPr>
          <w:t>6.4 Установка молниеотвода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_Toc168472970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2971" w:history="1">
        <w:r w:rsidR="003B07BF" w:rsidRPr="0017474E">
          <w:rPr>
            <w:rStyle w:val="affa"/>
          </w:rPr>
          <w:t>7</w:t>
        </w:r>
        <w:r w:rsidR="003B07BF" w:rsidRPr="0017474E">
          <w:rPr>
            <w:rStyle w:val="affa"/>
            <w:snapToGrid w:val="0"/>
            <w:lang w:val="en-US"/>
          </w:rPr>
          <w:t xml:space="preserve"> Веб</w:t>
        </w:r>
        <w:r w:rsidR="003B07BF" w:rsidRPr="0017474E">
          <w:rPr>
            <w:rStyle w:val="affa"/>
            <w:snapToGrid w:val="0"/>
            <w:lang w:val="en-US"/>
          </w:rPr>
          <w:noBreakHyphen/>
          <w:t>интерфейс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_Toc168472971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39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72" w:history="1">
        <w:r w:rsidR="003B07BF" w:rsidRPr="0017474E">
          <w:rPr>
            <w:rStyle w:val="affa"/>
            <w:rFonts w:cs="Arial"/>
            <w:noProof/>
          </w:rPr>
          <w:t>7.1 Подключение к </w:t>
        </w:r>
        <w:r w:rsidR="003B07BF" w:rsidRPr="0017474E">
          <w:rPr>
            <w:rStyle w:val="affa"/>
            <w:rFonts w:cs="Arial"/>
            <w:noProof/>
            <w:lang w:val="en-US"/>
          </w:rPr>
          <w:t>веб</w:t>
        </w:r>
        <w:r w:rsidR="003B07BF" w:rsidRPr="0017474E">
          <w:rPr>
            <w:rStyle w:val="affa"/>
            <w:rFonts w:cs="Arial"/>
            <w:noProof/>
            <w:lang w:val="en-US"/>
          </w:rPr>
          <w:noBreakHyphen/>
          <w:t>интерфейс</w:t>
        </w:r>
        <w:r w:rsidR="003B07BF" w:rsidRPr="0017474E">
          <w:rPr>
            <w:rStyle w:val="affa"/>
            <w:rFonts w:cs="Arial"/>
            <w:noProof/>
          </w:rPr>
          <w:t>у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_Toc168472972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73" w:history="1">
        <w:r w:rsidR="003B07BF" w:rsidRPr="0017474E">
          <w:rPr>
            <w:rStyle w:val="affa"/>
            <w:b/>
          </w:rPr>
          <w:t>7.1.1 Восстановление пароля пользователя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_Toc168472973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42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74" w:history="1">
        <w:r w:rsidR="003B07BF" w:rsidRPr="0017474E">
          <w:rPr>
            <w:rStyle w:val="affa"/>
            <w:rFonts w:eastAsiaTheme="majorEastAsia" w:cs="Arial"/>
            <w:noProof/>
            <w:spacing w:val="-6"/>
          </w:rPr>
          <w:t xml:space="preserve">7.2 Главное меню </w:t>
        </w:r>
        <w:r w:rsidR="003B07BF" w:rsidRPr="0017474E">
          <w:rPr>
            <w:rStyle w:val="affa"/>
            <w:rFonts w:eastAsiaTheme="majorEastAsia" w:cs="Arial"/>
            <w:noProof/>
            <w:spacing w:val="-6"/>
            <w:lang w:val="en-US"/>
          </w:rPr>
          <w:t>веб</w:t>
        </w:r>
        <w:r w:rsidR="003B07BF" w:rsidRPr="0017474E">
          <w:rPr>
            <w:rStyle w:val="affa"/>
            <w:rFonts w:eastAsiaTheme="majorEastAsia" w:cs="Arial"/>
            <w:noProof/>
            <w:spacing w:val="-6"/>
            <w:lang w:val="en-US"/>
          </w:rPr>
          <w:noBreakHyphen/>
        </w:r>
        <w:r w:rsidR="003B07BF" w:rsidRPr="0017474E">
          <w:rPr>
            <w:rStyle w:val="affa"/>
            <w:rFonts w:eastAsiaTheme="majorEastAsia" w:cs="Arial"/>
            <w:noProof/>
            <w:spacing w:val="-6"/>
          </w:rPr>
          <w:t>интерфейса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_Toc168472974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75" w:history="1">
        <w:r w:rsidR="003B07BF" w:rsidRPr="0017474E">
          <w:rPr>
            <w:rStyle w:val="affa"/>
            <w:noProof/>
          </w:rPr>
          <w:t>7.3 Раздел главного меню «Просмотр»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_Toc168472975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76" w:history="1">
        <w:r w:rsidR="003B07BF" w:rsidRPr="0017474E">
          <w:rPr>
            <w:rStyle w:val="affa"/>
          </w:rPr>
          <w:t>7.3.1 Выбор видеопотока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_Toc168472976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47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77" w:history="1">
        <w:r w:rsidR="003B07BF" w:rsidRPr="0017474E">
          <w:rPr>
            <w:rStyle w:val="affa"/>
          </w:rPr>
          <w:t>7.3.2 Действия с объектом просмотра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_Toc168472977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48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78" w:history="1">
        <w:r w:rsidR="003B07BF" w:rsidRPr="0017474E">
          <w:rPr>
            <w:rStyle w:val="affa"/>
          </w:rPr>
          <w:t>7.3.3 Управление окном просмотра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_Toc168472978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52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79" w:history="1">
        <w:r w:rsidR="003B07BF" w:rsidRPr="0017474E">
          <w:rPr>
            <w:rStyle w:val="affa"/>
            <w:rFonts w:eastAsiaTheme="majorEastAsia"/>
          </w:rPr>
          <w:t>7.3.4 Выбор режима отображения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_Toc168472979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54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80" w:history="1">
        <w:r w:rsidR="003B07BF" w:rsidRPr="0017474E">
          <w:rPr>
            <w:rStyle w:val="affa"/>
            <w:noProof/>
          </w:rPr>
          <w:t>7.4 Раздел главного меню «Видеоаналитика»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_Toc168472980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81" w:history="1">
        <w:r w:rsidR="003B07BF" w:rsidRPr="0017474E">
          <w:rPr>
            <w:rStyle w:val="affa"/>
          </w:rPr>
          <w:t>7.4.1 Подраздел меню «Настройка видеоаналитики»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_Toc168472981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56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82" w:history="1">
        <w:r w:rsidR="003B07BF" w:rsidRPr="0017474E">
          <w:rPr>
            <w:rStyle w:val="affa"/>
          </w:rPr>
          <w:t>7.4.2 Подраздел меню «Настройка аудиоаналитики»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_Toc168472982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91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83" w:history="1">
        <w:r w:rsidR="003B07BF" w:rsidRPr="0017474E">
          <w:rPr>
            <w:rStyle w:val="affa"/>
            <w:rFonts w:cs="Arial"/>
            <w:noProof/>
          </w:rPr>
          <w:t>7.5 Раздел главного меню «Камера»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_Toc168472983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84" w:history="1">
        <w:r w:rsidR="003B07BF" w:rsidRPr="0017474E">
          <w:rPr>
            <w:rStyle w:val="affa"/>
          </w:rPr>
          <w:t>7.5.1 Подраздел меню «Изображение»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_Toc168472984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93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85" w:history="1">
        <w:r w:rsidR="003B07BF" w:rsidRPr="0017474E">
          <w:rPr>
            <w:rStyle w:val="affa"/>
          </w:rPr>
          <w:t>7.5.2 Подраздел меню «Видео»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_Toc168472985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107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86" w:history="1">
        <w:r w:rsidR="003B07BF" w:rsidRPr="0017474E">
          <w:rPr>
            <w:rStyle w:val="affa"/>
          </w:rPr>
          <w:t>7.5.3 Подраздел меню «Аудио»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_Toc168472986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115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87" w:history="1">
        <w:r w:rsidR="003B07BF" w:rsidRPr="0017474E">
          <w:rPr>
            <w:rStyle w:val="affa"/>
            <w:rFonts w:cs="Arial"/>
            <w:noProof/>
          </w:rPr>
          <w:t>7.6 Раздел главного меню «События»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_Toc168472987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88" w:history="1">
        <w:r w:rsidR="003B07BF" w:rsidRPr="0017474E">
          <w:rPr>
            <w:rStyle w:val="affa"/>
          </w:rPr>
          <w:t>7.6.1 Подраздел меню «Тревожный вход»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_Toc168472988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118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89" w:history="1">
        <w:r w:rsidR="003B07BF" w:rsidRPr="0017474E">
          <w:rPr>
            <w:rStyle w:val="affa"/>
          </w:rPr>
          <w:t>7.6.2 Подраздел меню «Другие события»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_Toc168472989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119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90" w:history="1">
        <w:r w:rsidR="003B07BF" w:rsidRPr="0017474E">
          <w:rPr>
            <w:rStyle w:val="affa"/>
          </w:rPr>
          <w:t>7.6.3 Подраздел меню «Видео события»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_Toc168472990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123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91" w:history="1">
        <w:r w:rsidR="003B07BF" w:rsidRPr="0017474E">
          <w:rPr>
            <w:rStyle w:val="affa"/>
          </w:rPr>
          <w:t>7.6.4 Подраздел меню «Аудиодетекция»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_Toc168472991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130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92" w:history="1">
        <w:r w:rsidR="003B07BF" w:rsidRPr="0017474E">
          <w:rPr>
            <w:rStyle w:val="affa"/>
          </w:rPr>
          <w:t>7.6.5 Подраздел меню «Классификация объектов»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_Toc168472992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132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93" w:history="1">
        <w:r w:rsidR="003B07BF" w:rsidRPr="0017474E">
          <w:rPr>
            <w:rStyle w:val="affa"/>
            <w:rFonts w:cs="Arial"/>
            <w:noProof/>
          </w:rPr>
          <w:t>7.7 Раздел главного меню «Система»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_Toc168472993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94" w:history="1">
        <w:r w:rsidR="003B07BF" w:rsidRPr="0017474E">
          <w:rPr>
            <w:rStyle w:val="affa"/>
          </w:rPr>
          <w:t>7.7.1 Подраздел меню «Общие»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_Toc168472994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134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95" w:history="1">
        <w:r w:rsidR="003B07BF" w:rsidRPr="0017474E">
          <w:rPr>
            <w:rStyle w:val="affa"/>
          </w:rPr>
          <w:t>7.7.2 Подраздел меню «Адм. пользователей»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_Toc168472995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136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96" w:history="1">
        <w:r w:rsidR="003B07BF" w:rsidRPr="0017474E">
          <w:rPr>
            <w:rStyle w:val="affa"/>
          </w:rPr>
          <w:t>7.7.3 Подраздел меню «Обслуживание»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_Toc168472996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140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2997" w:history="1">
        <w:r w:rsidR="003B07BF" w:rsidRPr="0017474E">
          <w:rPr>
            <w:rStyle w:val="affa"/>
          </w:rPr>
          <w:t>7.7.4 Подраздел меню «Обновление»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_Toc168472997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143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98" w:history="1">
        <w:r w:rsidR="003B07BF" w:rsidRPr="0017474E">
          <w:rPr>
            <w:rStyle w:val="affa"/>
            <w:noProof/>
          </w:rPr>
          <w:t xml:space="preserve">7.8 Раздел </w:t>
        </w:r>
        <w:r w:rsidR="003B07BF" w:rsidRPr="0017474E">
          <w:rPr>
            <w:rStyle w:val="affa"/>
            <w:rFonts w:cs="Arial"/>
            <w:noProof/>
          </w:rPr>
          <w:t>главного</w:t>
        </w:r>
        <w:r w:rsidR="003B07BF" w:rsidRPr="0017474E">
          <w:rPr>
            <w:rStyle w:val="affa"/>
            <w:noProof/>
          </w:rPr>
          <w:t xml:space="preserve"> меню «Архив видео»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_Toc168472998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2999" w:history="1">
        <w:r w:rsidR="003B07BF" w:rsidRPr="0017474E">
          <w:rPr>
            <w:rStyle w:val="affa"/>
            <w:noProof/>
          </w:rPr>
          <w:t xml:space="preserve">7.9 Раздел </w:t>
        </w:r>
        <w:r w:rsidR="003B07BF" w:rsidRPr="0017474E">
          <w:rPr>
            <w:rStyle w:val="affa"/>
            <w:rFonts w:cs="Arial"/>
            <w:noProof/>
          </w:rPr>
          <w:t>главного</w:t>
        </w:r>
        <w:r w:rsidR="003B07BF" w:rsidRPr="0017474E">
          <w:rPr>
            <w:rStyle w:val="affa"/>
            <w:noProof/>
          </w:rPr>
          <w:t xml:space="preserve"> меню «Архив изображений»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_Toc168472999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3000" w:history="1">
        <w:r w:rsidR="003B07BF" w:rsidRPr="0017474E">
          <w:rPr>
            <w:rStyle w:val="affa"/>
            <w:noProof/>
          </w:rPr>
          <w:t>7.10 Раздел главного меню «Умный поиск»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_Toc168473000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01" w:history="1">
        <w:r w:rsidR="003B07BF" w:rsidRPr="0017474E">
          <w:rPr>
            <w:rStyle w:val="affa"/>
          </w:rPr>
          <w:t>7.10.1 Подраздел меню «Умный поиск»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_Toc168473001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159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02" w:history="1">
        <w:r w:rsidR="003B07BF" w:rsidRPr="0017474E">
          <w:rPr>
            <w:rStyle w:val="affa"/>
          </w:rPr>
          <w:t>7.10.2 Подраздел меню «Автовыгрузка»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_Toc168473002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161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3003" w:history="1">
        <w:r w:rsidR="003B07BF" w:rsidRPr="0017474E">
          <w:rPr>
            <w:rStyle w:val="affa"/>
            <w:noProof/>
          </w:rPr>
          <w:t xml:space="preserve">7.11 Раздел </w:t>
        </w:r>
        <w:r w:rsidR="003B07BF" w:rsidRPr="0017474E">
          <w:rPr>
            <w:rStyle w:val="affa"/>
            <w:rFonts w:cs="Arial"/>
            <w:noProof/>
          </w:rPr>
          <w:t>главного</w:t>
        </w:r>
        <w:r w:rsidR="003B07BF" w:rsidRPr="0017474E">
          <w:rPr>
            <w:rStyle w:val="affa"/>
            <w:noProof/>
          </w:rPr>
          <w:t xml:space="preserve"> меню «Безопасность»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_Toc168473003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04" w:history="1">
        <w:r w:rsidR="003B07BF" w:rsidRPr="0017474E">
          <w:rPr>
            <w:rStyle w:val="affa"/>
          </w:rPr>
          <w:t>7.11.1 Подраздел меню «Статус безопасности»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_Toc168473004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163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05" w:history="1">
        <w:r w:rsidR="003B07BF" w:rsidRPr="0017474E">
          <w:rPr>
            <w:rStyle w:val="affa"/>
          </w:rPr>
          <w:t>7.11.2 Подраздел меню «Службы»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_Toc168473005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164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06" w:history="1">
        <w:r w:rsidR="003B07BF" w:rsidRPr="0017474E">
          <w:rPr>
            <w:rStyle w:val="affa"/>
          </w:rPr>
          <w:t>7.11.3 Подраздел меню «Защита от атак»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_Toc168473006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166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07" w:history="1">
        <w:r w:rsidR="003B07BF" w:rsidRPr="0017474E">
          <w:rPr>
            <w:rStyle w:val="affa"/>
          </w:rPr>
          <w:t>7.11.4 Подраздел меню «Сертификат СА»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_Toc168473007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169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08" w:history="1">
        <w:r w:rsidR="003B07BF" w:rsidRPr="0017474E">
          <w:rPr>
            <w:rStyle w:val="affa"/>
          </w:rPr>
          <w:t>7.11.5 Подраздел меню «Шифрование аудио/видео»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_Toc168473008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172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09" w:history="1">
        <w:r w:rsidR="003B07BF" w:rsidRPr="0017474E">
          <w:rPr>
            <w:rStyle w:val="affa"/>
          </w:rPr>
          <w:t>7.11.6 Подраздел меню «Угроза безопасности»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_Toc168473009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172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10" w:history="1">
        <w:r w:rsidR="003B07BF" w:rsidRPr="0017474E">
          <w:rPr>
            <w:rStyle w:val="affa"/>
          </w:rPr>
          <w:t>8 Настройки меню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_Toc168473010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174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11" w:history="1">
        <w:r w:rsidR="003B07BF" w:rsidRPr="0017474E">
          <w:rPr>
            <w:rStyle w:val="affa"/>
            <w:rFonts w:cs="Arial"/>
          </w:rPr>
          <w:t>8.1.1 Пункт меню «Локальные параметры»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_Toc168473011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177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12" w:history="1">
        <w:r w:rsidR="003B07BF" w:rsidRPr="0017474E">
          <w:rPr>
            <w:rStyle w:val="affa"/>
            <w:rFonts w:cs="Arial"/>
          </w:rPr>
          <w:t>8.1.2 Пункт меню «Камера»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_Toc168473012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178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13" w:history="1">
        <w:r w:rsidR="003B07BF" w:rsidRPr="0017474E">
          <w:rPr>
            <w:rStyle w:val="affa"/>
            <w:rFonts w:cs="Arial"/>
          </w:rPr>
          <w:t>8.1.3 Пункт меню «Сеть»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_Toc168473013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178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14" w:history="1">
        <w:r w:rsidR="003B07BF" w:rsidRPr="0017474E">
          <w:rPr>
            <w:rStyle w:val="affa"/>
            <w:rFonts w:cs="Arial"/>
          </w:rPr>
          <w:t>8.1.4 Пункт меню «События»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_Toc168473014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203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15" w:history="1">
        <w:r w:rsidR="003B07BF" w:rsidRPr="0017474E">
          <w:rPr>
            <w:rStyle w:val="affa"/>
            <w:rFonts w:cs="Arial"/>
          </w:rPr>
          <w:t>8.1.5 Пункт меню «Запись и хранение»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_Toc168473015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203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16" w:history="1">
        <w:r w:rsidR="003B07BF" w:rsidRPr="0017474E">
          <w:rPr>
            <w:rStyle w:val="affa"/>
            <w:rFonts w:cs="Arial"/>
          </w:rPr>
          <w:t>8.1.6 Пункт меню «Система»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_Toc168473016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203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17" w:history="1">
        <w:r w:rsidR="003B07BF" w:rsidRPr="0017474E">
          <w:rPr>
            <w:rStyle w:val="affa"/>
            <w:rFonts w:cs="Arial"/>
          </w:rPr>
          <w:t>8.1.7 Пункт меню «Системная информация»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_Toc168473017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203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36"/>
        <w:rPr>
          <w:rFonts w:asciiTheme="minorHAnsi" w:eastAsiaTheme="minorEastAsia" w:hAnsiTheme="minorHAnsi" w:cstheme="minorBidi"/>
          <w:bCs w:val="0"/>
          <w:sz w:val="22"/>
          <w:szCs w:val="22"/>
          <w:lang w:val="ru-RU"/>
        </w:rPr>
      </w:pPr>
      <w:hyperlink w:anchor="_Toc168473018" w:history="1">
        <w:r w:rsidR="003B07BF" w:rsidRPr="0017474E">
          <w:rPr>
            <w:rStyle w:val="affa"/>
            <w:rFonts w:cs="Arial"/>
          </w:rPr>
          <w:t>8.1.8 Пункт меню «Журнал»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_Toc168473018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205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19" w:history="1">
        <w:r w:rsidR="003B07BF" w:rsidRPr="0017474E">
          <w:rPr>
            <w:rStyle w:val="affa"/>
          </w:rPr>
          <w:t>9 рекомендации по ОБЕСПЕЧЕНИю ИНФОРМАЦИОННОЙ БЕЗОПАСНОСТИ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_Toc168473019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209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20" w:history="1">
        <w:r w:rsidR="003B07BF" w:rsidRPr="0017474E">
          <w:rPr>
            <w:rStyle w:val="affa"/>
          </w:rPr>
          <w:t>10 подключение к видеокамере с помощью сервиса P2P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_Toc168473020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212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3021" w:history="1">
        <w:r w:rsidR="003B07BF" w:rsidRPr="0017474E">
          <w:rPr>
            <w:rStyle w:val="affa"/>
            <w:noProof/>
          </w:rPr>
          <w:t>10.1 Подключение через программу «BOLID V</w:t>
        </w:r>
        <w:r w:rsidR="003B07BF" w:rsidRPr="0017474E">
          <w:rPr>
            <w:rStyle w:val="affa"/>
            <w:noProof/>
            <w:lang w:val="en-US"/>
          </w:rPr>
          <w:t>ISION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_Toc168473021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212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25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168473022" w:history="1">
        <w:r w:rsidR="003B07BF" w:rsidRPr="0017474E">
          <w:rPr>
            <w:rStyle w:val="affa"/>
            <w:noProof/>
          </w:rPr>
          <w:t>10.2 Подключение через мобильное устройство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_Toc168473022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213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23" w:history="1">
        <w:r w:rsidR="003B07BF" w:rsidRPr="0017474E">
          <w:rPr>
            <w:rStyle w:val="affa"/>
          </w:rPr>
          <w:t>11 Программное обеспечение «</w:t>
        </w:r>
        <w:r w:rsidR="003B07BF" w:rsidRPr="0017474E">
          <w:rPr>
            <w:rStyle w:val="affa"/>
            <w:lang w:val="en-US"/>
          </w:rPr>
          <w:t>ORION</w:t>
        </w:r>
        <w:r w:rsidR="003B07BF" w:rsidRPr="0017474E">
          <w:rPr>
            <w:rStyle w:val="affa"/>
          </w:rPr>
          <w:t xml:space="preserve"> </w:t>
        </w:r>
        <w:r w:rsidR="003B07BF" w:rsidRPr="0017474E">
          <w:rPr>
            <w:rStyle w:val="affa"/>
            <w:lang w:val="en-US"/>
          </w:rPr>
          <w:t>VIDEO</w:t>
        </w:r>
        <w:r w:rsidR="003B07BF" w:rsidRPr="0017474E">
          <w:rPr>
            <w:rStyle w:val="affa"/>
          </w:rPr>
          <w:t xml:space="preserve"> </w:t>
        </w:r>
        <w:r w:rsidR="003B07BF" w:rsidRPr="0017474E">
          <w:rPr>
            <w:rStyle w:val="affa"/>
            <w:lang w:val="en-US"/>
          </w:rPr>
          <w:t>Lite</w:t>
        </w:r>
        <w:r w:rsidR="003B07BF" w:rsidRPr="0017474E">
          <w:rPr>
            <w:rStyle w:val="affa"/>
          </w:rPr>
          <w:t>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_Toc168473023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216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24" w:history="1">
        <w:r w:rsidR="003B07BF" w:rsidRPr="0017474E">
          <w:rPr>
            <w:rStyle w:val="affa"/>
          </w:rPr>
          <w:t>12 Работа со сторонними клиентами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_Toc168473024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218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25" w:history="1">
        <w:r w:rsidR="003B07BF" w:rsidRPr="0017474E">
          <w:rPr>
            <w:rStyle w:val="affa"/>
          </w:rPr>
          <w:t>13 Работа с утилитой «BOLID VideoScan»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_Toc168473025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219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26" w:history="1">
        <w:r w:rsidR="003B07BF" w:rsidRPr="0017474E">
          <w:rPr>
            <w:rStyle w:val="affa"/>
          </w:rPr>
          <w:t>14 ТЕХНИЧЕСКОЕ ОБСЛУЖИВАНИЕ И ПРОВЕРКА  РАБОТОСПОСОБНОСТИ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_Toc168473026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221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27" w:history="1">
        <w:r w:rsidR="003B07BF" w:rsidRPr="0017474E">
          <w:rPr>
            <w:rStyle w:val="affa"/>
          </w:rPr>
          <w:t>15 ВОЗМОЖНЫЕ НЕИСПРАВНОСТИ И СПОСОБЫ ИХ УСТРАНЕНИЯ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_Toc168473027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223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28" w:history="1">
        <w:r w:rsidR="003B07BF" w:rsidRPr="0017474E">
          <w:rPr>
            <w:rStyle w:val="affa"/>
          </w:rPr>
          <w:t>16 РЕМОНТ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_Toc168473028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225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29" w:history="1">
        <w:r w:rsidR="003B07BF" w:rsidRPr="0017474E">
          <w:rPr>
            <w:rStyle w:val="affa"/>
          </w:rPr>
          <w:t>17 МАРКИРОВКА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_Toc168473029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226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30" w:history="1">
        <w:r w:rsidR="003B07BF" w:rsidRPr="0017474E">
          <w:rPr>
            <w:rStyle w:val="affa"/>
          </w:rPr>
          <w:t>18 УПАКОВКА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_Toc168473030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227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31" w:history="1">
        <w:r w:rsidR="003B07BF" w:rsidRPr="0017474E">
          <w:rPr>
            <w:rStyle w:val="affa"/>
          </w:rPr>
          <w:t>19 ХРАНЕНИЕ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_Toc168473031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228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32" w:history="1">
        <w:r w:rsidR="003B07BF" w:rsidRPr="0017474E">
          <w:rPr>
            <w:rStyle w:val="affa"/>
          </w:rPr>
          <w:t>20 ТРАНСПОРТИРОВАНИЕ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_Toc168473032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229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33" w:history="1">
        <w:r w:rsidR="003B07BF" w:rsidRPr="0017474E">
          <w:rPr>
            <w:rStyle w:val="affa"/>
          </w:rPr>
          <w:t>21 УТИЛИЗАЦИЯ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_Toc168473033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230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34" w:history="1">
        <w:r w:rsidR="003B07BF" w:rsidRPr="0017474E">
          <w:rPr>
            <w:rStyle w:val="affa"/>
          </w:rPr>
          <w:t>22 ГАРАНТИИ ИЗГОТОВИТЕЛЯ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_Toc168473034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231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35" w:history="1">
        <w:r w:rsidR="003B07BF" w:rsidRPr="0017474E">
          <w:rPr>
            <w:rStyle w:val="affa"/>
          </w:rPr>
          <w:t>23 СВЕДЕНИЯ О СЕРТИФИКАЦИИ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_Toc168473035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232</w:t>
        </w:r>
        <w:r w:rsidR="003B07BF" w:rsidRPr="0017474E">
          <w:rPr>
            <w:webHidden/>
          </w:rPr>
          <w:fldChar w:fldCharType="end"/>
        </w:r>
      </w:hyperlink>
    </w:p>
    <w:p w:rsidR="003B07BF" w:rsidRPr="0017474E" w:rsidRDefault="00872B16">
      <w:pPr>
        <w:pStyle w:val="15"/>
        <w:rPr>
          <w:rFonts w:asciiTheme="minorHAnsi" w:eastAsiaTheme="minorEastAsia" w:hAnsiTheme="minorHAnsi" w:cstheme="minorBidi"/>
          <w:b w:val="0"/>
          <w:bCs w:val="0"/>
          <w:caps w:val="0"/>
          <w:spacing w:val="0"/>
          <w:sz w:val="22"/>
          <w:szCs w:val="22"/>
        </w:rPr>
      </w:pPr>
      <w:hyperlink w:anchor="_Toc168473036" w:history="1">
        <w:r w:rsidR="003B07BF" w:rsidRPr="0017474E">
          <w:rPr>
            <w:rStyle w:val="affa"/>
          </w:rPr>
          <w:t>24 СВЕДЕНИЯ О ПРИЕМКЕ</w:t>
        </w:r>
        <w:r w:rsidR="003B07BF" w:rsidRPr="0017474E">
          <w:rPr>
            <w:webHidden/>
          </w:rPr>
          <w:tab/>
        </w:r>
        <w:r w:rsidR="003B07BF" w:rsidRPr="0017474E">
          <w:rPr>
            <w:webHidden/>
          </w:rPr>
          <w:fldChar w:fldCharType="begin"/>
        </w:r>
        <w:r w:rsidR="003B07BF" w:rsidRPr="0017474E">
          <w:rPr>
            <w:webHidden/>
          </w:rPr>
          <w:instrText xml:space="preserve"> PAGEREF _Toc168473036 \h </w:instrText>
        </w:r>
        <w:r w:rsidR="003B07BF" w:rsidRPr="0017474E">
          <w:rPr>
            <w:webHidden/>
          </w:rPr>
        </w:r>
        <w:r w:rsidR="003B07BF" w:rsidRPr="0017474E">
          <w:rPr>
            <w:webHidden/>
          </w:rPr>
          <w:fldChar w:fldCharType="separate"/>
        </w:r>
        <w:r w:rsidR="005F75FA" w:rsidRPr="0017474E">
          <w:rPr>
            <w:webHidden/>
          </w:rPr>
          <w:t>233</w:t>
        </w:r>
        <w:r w:rsidR="003B07BF" w:rsidRPr="0017474E">
          <w:rPr>
            <w:webHidden/>
          </w:rPr>
          <w:fldChar w:fldCharType="end"/>
        </w:r>
      </w:hyperlink>
    </w:p>
    <w:p w:rsidR="00FE7AD6" w:rsidRPr="0017474E" w:rsidRDefault="00F33B9D" w:rsidP="000E32DD">
      <w:pPr>
        <w:pStyle w:val="15"/>
      </w:pPr>
      <w:r w:rsidRPr="0017474E">
        <w:rPr>
          <w:b w:val="0"/>
          <w:bCs w:val="0"/>
          <w:caps w:val="0"/>
          <w:lang w:val="en-US"/>
        </w:rPr>
        <w:fldChar w:fldCharType="end"/>
      </w:r>
    </w:p>
    <w:p w:rsidR="00AE3EEA" w:rsidRPr="0017474E" w:rsidRDefault="00E35B42" w:rsidP="00061ABE">
      <w:pPr>
        <w:pStyle w:val="1"/>
        <w:rPr>
          <w:rFonts w:cs="Arial"/>
        </w:rPr>
      </w:pPr>
      <w:bookmarkStart w:id="1" w:name="_Toc5286198"/>
      <w:bookmarkStart w:id="2" w:name="_Ref136959971"/>
      <w:bookmarkStart w:id="3" w:name="_Toc168472952"/>
      <w:r w:rsidRPr="0017474E">
        <w:rPr>
          <w:rFonts w:cs="Arial"/>
        </w:rPr>
        <w:lastRenderedPageBreak/>
        <w:t>Общие сведения</w:t>
      </w:r>
      <w:bookmarkEnd w:id="1"/>
      <w:bookmarkEnd w:id="2"/>
      <w:bookmarkEnd w:id="3"/>
    </w:p>
    <w:p w:rsidR="00A36910" w:rsidRPr="0017474E" w:rsidRDefault="00A36910" w:rsidP="00A36910">
      <w:pPr>
        <w:pStyle w:val="GOST1"/>
        <w:rPr>
          <w:rFonts w:cs="Arial"/>
        </w:rPr>
      </w:pPr>
      <w:r w:rsidRPr="0017474E">
        <w:rPr>
          <w:rFonts w:cs="Arial"/>
        </w:rPr>
        <w:t xml:space="preserve">1.1 Видеокамера </w:t>
      </w:r>
      <w:r w:rsidR="00E231BF" w:rsidRPr="0017474E">
        <w:rPr>
          <w:rFonts w:cs="Arial"/>
        </w:rPr>
        <w:t xml:space="preserve">предназначена </w:t>
      </w:r>
      <w:proofErr w:type="gramStart"/>
      <w:r w:rsidR="00E231BF" w:rsidRPr="0017474E">
        <w:rPr>
          <w:rFonts w:cs="Arial"/>
        </w:rPr>
        <w:t>для</w:t>
      </w:r>
      <w:r w:rsidR="00405367" w:rsidRPr="0017474E">
        <w:rPr>
          <w:rFonts w:cs="Arial"/>
        </w:rPr>
        <w:t> </w:t>
      </w:r>
      <w:r w:rsidR="00E231BF" w:rsidRPr="0017474E">
        <w:rPr>
          <w:rFonts w:cs="Arial"/>
        </w:rPr>
        <w:t>работы</w:t>
      </w:r>
      <w:r w:rsidR="0061222C" w:rsidRPr="0017474E">
        <w:rPr>
          <w:rFonts w:cs="Arial"/>
        </w:rPr>
        <w:t xml:space="preserve"> в с</w:t>
      </w:r>
      <w:r w:rsidR="00E231BF" w:rsidRPr="0017474E">
        <w:rPr>
          <w:rFonts w:cs="Arial"/>
        </w:rPr>
        <w:t>оставе комплекса видеонаблюдения для непрерывной трансляции видеоизображения</w:t>
      </w:r>
      <w:r w:rsidR="0061222C" w:rsidRPr="0017474E">
        <w:rPr>
          <w:rFonts w:cs="Arial"/>
        </w:rPr>
        <w:t xml:space="preserve"> с о</w:t>
      </w:r>
      <w:r w:rsidR="00E231BF" w:rsidRPr="0017474E">
        <w:rPr>
          <w:rFonts w:cs="Arial"/>
        </w:rPr>
        <w:t>храняемой зоны</w:t>
      </w:r>
      <w:r w:rsidR="0061222C" w:rsidRPr="0017474E">
        <w:rPr>
          <w:rFonts w:cs="Arial"/>
        </w:rPr>
        <w:t xml:space="preserve"> на с</w:t>
      </w:r>
      <w:r w:rsidR="00E231BF" w:rsidRPr="0017474E">
        <w:rPr>
          <w:rFonts w:cs="Arial"/>
        </w:rPr>
        <w:t>истемы</w:t>
      </w:r>
      <w:proofErr w:type="gramEnd"/>
      <w:r w:rsidR="00E231BF" w:rsidRPr="0017474E">
        <w:rPr>
          <w:rFonts w:cs="Arial"/>
        </w:rPr>
        <w:t xml:space="preserve"> отображения, записи, хранения</w:t>
      </w:r>
      <w:r w:rsidR="0061222C" w:rsidRPr="0017474E">
        <w:rPr>
          <w:rFonts w:cs="Arial"/>
        </w:rPr>
        <w:t xml:space="preserve"> и в</w:t>
      </w:r>
      <w:r w:rsidR="00E231BF" w:rsidRPr="0017474E">
        <w:rPr>
          <w:rFonts w:cs="Arial"/>
        </w:rPr>
        <w:t>оспроизведения видеоизображения.</w:t>
      </w:r>
    </w:p>
    <w:p w:rsidR="00F55689" w:rsidRPr="0017474E" w:rsidRDefault="00A36910" w:rsidP="00F55689">
      <w:pPr>
        <w:pStyle w:val="GOST1"/>
        <w:rPr>
          <w:rFonts w:cs="Arial"/>
        </w:rPr>
      </w:pPr>
      <w:r w:rsidRPr="0017474E">
        <w:rPr>
          <w:rFonts w:cs="Arial"/>
        </w:rPr>
        <w:t>1.2 </w:t>
      </w:r>
      <w:r w:rsidR="00405367" w:rsidRPr="0017474E">
        <w:rPr>
          <w:rFonts w:cs="Arial"/>
        </w:rPr>
        <w:t xml:space="preserve">Видеокамера предназначена </w:t>
      </w:r>
      <w:r w:rsidRPr="0017474E">
        <w:rPr>
          <w:rFonts w:cs="Arial"/>
        </w:rPr>
        <w:t>только для</w:t>
      </w:r>
      <w:r w:rsidR="00405367" w:rsidRPr="0017474E">
        <w:rPr>
          <w:rFonts w:cs="Arial"/>
        </w:rPr>
        <w:t> </w:t>
      </w:r>
      <w:r w:rsidRPr="0017474E">
        <w:rPr>
          <w:rFonts w:cs="Arial"/>
        </w:rPr>
        <w:t>профессионального использования</w:t>
      </w:r>
      <w:r w:rsidR="0061222C" w:rsidRPr="0017474E">
        <w:rPr>
          <w:rFonts w:cs="Arial"/>
        </w:rPr>
        <w:t xml:space="preserve"> и р</w:t>
      </w:r>
      <w:r w:rsidRPr="0017474E">
        <w:rPr>
          <w:rFonts w:cs="Arial"/>
        </w:rPr>
        <w:t>ассчитано</w:t>
      </w:r>
      <w:r w:rsidR="0061222C" w:rsidRPr="0017474E">
        <w:rPr>
          <w:rFonts w:cs="Arial"/>
        </w:rPr>
        <w:t xml:space="preserve"> на н</w:t>
      </w:r>
      <w:r w:rsidRPr="0017474E">
        <w:rPr>
          <w:rFonts w:cs="Arial"/>
        </w:rPr>
        <w:t>епрерывную круглосуточную работу.</w:t>
      </w:r>
    </w:p>
    <w:p w:rsidR="00F55689" w:rsidRPr="0017474E" w:rsidRDefault="00F55689" w:rsidP="00F55689">
      <w:pPr>
        <w:pStyle w:val="GOST1"/>
        <w:rPr>
          <w:rFonts w:cs="Arial"/>
        </w:rPr>
      </w:pPr>
      <w:r w:rsidRPr="0017474E">
        <w:rPr>
          <w:rFonts w:cs="Arial"/>
        </w:rPr>
        <w:t>1.3 </w:t>
      </w:r>
      <w:r w:rsidR="00405367" w:rsidRPr="0017474E">
        <w:rPr>
          <w:rFonts w:cs="Arial"/>
        </w:rPr>
        <w:t xml:space="preserve">Видеокамера предназначена </w:t>
      </w:r>
      <w:r w:rsidRPr="0017474E">
        <w:rPr>
          <w:rFonts w:cs="Arial"/>
        </w:rPr>
        <w:t>только для </w:t>
      </w:r>
      <w:r w:rsidRPr="0017474E">
        <w:t>работы в жилых, коммерческих и производственных зонах.</w:t>
      </w:r>
    </w:p>
    <w:p w:rsidR="00E35B42" w:rsidRPr="0017474E" w:rsidRDefault="00E35B42" w:rsidP="00061ABE">
      <w:pPr>
        <w:pStyle w:val="1"/>
        <w:rPr>
          <w:rFonts w:cs="Arial"/>
        </w:rPr>
      </w:pPr>
      <w:bookmarkStart w:id="4" w:name="_Toc5286199"/>
      <w:bookmarkStart w:id="5" w:name="_Toc168472953"/>
      <w:r w:rsidRPr="0017474E">
        <w:rPr>
          <w:rFonts w:cs="Arial"/>
        </w:rPr>
        <w:lastRenderedPageBreak/>
        <w:t>Технические характеристики</w:t>
      </w:r>
      <w:bookmarkEnd w:id="4"/>
      <w:bookmarkEnd w:id="5"/>
    </w:p>
    <w:p w:rsidR="006003C7" w:rsidRPr="0017474E" w:rsidRDefault="00E35B42" w:rsidP="00E231BF">
      <w:pPr>
        <w:pStyle w:val="GOST1"/>
        <w:rPr>
          <w:rFonts w:cs="Arial"/>
          <w:spacing w:val="-6"/>
        </w:rPr>
      </w:pPr>
      <w:r w:rsidRPr="0017474E">
        <w:rPr>
          <w:rFonts w:cs="Arial"/>
          <w:spacing w:val="-6"/>
        </w:rPr>
        <w:t>Основные технические х</w:t>
      </w:r>
      <w:r w:rsidR="00A36910" w:rsidRPr="0017474E">
        <w:rPr>
          <w:rFonts w:cs="Arial"/>
          <w:spacing w:val="-6"/>
        </w:rPr>
        <w:t>арактеристики изделия представлены ниже</w:t>
      </w:r>
      <w:r w:rsidR="00A74961" w:rsidRPr="0017474E">
        <w:rPr>
          <w:rFonts w:cs="Arial"/>
          <w:spacing w:val="-6"/>
        </w:rPr>
        <w:br/>
      </w:r>
      <w:r w:rsidR="00A36910" w:rsidRPr="0017474E">
        <w:rPr>
          <w:rFonts w:cs="Arial"/>
          <w:spacing w:val="-6"/>
        </w:rPr>
        <w:t>(</w:t>
      </w:r>
      <w:r w:rsidR="004F7562" w:rsidRPr="0017474E">
        <w:fldChar w:fldCharType="begin"/>
      </w:r>
      <w:r w:rsidR="004F7562" w:rsidRPr="0017474E">
        <w:instrText xml:space="preserve"> REF _Ref535569806 \h  \* MERGEFORMAT </w:instrText>
      </w:r>
      <w:r w:rsidR="004F7562" w:rsidRPr="0017474E">
        <w:fldChar w:fldCharType="separate"/>
      </w:r>
      <w:r w:rsidR="005F75FA" w:rsidRPr="0017474E">
        <w:rPr>
          <w:rFonts w:cs="Arial"/>
        </w:rPr>
        <w:t xml:space="preserve">Таблица </w:t>
      </w:r>
      <w:r w:rsidR="005F75FA" w:rsidRPr="0017474E">
        <w:rPr>
          <w:rFonts w:cs="Arial"/>
          <w:noProof/>
        </w:rPr>
        <w:t>2</w:t>
      </w:r>
      <w:r w:rsidR="005F75FA" w:rsidRPr="0017474E">
        <w:rPr>
          <w:rFonts w:cs="Arial"/>
        </w:rPr>
        <w:t>.1</w:t>
      </w:r>
      <w:r w:rsidR="004F7562" w:rsidRPr="0017474E">
        <w:fldChar w:fldCharType="end"/>
      </w:r>
      <w:r w:rsidR="00A36910" w:rsidRPr="0017474E">
        <w:rPr>
          <w:rFonts w:cs="Arial"/>
          <w:spacing w:val="-6"/>
        </w:rPr>
        <w:t>)</w:t>
      </w:r>
      <w:r w:rsidR="00E231BF" w:rsidRPr="0017474E">
        <w:rPr>
          <w:rFonts w:cs="Arial"/>
          <w:spacing w:val="-6"/>
        </w:rPr>
        <w:t>.</w:t>
      </w:r>
    </w:p>
    <w:p w:rsidR="00E231BF" w:rsidRPr="0017474E" w:rsidRDefault="00E231BF" w:rsidP="00F07AA2">
      <w:pPr>
        <w:pStyle w:val="ae"/>
      </w:pPr>
      <w:bookmarkStart w:id="6" w:name="_Ref535569806"/>
      <w:bookmarkStart w:id="7" w:name="_Ref535569802"/>
      <w:bookmarkStart w:id="8" w:name="_Toc168473265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2</w:t>
      </w:r>
      <w:r w:rsidR="00872B16">
        <w:rPr>
          <w:noProof/>
        </w:rPr>
        <w:fldChar w:fldCharType="end"/>
      </w:r>
      <w:r w:rsidR="002B457F"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</w:t>
      </w:r>
      <w:r w:rsidR="00872B16">
        <w:rPr>
          <w:noProof/>
        </w:rPr>
        <w:fldChar w:fldCharType="end"/>
      </w:r>
      <w:bookmarkEnd w:id="6"/>
      <w:r w:rsidR="0061222C" w:rsidRPr="0017474E">
        <w:t> </w:t>
      </w:r>
      <w:r w:rsidR="00DE0EDD" w:rsidRPr="0017474E">
        <w:t>–</w:t>
      </w:r>
      <w:r w:rsidR="0061222C" w:rsidRPr="0017474E">
        <w:t xml:space="preserve"> </w:t>
      </w:r>
      <w:r w:rsidRPr="0017474E">
        <w:t>Основные технические характеристики</w:t>
      </w:r>
      <w:bookmarkEnd w:id="7"/>
      <w:bookmarkEnd w:id="8"/>
    </w:p>
    <w:tbl>
      <w:tblPr>
        <w:tblStyle w:val="af0"/>
        <w:tblW w:w="5000" w:type="pct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4423"/>
        <w:gridCol w:w="5838"/>
      </w:tblGrid>
      <w:tr w:rsidR="00635F57" w:rsidRPr="0017474E" w:rsidTr="00635F57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bookmarkStart w:id="9" w:name="_Toc499644347"/>
            <w:bookmarkStart w:id="10" w:name="_Toc5286200"/>
            <w:bookmarkStart w:id="11" w:name="_Toc416546939"/>
            <w:r w:rsidRPr="0017474E">
              <w:t>Камера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Матрица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1/1,8” КМОП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lang w:val="en-US"/>
              </w:rPr>
            </w:pPr>
            <w:r w:rsidRPr="0017474E">
              <w:t>Разрешение видеоизображения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2688x1520 пикселей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Система сканирования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Прогрессивная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Скорость затвора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Авто/</w:t>
            </w:r>
            <w:proofErr w:type="spellStart"/>
            <w:r w:rsidRPr="0017474E">
              <w:rPr>
                <w:rFonts w:cstheme="minorHAnsi"/>
              </w:rPr>
              <w:t>Ручн</w:t>
            </w:r>
            <w:proofErr w:type="spellEnd"/>
            <w:r w:rsidRPr="0017474E">
              <w:rPr>
                <w:rFonts w:cstheme="minorHAnsi"/>
              </w:rPr>
              <w:t xml:space="preserve">., 1/3~1/100000 </w:t>
            </w:r>
            <w:proofErr w:type="gramStart"/>
            <w:r w:rsidRPr="0017474E">
              <w:rPr>
                <w:rFonts w:cstheme="minorHAnsi"/>
              </w:rPr>
              <w:t>с</w:t>
            </w:r>
            <w:proofErr w:type="gramEnd"/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Минимальная освещенность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EA432B" w:rsidP="00EA432B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 xml:space="preserve">0,0007 люкс/F1.8 (Цветное изображение), </w:t>
            </w:r>
            <w:r w:rsidRPr="0017474E">
              <w:rPr>
                <w:rFonts w:cstheme="minorHAnsi"/>
              </w:rPr>
              <w:br/>
              <w:t>0 люкс (ИК</w:t>
            </w:r>
            <w:r w:rsidRPr="0017474E">
              <w:rPr>
                <w:rFonts w:cstheme="minorHAnsi"/>
              </w:rPr>
              <w:noBreakHyphen/>
              <w:t>подсветка вкл.)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Соотношение «сигнал</w:t>
            </w:r>
            <w:r w:rsidRPr="0017474E">
              <w:noBreakHyphen/>
              <w:t>шум»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 w:rsidP="00EA432B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Более 5</w:t>
            </w:r>
            <w:r w:rsidR="00EA432B" w:rsidRPr="0017474E">
              <w:rPr>
                <w:rFonts w:cstheme="minorHAnsi"/>
              </w:rPr>
              <w:t>6</w:t>
            </w:r>
            <w:r w:rsidRPr="0017474E">
              <w:rPr>
                <w:rFonts w:cstheme="minorHAnsi"/>
              </w:rPr>
              <w:t xml:space="preserve"> дБ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Видеовыход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Есть (только для настройки)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Особенности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872B16">
            <w:pPr>
              <w:pStyle w:val="affffff6"/>
            </w:pPr>
            <w:hyperlink r:id="rId12" w:anchor="ИК" w:history="1">
              <w:r w:rsidR="00635F57" w:rsidRPr="0017474E">
                <w:rPr>
                  <w:rStyle w:val="affa"/>
                </w:rPr>
                <w:t>Дальность</w:t>
              </w:r>
            </w:hyperlink>
            <w:r w:rsidR="00635F57" w:rsidRPr="0017474E">
              <w:rPr>
                <w:rStyle w:val="affa"/>
              </w:rPr>
              <w:t xml:space="preserve"> </w:t>
            </w:r>
            <w:proofErr w:type="gramStart"/>
            <w:r w:rsidR="00635F57" w:rsidRPr="0017474E">
              <w:rPr>
                <w:rStyle w:val="affa"/>
              </w:rPr>
              <w:t>ИК</w:t>
            </w:r>
            <w:r w:rsidR="00635F57" w:rsidRPr="0017474E">
              <w:rPr>
                <w:rStyle w:val="affa"/>
              </w:rPr>
              <w:noBreakHyphen/>
              <w:t>подсветки</w:t>
            </w:r>
            <w:proofErr w:type="gramEnd"/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EA432B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6</w:t>
            </w:r>
            <w:r w:rsidR="00635F57" w:rsidRPr="0017474E">
              <w:rPr>
                <w:rFonts w:cstheme="minorHAnsi"/>
              </w:rPr>
              <w:t>0 м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День</w:t>
            </w:r>
            <w:r w:rsidRPr="0017474E">
              <w:noBreakHyphen/>
              <w:t>ночь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Авто (ICR) / Цвет / Ч/Б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Компенсация фоновой засветки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BLC/HLC/WDR</w:t>
            </w:r>
            <w:r w:rsidR="00687537" w:rsidRPr="0017474E">
              <w:rPr>
                <w:rFonts w:cstheme="minorHAnsi"/>
              </w:rPr>
              <w:t xml:space="preserve"> </w:t>
            </w:r>
            <w:r w:rsidRPr="0017474E">
              <w:rPr>
                <w:rFonts w:cstheme="minorHAnsi"/>
              </w:rPr>
              <w:t>(140 дБ)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Баланс белого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Авто/</w:t>
            </w:r>
            <w:proofErr w:type="spellStart"/>
            <w:r w:rsidRPr="0017474E">
              <w:rPr>
                <w:rFonts w:cstheme="minorHAnsi"/>
              </w:rPr>
              <w:t>Ручн</w:t>
            </w:r>
            <w:proofErr w:type="spellEnd"/>
            <w:r w:rsidRPr="0017474E">
              <w:rPr>
                <w:rFonts w:cstheme="minorHAnsi"/>
              </w:rPr>
              <w:t>.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Регулировка усиления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Авто/</w:t>
            </w:r>
            <w:proofErr w:type="spellStart"/>
            <w:r w:rsidRPr="0017474E">
              <w:rPr>
                <w:rFonts w:cstheme="minorHAnsi"/>
              </w:rPr>
              <w:t>Ручн</w:t>
            </w:r>
            <w:proofErr w:type="spellEnd"/>
            <w:r w:rsidRPr="0017474E">
              <w:rPr>
                <w:rFonts w:cstheme="minorHAnsi"/>
              </w:rPr>
              <w:t>.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Шумоподавление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3D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Маска конфиденциальности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До 4 зон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</w:pPr>
            <w:r w:rsidRPr="0017474E">
              <w:t>Цифровой зум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5F57" w:rsidRPr="0017474E" w:rsidRDefault="00635F57">
            <w:pPr>
              <w:pStyle w:val="affffff6"/>
              <w:rPr>
                <w:rFonts w:cstheme="minorHAnsi"/>
              </w:rPr>
            </w:pPr>
            <w:r w:rsidRPr="0017474E">
              <w:rPr>
                <w:rFonts w:cstheme="minorHAnsi"/>
              </w:rPr>
              <w:t>16x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lastRenderedPageBreak/>
              <w:t>Объектив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Тип объектива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 xml:space="preserve">2,7 – 12 мм, </w:t>
            </w:r>
            <w:proofErr w:type="spellStart"/>
            <w:r w:rsidRPr="0017474E">
              <w:rPr>
                <w:rFonts w:cstheme="minorHAnsi"/>
              </w:rPr>
              <w:t>вариофокальный</w:t>
            </w:r>
            <w:proofErr w:type="spellEnd"/>
            <w:r w:rsidRPr="0017474E">
              <w:rPr>
                <w:rFonts w:cstheme="minorHAnsi"/>
              </w:rPr>
              <w:t xml:space="preserve"> моторизированный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br w:type="page"/>
              <w:t>Максимальное раскрытие диафрагмы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F1.8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Угол обзора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EA432B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Гор</w:t>
            </w:r>
            <w:proofErr w:type="gramStart"/>
            <w:r w:rsidRPr="0017474E">
              <w:rPr>
                <w:rFonts w:cstheme="minorHAnsi"/>
              </w:rPr>
              <w:t xml:space="preserve">.: </w:t>
            </w:r>
            <w:proofErr w:type="gramEnd"/>
            <w:r w:rsidRPr="0017474E">
              <w:rPr>
                <w:rFonts w:cstheme="minorHAnsi"/>
              </w:rPr>
              <w:t>115°</w:t>
            </w:r>
            <w:r w:rsidRPr="0017474E">
              <w:rPr>
                <w:rFonts w:cstheme="minorHAnsi"/>
                <w:lang w:val="en-US"/>
              </w:rPr>
              <w:t> </w:t>
            </w:r>
            <w:r w:rsidRPr="0017474E">
              <w:rPr>
                <w:rFonts w:cstheme="minorHAnsi"/>
              </w:rPr>
              <w:t>–</w:t>
            </w:r>
            <w:r w:rsidRPr="0017474E">
              <w:rPr>
                <w:rFonts w:cstheme="minorHAnsi"/>
                <w:lang w:val="en-US"/>
              </w:rPr>
              <w:t> </w:t>
            </w:r>
            <w:r w:rsidRPr="0017474E">
              <w:rPr>
                <w:rFonts w:cstheme="minorHAnsi"/>
              </w:rPr>
              <w:t>47°, Верт.:</w:t>
            </w:r>
            <w:r w:rsidR="00CB6D95" w:rsidRPr="0017474E">
              <w:rPr>
                <w:rFonts w:cstheme="minorHAnsi"/>
              </w:rPr>
              <w:t xml:space="preserve"> </w:t>
            </w:r>
            <w:r w:rsidRPr="0017474E">
              <w:rPr>
                <w:rFonts w:cstheme="minorHAnsi"/>
              </w:rPr>
              <w:t>62°</w:t>
            </w:r>
            <w:r w:rsidRPr="0017474E">
              <w:rPr>
                <w:rFonts w:cstheme="minorHAnsi"/>
                <w:lang w:val="en-US"/>
              </w:rPr>
              <w:t> </w:t>
            </w:r>
            <w:r w:rsidRPr="0017474E">
              <w:rPr>
                <w:rFonts w:cstheme="minorHAnsi"/>
              </w:rPr>
              <w:t>–</w:t>
            </w:r>
            <w:r w:rsidRPr="0017474E">
              <w:rPr>
                <w:rFonts w:cstheme="minorHAnsi"/>
                <w:lang w:val="en-US"/>
              </w:rPr>
              <w:t> </w:t>
            </w:r>
            <w:r w:rsidRPr="0017474E">
              <w:rPr>
                <w:rFonts w:cstheme="minorHAnsi"/>
              </w:rPr>
              <w:t>27°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Видео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Сжатие видеосигнала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  <w:lang w:val="en-US"/>
              </w:rPr>
            </w:pPr>
            <w:r w:rsidRPr="0017474E">
              <w:rPr>
                <w:rFonts w:cstheme="minorHAnsi"/>
                <w:lang w:val="en-US"/>
              </w:rPr>
              <w:t>H.265/H.264/H.264B/H.264H/MJPEG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Формат видеоизображения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  <w:spacing w:val="-6"/>
                <w:lang w:val="en-US"/>
              </w:rPr>
            </w:pPr>
            <w:r w:rsidRPr="0017474E">
              <w:rPr>
                <w:rFonts w:cstheme="minorHAnsi"/>
                <w:spacing w:val="-6"/>
                <w:lang w:val="en-US"/>
              </w:rPr>
              <w:t>4Mп(2688x1520/2560x1440) / 3Mп(2304x1296) / 1080P(1920x1080) / 1,3Mп(1280x960) / 720P(1280x720) / D1(704x576/704x480) / CIF(352x288/352x240)</w:t>
            </w:r>
          </w:p>
        </w:tc>
      </w:tr>
      <w:tr w:rsidR="00AB2046" w:rsidRPr="0017474E" w:rsidTr="00A875C6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2046" w:rsidRPr="0017474E" w:rsidRDefault="00AB2046">
            <w:pPr>
              <w:pStyle w:val="affffff6"/>
              <w:jc w:val="left"/>
            </w:pPr>
            <w:r w:rsidRPr="0017474E">
              <w:t>Частота кадров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Основной поток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rPr>
                <w:rFonts w:cstheme="minorHAnsi"/>
              </w:rPr>
              <w:t xml:space="preserve">4 </w:t>
            </w:r>
            <w:proofErr w:type="spellStart"/>
            <w:r w:rsidRPr="0017474E">
              <w:rPr>
                <w:rFonts w:cstheme="minorHAnsi"/>
              </w:rPr>
              <w:t>Мп</w:t>
            </w:r>
            <w:proofErr w:type="spellEnd"/>
            <w:r w:rsidRPr="0017474E">
              <w:rPr>
                <w:rFonts w:cstheme="minorHAnsi"/>
              </w:rPr>
              <w:t xml:space="preserve"> (1~25/30 к/с)</w:t>
            </w:r>
            <w:r w:rsidR="00EA432B" w:rsidRPr="0017474E">
              <w:t>, 1080</w:t>
            </w:r>
            <w:r w:rsidR="00EA432B" w:rsidRPr="0017474E">
              <w:rPr>
                <w:lang w:val="en-US"/>
              </w:rPr>
              <w:t>P</w:t>
            </w:r>
            <w:r w:rsidR="00EA432B" w:rsidRPr="0017474E">
              <w:t xml:space="preserve"> </w:t>
            </w:r>
            <w:r w:rsidR="00EA432B" w:rsidRPr="0017474E">
              <w:rPr>
                <w:rFonts w:cstheme="minorHAnsi"/>
              </w:rPr>
              <w:t>(1~25/30 к/с)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Дополнительный поток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EA432B">
            <w:pPr>
              <w:pStyle w:val="affffff6"/>
              <w:jc w:val="left"/>
            </w:pPr>
            <w:r w:rsidRPr="0017474E">
              <w:rPr>
                <w:rFonts w:cstheme="minorHAnsi"/>
              </w:rPr>
              <w:t>D1</w:t>
            </w:r>
            <w:r w:rsidR="00635F57" w:rsidRPr="0017474E">
              <w:rPr>
                <w:rFonts w:cstheme="minorHAnsi"/>
              </w:rPr>
              <w:t xml:space="preserve"> (1~25/30 к/с)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Дополнительный поток 2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EA432B">
            <w:pPr>
              <w:pStyle w:val="affffff6"/>
              <w:jc w:val="left"/>
            </w:pPr>
            <w:r w:rsidRPr="0017474E">
              <w:t>1080P</w:t>
            </w:r>
            <w:r w:rsidRPr="0017474E">
              <w:rPr>
                <w:rFonts w:cstheme="minorHAnsi"/>
              </w:rPr>
              <w:t xml:space="preserve"> (1~25/30 к/с)</w:t>
            </w:r>
          </w:p>
        </w:tc>
      </w:tr>
      <w:tr w:rsidR="00EA432B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32B" w:rsidRPr="0017474E" w:rsidRDefault="00EA432B">
            <w:pPr>
              <w:pStyle w:val="affffff6"/>
              <w:jc w:val="left"/>
            </w:pPr>
            <w:r w:rsidRPr="0017474E">
              <w:t>Дополнительный поток 3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32B" w:rsidRPr="0017474E" w:rsidRDefault="00EA432B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720P (1~25/30 к/с)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Скорость передачи данных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 w:rsidP="00635F57">
            <w:pPr>
              <w:pStyle w:val="affffff6"/>
              <w:jc w:val="left"/>
            </w:pPr>
            <w:r w:rsidRPr="0017474E">
              <w:rPr>
                <w:rFonts w:cstheme="minorHAnsi"/>
              </w:rPr>
              <w:t xml:space="preserve">H.264: 32 кбит/с ~ </w:t>
            </w:r>
            <w:r w:rsidR="00EA432B" w:rsidRPr="0017474E">
              <w:rPr>
                <w:rFonts w:cstheme="minorHAnsi"/>
              </w:rPr>
              <w:t>16384</w:t>
            </w:r>
            <w:r w:rsidRPr="0017474E">
              <w:rPr>
                <w:rFonts w:cstheme="minorHAnsi"/>
              </w:rPr>
              <w:t xml:space="preserve"> кбит/с, </w:t>
            </w:r>
            <w:r w:rsidRPr="0017474E">
              <w:rPr>
                <w:rFonts w:cstheme="minorHAnsi"/>
              </w:rPr>
              <w:br/>
            </w:r>
            <w:r w:rsidR="00EA432B" w:rsidRPr="0017474E">
              <w:rPr>
                <w:rFonts w:cstheme="minorHAnsi"/>
              </w:rPr>
              <w:t xml:space="preserve">H.265: 19 кбит/с ~ 11008 </w:t>
            </w:r>
            <w:r w:rsidRPr="0017474E">
              <w:rPr>
                <w:rFonts w:cstheme="minorHAnsi"/>
              </w:rPr>
              <w:t>кбит/</w:t>
            </w:r>
            <w:proofErr w:type="gramStart"/>
            <w:r w:rsidRPr="0017474E">
              <w:rPr>
                <w:rFonts w:cstheme="minorHAnsi"/>
              </w:rPr>
              <w:t>с</w:t>
            </w:r>
            <w:proofErr w:type="gramEnd"/>
          </w:p>
        </w:tc>
      </w:tr>
      <w:tr w:rsidR="00635F57" w:rsidRPr="0017474E" w:rsidTr="00635F57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Звук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 xml:space="preserve">Сжатие </w:t>
            </w:r>
            <w:proofErr w:type="spellStart"/>
            <w:r w:rsidRPr="0017474E">
              <w:t>аудиосигнала</w:t>
            </w:r>
            <w:proofErr w:type="spellEnd"/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4C66E9">
            <w:pPr>
              <w:pStyle w:val="affffff6"/>
              <w:jc w:val="left"/>
              <w:rPr>
                <w:rFonts w:cstheme="minorHAnsi"/>
                <w:lang w:val="en-US"/>
              </w:rPr>
            </w:pPr>
            <w:r w:rsidRPr="0017474E">
              <w:rPr>
                <w:lang w:val="en-US"/>
              </w:rPr>
              <w:t>G.711a/G.711Mu/AAC/G.726/G.723/PCM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Аудиоканал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1 канал вход, 1 канал выход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Микрофон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EA432B" w:rsidP="00EA432B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Встроенный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 w:rsidP="00687537">
            <w:pPr>
              <w:pStyle w:val="affffff6"/>
              <w:pageBreakBefore/>
              <w:jc w:val="left"/>
            </w:pPr>
            <w:proofErr w:type="spellStart"/>
            <w:r w:rsidRPr="0017474E">
              <w:lastRenderedPageBreak/>
              <w:t>Видеоаналитика</w:t>
            </w:r>
            <w:proofErr w:type="spellEnd"/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proofErr w:type="spellStart"/>
            <w:r w:rsidRPr="0017474E">
              <w:t>Видеоаналитические</w:t>
            </w:r>
            <w:proofErr w:type="spellEnd"/>
            <w:r w:rsidRPr="0017474E">
              <w:t xml:space="preserve"> функции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Пересечение линии, контроль области, оставленный предмет, пропавшие предметы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proofErr w:type="spellStart"/>
            <w:r w:rsidRPr="0017474E">
              <w:t>Детекция</w:t>
            </w:r>
            <w:proofErr w:type="spellEnd"/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5F57" w:rsidRPr="0017474E" w:rsidRDefault="00635F57">
            <w:pPr>
              <w:pStyle w:val="affffff6"/>
              <w:jc w:val="left"/>
            </w:pPr>
            <w:proofErr w:type="spellStart"/>
            <w:r w:rsidRPr="0017474E">
              <w:t>Детекция</w:t>
            </w:r>
            <w:proofErr w:type="spellEnd"/>
            <w:r w:rsidRPr="0017474E">
              <w:t xml:space="preserve"> лиц, </w:t>
            </w:r>
            <w:proofErr w:type="spellStart"/>
            <w:r w:rsidRPr="0017474E">
              <w:t>аудиодетекция</w:t>
            </w:r>
            <w:proofErr w:type="spellEnd"/>
            <w:r w:rsidRPr="0017474E">
              <w:t>, обнаружение движения, закрытие/</w:t>
            </w:r>
            <w:proofErr w:type="spellStart"/>
            <w:r w:rsidRPr="0017474E">
              <w:t>расфокусировка</w:t>
            </w:r>
            <w:proofErr w:type="spellEnd"/>
            <w:r w:rsidRPr="0017474E">
              <w:t xml:space="preserve"> объектива, изменение сцены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Эффективные зоны визуального различения объектов (BS EN 62676</w:t>
            </w:r>
            <w:r w:rsidRPr="0017474E">
              <w:noBreakHyphen/>
              <w:t>4)*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5F57" w:rsidRPr="0017474E" w:rsidRDefault="00635F57">
            <w:pPr>
              <w:pStyle w:val="affffff6"/>
              <w:jc w:val="left"/>
            </w:pP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 w:rsidP="00BB4FEF">
            <w:pPr>
              <w:pStyle w:val="affffff6"/>
              <w:jc w:val="left"/>
            </w:pPr>
            <w:r w:rsidRPr="0017474E">
              <w:t xml:space="preserve">расстояние от объектива </w:t>
            </w:r>
            <w:r w:rsidRPr="0017474E">
              <w:br/>
              <w:t xml:space="preserve">(2,7 мм / </w:t>
            </w:r>
            <w:r w:rsidR="00BB4FEF" w:rsidRPr="0017474E">
              <w:t>12</w:t>
            </w:r>
            <w:r w:rsidRPr="0017474E">
              <w:t xml:space="preserve"> мм)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Обнаружение (25 пикселей/м)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 w:rsidP="0092071F">
            <w:pPr>
              <w:pStyle w:val="affffff6"/>
              <w:jc w:val="left"/>
            </w:pPr>
            <w:r w:rsidRPr="0017474E">
              <w:t xml:space="preserve">до </w:t>
            </w:r>
            <w:r w:rsidR="0092071F" w:rsidRPr="0017474E">
              <w:t>58</w:t>
            </w:r>
            <w:r w:rsidRPr="0017474E">
              <w:t xml:space="preserve"> м / до </w:t>
            </w:r>
            <w:r w:rsidR="0092071F" w:rsidRPr="0017474E">
              <w:t>131</w:t>
            </w:r>
            <w:r w:rsidRPr="0017474E">
              <w:t xml:space="preserve"> м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Наблюдение (63 пикселя/м)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 w:rsidP="0092071F">
            <w:pPr>
              <w:pStyle w:val="affffff6"/>
              <w:jc w:val="left"/>
            </w:pPr>
            <w:r w:rsidRPr="0017474E">
              <w:t>до 2</w:t>
            </w:r>
            <w:r w:rsidR="0092071F" w:rsidRPr="0017474E">
              <w:t>3</w:t>
            </w:r>
            <w:r w:rsidRPr="0017474E">
              <w:t xml:space="preserve"> м  / до </w:t>
            </w:r>
            <w:r w:rsidR="0092071F" w:rsidRPr="0017474E">
              <w:t>52</w:t>
            </w:r>
            <w:r w:rsidRPr="0017474E">
              <w:t xml:space="preserve"> м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spacing w:val="-6"/>
              </w:rPr>
            </w:pPr>
            <w:r w:rsidRPr="0017474E">
              <w:rPr>
                <w:spacing w:val="-6"/>
              </w:rPr>
              <w:t>Распознавание (125 пикселей/м)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 w:rsidP="0092071F">
            <w:pPr>
              <w:pStyle w:val="affffff6"/>
              <w:jc w:val="left"/>
            </w:pPr>
            <w:r w:rsidRPr="0017474E">
              <w:t>до 1</w:t>
            </w:r>
            <w:r w:rsidR="0092071F" w:rsidRPr="0017474E">
              <w:t>2</w:t>
            </w:r>
            <w:r w:rsidRPr="0017474E">
              <w:t xml:space="preserve"> м  / до </w:t>
            </w:r>
            <w:r w:rsidR="0092071F" w:rsidRPr="0017474E">
              <w:t>26</w:t>
            </w:r>
            <w:r w:rsidRPr="0017474E">
              <w:t xml:space="preserve"> м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spacing w:val="-6"/>
              </w:rPr>
            </w:pPr>
            <w:r w:rsidRPr="0017474E">
              <w:rPr>
                <w:spacing w:val="-6"/>
              </w:rPr>
              <w:t>Идентификация (250 пикселей/м)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 w:rsidP="0092071F">
            <w:pPr>
              <w:pStyle w:val="affffff6"/>
              <w:jc w:val="left"/>
            </w:pPr>
            <w:r w:rsidRPr="0017474E">
              <w:t xml:space="preserve">до 6 м / до </w:t>
            </w:r>
            <w:r w:rsidR="0092071F" w:rsidRPr="0017474E">
              <w:t>13</w:t>
            </w:r>
            <w:r w:rsidRPr="0017474E">
              <w:t xml:space="preserve"> м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Сеть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872B16">
            <w:pPr>
              <w:pStyle w:val="affffff6"/>
              <w:jc w:val="left"/>
            </w:pPr>
            <w:hyperlink r:id="rId13" w:anchor="Ethernet" w:history="1">
              <w:proofErr w:type="spellStart"/>
              <w:r w:rsidR="00635F57" w:rsidRPr="0017474E">
                <w:rPr>
                  <w:rStyle w:val="affa"/>
                </w:rPr>
                <w:t>Ethernet</w:t>
              </w:r>
              <w:proofErr w:type="spellEnd"/>
            </w:hyperlink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 xml:space="preserve">10/100 </w:t>
            </w:r>
            <w:proofErr w:type="spellStart"/>
            <w:r w:rsidRPr="0017474E">
              <w:t>Base</w:t>
            </w:r>
            <w:proofErr w:type="spellEnd"/>
            <w:r w:rsidRPr="0017474E">
              <w:noBreakHyphen/>
              <w:t>T, RJ</w:t>
            </w:r>
            <w:r w:rsidRPr="0017474E">
              <w:noBreakHyphen/>
              <w:t>45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Совместимый интернет браузер веб</w:t>
            </w:r>
            <w:r w:rsidRPr="0017474E">
              <w:noBreakHyphen/>
              <w:t>интерфейса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proofErr w:type="spellStart"/>
            <w:r w:rsidRPr="0017474E">
              <w:t>Internet</w:t>
            </w:r>
            <w:proofErr w:type="spellEnd"/>
            <w:r w:rsidRPr="0017474E">
              <w:t xml:space="preserve"> </w:t>
            </w:r>
            <w:proofErr w:type="spellStart"/>
            <w:r w:rsidRPr="0017474E">
              <w:t>Explorer</w:t>
            </w:r>
            <w:proofErr w:type="spellEnd"/>
            <w:r w:rsidRPr="0017474E">
              <w:t xml:space="preserve"> для </w:t>
            </w:r>
            <w:proofErr w:type="spellStart"/>
            <w:r w:rsidRPr="0017474E">
              <w:t>Windows</w:t>
            </w:r>
            <w:proofErr w:type="spellEnd"/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proofErr w:type="spellStart"/>
            <w:r w:rsidRPr="0017474E">
              <w:t>Wi</w:t>
            </w:r>
            <w:r w:rsidRPr="0017474E">
              <w:noBreakHyphen/>
              <w:t>Fi</w:t>
            </w:r>
            <w:proofErr w:type="spellEnd"/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Нет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872B16">
            <w:pPr>
              <w:pStyle w:val="affffff6"/>
              <w:jc w:val="left"/>
            </w:pPr>
            <w:hyperlink r:id="rId14" w:anchor="Протокол" w:history="1">
              <w:r w:rsidR="00635F57" w:rsidRPr="0017474E">
                <w:rPr>
                  <w:rStyle w:val="affa"/>
                </w:rPr>
                <w:t>Протоколы</w:t>
              </w:r>
            </w:hyperlink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 xml:space="preserve">IPv4; IPv6; HTTP; HTTPS; TCP; UDP; ARP; RTP; RTSP; RTCP; RTMP; SMTP; FTP; SFTP; DHCP; DNS; DDNS; QoS; UPnP; NTP; </w:t>
            </w:r>
            <w:proofErr w:type="spellStart"/>
            <w:r w:rsidRPr="0017474E">
              <w:rPr>
                <w:rFonts w:cstheme="minorHAnsi"/>
              </w:rPr>
              <w:t>Multicast</w:t>
            </w:r>
            <w:proofErr w:type="spellEnd"/>
            <w:r w:rsidRPr="0017474E">
              <w:rPr>
                <w:rFonts w:cstheme="minorHAnsi"/>
              </w:rPr>
              <w:t>; ICMP; IGMP; NFS; PPPoE; 802.1x; SNMP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Стандарты обмена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  <w:lang w:val="en-US"/>
              </w:rPr>
            </w:pPr>
            <w:r w:rsidRPr="0017474E">
              <w:rPr>
                <w:rFonts w:cstheme="minorHAnsi"/>
                <w:lang w:val="en-US"/>
              </w:rPr>
              <w:t xml:space="preserve">ONVIF (Profile S/Profile G/Profile T), CGI, Milestone, </w:t>
            </w:r>
            <w:proofErr w:type="spellStart"/>
            <w:r w:rsidRPr="0017474E">
              <w:rPr>
                <w:rFonts w:cstheme="minorHAnsi"/>
                <w:lang w:val="en-US"/>
              </w:rPr>
              <w:t>Genetec</w:t>
            </w:r>
            <w:proofErr w:type="spellEnd"/>
            <w:r w:rsidRPr="0017474E">
              <w:rPr>
                <w:rFonts w:cstheme="minorHAnsi"/>
                <w:lang w:val="en-US"/>
              </w:rPr>
              <w:t>, P2P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lastRenderedPageBreak/>
              <w:t>Максимальное количество одновременных подключений к веб</w:t>
            </w:r>
            <w:r w:rsidRPr="0017474E">
              <w:noBreakHyphen/>
              <w:t>интерфейсу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20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 w:rsidP="00635F57">
            <w:pPr>
              <w:pStyle w:val="affffff6"/>
              <w:jc w:val="left"/>
            </w:pPr>
            <w:r w:rsidRPr="0017474E">
              <w:t>Доп. разъемы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Слот карты памяти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proofErr w:type="spellStart"/>
            <w:r w:rsidRPr="0017474E">
              <w:rPr>
                <w:rFonts w:cstheme="minorHAnsi"/>
              </w:rPr>
              <w:t>Micro</w:t>
            </w:r>
            <w:proofErr w:type="spellEnd"/>
            <w:r w:rsidRPr="0017474E">
              <w:rPr>
                <w:rFonts w:cstheme="minorHAnsi"/>
              </w:rPr>
              <w:t xml:space="preserve"> SD, не более 256 Гб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Тревожный вход, выход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2 входа, 1 выход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proofErr w:type="spellStart"/>
            <w:r w:rsidRPr="0017474E">
              <w:t>Грозозащита</w:t>
            </w:r>
            <w:proofErr w:type="spellEnd"/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 xml:space="preserve">Уровень напряжения защиты </w:t>
            </w:r>
            <w:proofErr w:type="spellStart"/>
            <w:r w:rsidRPr="0017474E">
              <w:t>Up</w:t>
            </w:r>
            <w:proofErr w:type="spellEnd"/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 xml:space="preserve">6 </w:t>
            </w:r>
            <w:proofErr w:type="spellStart"/>
            <w:r w:rsidRPr="0017474E">
              <w:t>кВ</w:t>
            </w:r>
            <w:proofErr w:type="spellEnd"/>
          </w:p>
        </w:tc>
      </w:tr>
      <w:tr w:rsidR="00635F57" w:rsidRPr="0017474E" w:rsidTr="00635F57">
        <w:trPr>
          <w:cantSplit/>
          <w:trHeight w:val="567"/>
        </w:trPr>
        <w:tc>
          <w:tcPr>
            <w:tcW w:w="10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Общие сведения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 xml:space="preserve">Количество одновременно </w:t>
            </w:r>
            <w:proofErr w:type="gramStart"/>
            <w:r w:rsidRPr="0017474E">
              <w:t>транслируемых</w:t>
            </w:r>
            <w:proofErr w:type="gramEnd"/>
            <w:r w:rsidRPr="0017474E">
              <w:t xml:space="preserve"> видеопотоков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3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Напряжение электропитания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12</w:t>
            </w:r>
            <w:proofErr w:type="gramStart"/>
            <w:r w:rsidRPr="0017474E">
              <w:rPr>
                <w:rFonts w:cstheme="minorHAnsi"/>
              </w:rPr>
              <w:t xml:space="preserve"> В</w:t>
            </w:r>
            <w:proofErr w:type="gramEnd"/>
            <w:r w:rsidRPr="0017474E">
              <w:rPr>
                <w:rFonts w:cstheme="minorHAnsi"/>
              </w:rPr>
              <w:t> постоянного тока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Потребляемая мощность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 w:rsidP="00EA432B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 xml:space="preserve">Не более </w:t>
            </w:r>
            <w:r w:rsidR="00EA432B" w:rsidRPr="0017474E">
              <w:rPr>
                <w:rFonts w:cstheme="minorHAnsi"/>
              </w:rPr>
              <w:t>12,3</w:t>
            </w:r>
            <w:r w:rsidRPr="0017474E">
              <w:rPr>
                <w:rFonts w:cstheme="minorHAnsi"/>
              </w:rPr>
              <w:t xml:space="preserve"> Вт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 xml:space="preserve">Питание </w:t>
            </w:r>
            <w:proofErr w:type="spellStart"/>
            <w:r w:rsidRPr="0017474E">
              <w:t>PoE</w:t>
            </w:r>
            <w:proofErr w:type="spellEnd"/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  <w:lang w:val="en-US"/>
              </w:rPr>
            </w:pPr>
            <w:r w:rsidRPr="0017474E">
              <w:rPr>
                <w:rFonts w:cstheme="minorHAnsi"/>
              </w:rPr>
              <w:t>IEEE 802.3a</w:t>
            </w:r>
            <w:r w:rsidRPr="0017474E">
              <w:rPr>
                <w:rFonts w:cstheme="minorHAnsi"/>
                <w:lang w:val="en-US"/>
              </w:rPr>
              <w:t>t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 xml:space="preserve">Диапазон рабочих температур 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 xml:space="preserve">От </w:t>
            </w:r>
            <w:r w:rsidRPr="0017474E">
              <w:rPr>
                <w:rFonts w:cstheme="minorHAnsi"/>
              </w:rPr>
              <w:noBreakHyphen/>
              <w:t>65 °C до +60 °C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Относительная влажность воздуха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От 10  % до 95  %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Степень защиты оболочки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IP67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Антивандальная защита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IK10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Габаритные размеры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95x95x273,2 мм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Масса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 w:rsidP="00EA432B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1,1</w:t>
            </w:r>
            <w:r w:rsidR="00EA432B" w:rsidRPr="0017474E">
              <w:rPr>
                <w:rFonts w:cstheme="minorHAnsi"/>
              </w:rPr>
              <w:t>2</w:t>
            </w:r>
            <w:r w:rsidRPr="0017474E">
              <w:rPr>
                <w:rFonts w:cstheme="minorHAnsi"/>
              </w:rPr>
              <w:t xml:space="preserve"> кг</w:t>
            </w:r>
          </w:p>
        </w:tc>
      </w:tr>
      <w:tr w:rsidR="00635F57" w:rsidRPr="0017474E" w:rsidTr="00635F57">
        <w:trPr>
          <w:cantSplit/>
          <w:trHeight w:val="567"/>
        </w:trPr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5F57" w:rsidRPr="0017474E" w:rsidRDefault="00635F57">
            <w:pPr>
              <w:pStyle w:val="affffff6"/>
              <w:jc w:val="left"/>
            </w:pPr>
            <w:r w:rsidRPr="0017474E">
              <w:t>Совместимость с аксессуарами</w:t>
            </w:r>
          </w:p>
        </w:tc>
        <w:tc>
          <w:tcPr>
            <w:tcW w:w="5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5F57" w:rsidRPr="0017474E" w:rsidRDefault="00635F57">
            <w:pPr>
              <w:pStyle w:val="affffff6"/>
              <w:jc w:val="left"/>
              <w:rPr>
                <w:rFonts w:cstheme="minorHAnsi"/>
              </w:rPr>
            </w:pPr>
            <w:r w:rsidRPr="0017474E">
              <w:rPr>
                <w:rFonts w:cstheme="minorHAnsi"/>
              </w:rPr>
              <w:t>BR-102, BR-103, BR-201, BR-203</w:t>
            </w:r>
          </w:p>
        </w:tc>
      </w:tr>
    </w:tbl>
    <w:p w:rsidR="004F7562" w:rsidRPr="0017474E" w:rsidRDefault="004F7562" w:rsidP="00053ED6">
      <w:pPr>
        <w:pStyle w:val="affffff6"/>
        <w:ind w:left="0" w:right="-1"/>
      </w:pPr>
      <w:r w:rsidRPr="0017474E">
        <w:lastRenderedPageBreak/>
        <w:t>*В</w:t>
      </w:r>
      <w:r w:rsidR="007C4C1E" w:rsidRPr="0017474E">
        <w:t> </w:t>
      </w:r>
      <w:r w:rsidRPr="0017474E">
        <w:t>условиях достаточной освещенности</w:t>
      </w:r>
      <w:r w:rsidR="0061222C" w:rsidRPr="0017474E">
        <w:t xml:space="preserve"> и </w:t>
      </w:r>
      <w:r w:rsidR="001B0691" w:rsidRPr="0017474E">
        <w:t>при </w:t>
      </w:r>
      <w:r w:rsidRPr="0017474E">
        <w:t>отсутствии неблагоприятных погодных условий. Обнаружение</w:t>
      </w:r>
      <w:r w:rsidR="0061222C" w:rsidRPr="0017474E">
        <w:t> </w:t>
      </w:r>
      <w:r w:rsidR="00DE0EDD" w:rsidRPr="0017474E">
        <w:t>–</w:t>
      </w:r>
      <w:r w:rsidR="0061222C" w:rsidRPr="0017474E">
        <w:t xml:space="preserve"> </w:t>
      </w:r>
      <w:r w:rsidRPr="0017474E">
        <w:t>обнаружение движения или наличия объекта</w:t>
      </w:r>
      <w:r w:rsidR="0061222C" w:rsidRPr="0017474E">
        <w:t xml:space="preserve"> в к</w:t>
      </w:r>
      <w:r w:rsidRPr="0017474E">
        <w:t>адре. Наблюдение</w:t>
      </w:r>
      <w:r w:rsidR="0061222C" w:rsidRPr="0017474E">
        <w:t> </w:t>
      </w:r>
      <w:r w:rsidR="00DE0EDD" w:rsidRPr="0017474E">
        <w:t>–</w:t>
      </w:r>
      <w:r w:rsidR="0061222C" w:rsidRPr="0017474E">
        <w:t xml:space="preserve"> </w:t>
      </w:r>
      <w:r w:rsidRPr="0017474E">
        <w:t>определение основных характеристик объекта. Распознавание</w:t>
      </w:r>
      <w:r w:rsidR="0061222C" w:rsidRPr="0017474E">
        <w:t> </w:t>
      </w:r>
      <w:r w:rsidR="00DE0EDD" w:rsidRPr="0017474E">
        <w:t>–</w:t>
      </w:r>
      <w:r w:rsidR="0061222C" w:rsidRPr="0017474E">
        <w:t xml:space="preserve"> </w:t>
      </w:r>
      <w:r w:rsidRPr="0017474E">
        <w:t>распознавание характеристик</w:t>
      </w:r>
      <w:r w:rsidR="0061222C" w:rsidRPr="0017474E">
        <w:t xml:space="preserve"> и у</w:t>
      </w:r>
      <w:r w:rsidRPr="0017474E">
        <w:t>знавание объекта</w:t>
      </w:r>
      <w:r w:rsidR="0061222C" w:rsidRPr="0017474E">
        <w:t xml:space="preserve"> по в</w:t>
      </w:r>
      <w:r w:rsidRPr="0017474E">
        <w:t>изуальным признакам. Идентификация</w:t>
      </w:r>
      <w:r w:rsidR="0061222C" w:rsidRPr="0017474E">
        <w:t> </w:t>
      </w:r>
      <w:r w:rsidR="00DE0EDD" w:rsidRPr="0017474E">
        <w:t>–</w:t>
      </w:r>
      <w:r w:rsidR="0061222C" w:rsidRPr="0017474E">
        <w:t xml:space="preserve"> </w:t>
      </w:r>
      <w:r w:rsidRPr="0017474E">
        <w:t>установление личности/номерных знаков автомобиля.</w:t>
      </w:r>
    </w:p>
    <w:p w:rsidR="004B0610" w:rsidRPr="0017474E" w:rsidRDefault="004B0610" w:rsidP="00061ABE">
      <w:pPr>
        <w:pStyle w:val="1"/>
        <w:rPr>
          <w:rFonts w:cs="Arial"/>
        </w:rPr>
      </w:pPr>
      <w:bookmarkStart w:id="12" w:name="_Toc168472954"/>
      <w:r w:rsidRPr="0017474E">
        <w:rPr>
          <w:rFonts w:cs="Arial"/>
        </w:rPr>
        <w:lastRenderedPageBreak/>
        <w:t>Комплектность</w:t>
      </w:r>
      <w:bookmarkEnd w:id="9"/>
      <w:bookmarkEnd w:id="10"/>
      <w:bookmarkEnd w:id="12"/>
    </w:p>
    <w:p w:rsidR="004B0610" w:rsidRPr="0017474E" w:rsidRDefault="004B0610" w:rsidP="004B0610">
      <w:pPr>
        <w:pStyle w:val="GOST1"/>
        <w:rPr>
          <w:rFonts w:cs="Arial"/>
        </w:rPr>
      </w:pPr>
      <w:r w:rsidRPr="0017474E">
        <w:rPr>
          <w:rFonts w:cs="Arial"/>
        </w:rPr>
        <w:t xml:space="preserve">Состав изделия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 xml:space="preserve">поставке (комплект поставки видеокамеры) </w:t>
      </w:r>
      <w:bookmarkEnd w:id="11"/>
      <w:r w:rsidR="000B3D66" w:rsidRPr="0017474E">
        <w:rPr>
          <w:rFonts w:cs="Arial"/>
        </w:rPr>
        <w:t>представлен ниже (</w:t>
      </w:r>
      <w:r w:rsidR="004F7562" w:rsidRPr="0017474E">
        <w:fldChar w:fldCharType="begin"/>
      </w:r>
      <w:r w:rsidR="004F7562" w:rsidRPr="0017474E">
        <w:instrText xml:space="preserve"> REF _Ref535574282 \h  \* MERGEFORMAT </w:instrText>
      </w:r>
      <w:r w:rsidR="004F7562" w:rsidRPr="0017474E">
        <w:fldChar w:fldCharType="separate"/>
      </w:r>
      <w:r w:rsidR="005F75FA" w:rsidRPr="0017474E">
        <w:rPr>
          <w:rFonts w:cs="Arial"/>
        </w:rPr>
        <w:t xml:space="preserve">Таблица </w:t>
      </w:r>
      <w:r w:rsidR="005F75FA" w:rsidRPr="0017474E">
        <w:rPr>
          <w:rFonts w:cs="Arial"/>
          <w:noProof/>
        </w:rPr>
        <w:t>3</w:t>
      </w:r>
      <w:r w:rsidR="005F75FA" w:rsidRPr="0017474E">
        <w:rPr>
          <w:rFonts w:cs="Arial"/>
        </w:rPr>
        <w:t>.1</w:t>
      </w:r>
      <w:r w:rsidR="004F7562" w:rsidRPr="0017474E">
        <w:fldChar w:fldCharType="end"/>
      </w:r>
      <w:r w:rsidR="000B3D66" w:rsidRPr="0017474E">
        <w:rPr>
          <w:rFonts w:cs="Arial"/>
        </w:rPr>
        <w:t>)</w:t>
      </w:r>
      <w:r w:rsidRPr="0017474E">
        <w:rPr>
          <w:rFonts w:cs="Arial"/>
        </w:rPr>
        <w:t>.</w:t>
      </w:r>
    </w:p>
    <w:p w:rsidR="00D10894" w:rsidRPr="0017474E" w:rsidRDefault="00D10894" w:rsidP="00F07AA2">
      <w:pPr>
        <w:pStyle w:val="ae"/>
      </w:pPr>
      <w:bookmarkStart w:id="13" w:name="_Ref535574282"/>
      <w:bookmarkStart w:id="14" w:name="_Toc168473266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3</w:t>
      </w:r>
      <w:r w:rsidR="00872B16">
        <w:rPr>
          <w:noProof/>
        </w:rPr>
        <w:fldChar w:fldCharType="end"/>
      </w:r>
      <w:r w:rsidR="002B457F"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</w:t>
      </w:r>
      <w:r w:rsidR="00872B16">
        <w:rPr>
          <w:noProof/>
        </w:rPr>
        <w:fldChar w:fldCharType="end"/>
      </w:r>
      <w:bookmarkEnd w:id="13"/>
      <w:r w:rsidR="0061222C" w:rsidRPr="0017474E">
        <w:t> </w:t>
      </w:r>
      <w:r w:rsidR="00DE0EDD" w:rsidRPr="0017474E">
        <w:t>–</w:t>
      </w:r>
      <w:r w:rsidR="0061222C" w:rsidRPr="0017474E">
        <w:t xml:space="preserve"> </w:t>
      </w:r>
      <w:r w:rsidRPr="0017474E">
        <w:t>Комплект поставки</w:t>
      </w:r>
      <w:r w:rsidR="00EA432B" w:rsidRPr="0017474E">
        <w:t>*</w:t>
      </w:r>
      <w:bookmarkEnd w:id="14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806"/>
        <w:gridCol w:w="3233"/>
        <w:gridCol w:w="1382"/>
      </w:tblGrid>
      <w:tr w:rsidR="00D47C0C" w:rsidRPr="0017474E" w:rsidTr="00D47C0C">
        <w:trPr>
          <w:cantSplit/>
          <w:trHeight w:val="567"/>
          <w:jc w:val="center"/>
        </w:trPr>
        <w:tc>
          <w:tcPr>
            <w:tcW w:w="2786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3"/>
              <w:rPr>
                <w:rFonts w:cs="Arial"/>
              </w:rPr>
            </w:pPr>
            <w:bookmarkStart w:id="15" w:name="_Toc486790148"/>
            <w:bookmarkStart w:id="16" w:name="_Toc499644348"/>
            <w:bookmarkStart w:id="17" w:name="_Toc5286201"/>
            <w:bookmarkStart w:id="18" w:name="OLE_LINK5"/>
            <w:r w:rsidRPr="0017474E">
              <w:rPr>
                <w:rFonts w:cs="Arial"/>
              </w:rPr>
              <w:t>Наименование</w:t>
            </w:r>
          </w:p>
        </w:tc>
        <w:tc>
          <w:tcPr>
            <w:tcW w:w="1551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Обозначение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Кол.</w:t>
            </w:r>
          </w:p>
        </w:tc>
      </w:tr>
      <w:tr w:rsidR="00D47C0C" w:rsidRPr="0017474E" w:rsidTr="00D47C0C">
        <w:trPr>
          <w:cantSplit/>
          <w:trHeight w:val="567"/>
          <w:jc w:val="center"/>
        </w:trPr>
        <w:tc>
          <w:tcPr>
            <w:tcW w:w="2786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Видеокамера «</w:t>
            </w:r>
            <w:r w:rsidRPr="0017474E">
              <w:rPr>
                <w:rFonts w:eastAsia="Calibri"/>
              </w:rPr>
              <w:fldChar w:fldCharType="begin"/>
            </w:r>
            <w:r w:rsidRPr="0017474E">
              <w:rPr>
                <w:rFonts w:eastAsia="Calibri"/>
              </w:rPr>
              <w:instrText xml:space="preserve"> DOCPROPERTY  "Наименование изделия"  \* MERGEFORMAT </w:instrText>
            </w:r>
            <w:r w:rsidRPr="0017474E">
              <w:rPr>
                <w:rFonts w:eastAsia="Calibri"/>
              </w:rPr>
              <w:fldChar w:fldCharType="separate"/>
            </w:r>
            <w:r w:rsidR="003B07BF" w:rsidRPr="0017474E">
              <w:rPr>
                <w:rFonts w:eastAsia="Calibri"/>
              </w:rPr>
              <w:t>BOLID VCI-140-01</w:t>
            </w:r>
            <w:r w:rsidRPr="0017474E">
              <w:rPr>
                <w:rFonts w:eastAsia="Calibri"/>
              </w:rPr>
              <w:fldChar w:fldCharType="end"/>
            </w:r>
            <w:r w:rsidRPr="0017474E">
              <w:rPr>
                <w:rFonts w:eastAsia="Calibri"/>
              </w:rPr>
              <w:t>»</w:t>
            </w:r>
          </w:p>
        </w:tc>
        <w:tc>
          <w:tcPr>
            <w:tcW w:w="1551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  <w:rPr>
                <w:rFonts w:eastAsia="Calibri"/>
              </w:rPr>
            </w:pPr>
            <w:r w:rsidRPr="0017474E">
              <w:rPr>
                <w:rFonts w:eastAsia="Calibri"/>
              </w:rPr>
              <w:fldChar w:fldCharType="begin"/>
            </w:r>
            <w:r w:rsidRPr="0017474E">
              <w:rPr>
                <w:rFonts w:eastAsia="Calibri"/>
              </w:rPr>
              <w:instrText xml:space="preserve"> DOCPROPERTY  "Обозначение изделия"  \* MERGEFORMAT </w:instrText>
            </w:r>
            <w:r w:rsidRPr="0017474E">
              <w:rPr>
                <w:rFonts w:eastAsia="Calibri"/>
              </w:rPr>
              <w:fldChar w:fldCharType="separate"/>
            </w:r>
            <w:r w:rsidR="003B07BF" w:rsidRPr="0017474E">
              <w:rPr>
                <w:rFonts w:eastAsia="Calibri"/>
              </w:rPr>
              <w:t>АЦДР.202119.022</w:t>
            </w:r>
            <w:r w:rsidRPr="0017474E">
              <w:rPr>
                <w:rFonts w:eastAsia="Calibri"/>
              </w:rPr>
              <w:fldChar w:fldCharType="end"/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1 шт.</w:t>
            </w:r>
          </w:p>
        </w:tc>
      </w:tr>
      <w:tr w:rsidR="00D47C0C" w:rsidRPr="0017474E" w:rsidTr="00D47C0C">
        <w:trPr>
          <w:cantSplit/>
          <w:trHeight w:val="567"/>
          <w:jc w:val="center"/>
        </w:trPr>
        <w:tc>
          <w:tcPr>
            <w:tcW w:w="2786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  <w:rPr>
                <w:rFonts w:eastAsia="Calibri"/>
              </w:rPr>
            </w:pPr>
            <w:r w:rsidRPr="0017474E">
              <w:rPr>
                <w:rFonts w:eastAsia="Calibri"/>
              </w:rPr>
              <w:t>Руководство по эксплуатации изделия «</w:t>
            </w:r>
            <w:r w:rsidRPr="0017474E">
              <w:rPr>
                <w:rFonts w:eastAsia="Calibri"/>
              </w:rPr>
              <w:fldChar w:fldCharType="begin"/>
            </w:r>
            <w:r w:rsidRPr="0017474E">
              <w:rPr>
                <w:rFonts w:eastAsia="Calibri"/>
              </w:rPr>
              <w:instrText xml:space="preserve"> DOCPROPERTY  "Наименование изделия"  \* MERGEFORMAT </w:instrText>
            </w:r>
            <w:r w:rsidRPr="0017474E">
              <w:rPr>
                <w:rFonts w:eastAsia="Calibri"/>
              </w:rPr>
              <w:fldChar w:fldCharType="separate"/>
            </w:r>
            <w:r w:rsidR="003B07BF" w:rsidRPr="0017474E">
              <w:rPr>
                <w:rFonts w:eastAsia="Calibri"/>
              </w:rPr>
              <w:t>BOLID VCI-140-01</w:t>
            </w:r>
            <w:r w:rsidRPr="0017474E">
              <w:rPr>
                <w:rFonts w:eastAsia="Calibri"/>
              </w:rPr>
              <w:fldChar w:fldCharType="end"/>
            </w:r>
            <w:r w:rsidRPr="0017474E">
              <w:rPr>
                <w:rFonts w:eastAsia="Calibri"/>
              </w:rPr>
              <w:t>»</w:t>
            </w:r>
          </w:p>
        </w:tc>
        <w:tc>
          <w:tcPr>
            <w:tcW w:w="1551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  <w:rPr>
                <w:rFonts w:eastAsia="Calibri"/>
              </w:rPr>
            </w:pPr>
            <w:r w:rsidRPr="0017474E">
              <w:rPr>
                <w:rFonts w:eastAsia="Calibri"/>
              </w:rPr>
              <w:fldChar w:fldCharType="begin"/>
            </w:r>
            <w:r w:rsidRPr="0017474E">
              <w:rPr>
                <w:rFonts w:eastAsia="Calibri"/>
              </w:rPr>
              <w:instrText xml:space="preserve"> DOCPROPERTY  "Обозначение изделия"  \* MERGEFORMAT </w:instrText>
            </w:r>
            <w:r w:rsidRPr="0017474E">
              <w:rPr>
                <w:rFonts w:eastAsia="Calibri"/>
              </w:rPr>
              <w:fldChar w:fldCharType="separate"/>
            </w:r>
            <w:r w:rsidR="003B07BF" w:rsidRPr="0017474E">
              <w:rPr>
                <w:rFonts w:eastAsia="Calibri"/>
              </w:rPr>
              <w:t>АЦДР.202119.022</w:t>
            </w:r>
            <w:r w:rsidRPr="0017474E">
              <w:rPr>
                <w:rFonts w:eastAsia="Calibri"/>
              </w:rPr>
              <w:fldChar w:fldCharType="end"/>
            </w:r>
            <w:r w:rsidRPr="0017474E">
              <w:rPr>
                <w:rFonts w:eastAsia="Calibri"/>
              </w:rPr>
              <w:t xml:space="preserve"> РЭ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1 экз.</w:t>
            </w:r>
          </w:p>
        </w:tc>
      </w:tr>
      <w:tr w:rsidR="00D47C0C" w:rsidRPr="0017474E" w:rsidTr="00D47C0C">
        <w:trPr>
          <w:cantSplit/>
          <w:trHeight w:val="567"/>
          <w:jc w:val="center"/>
        </w:trPr>
        <w:tc>
          <w:tcPr>
            <w:tcW w:w="2786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  <w:r w:rsidRPr="0017474E">
              <w:t>Наклейка монтажная «Трафарет для крепления видеокамеры»</w:t>
            </w:r>
          </w:p>
        </w:tc>
        <w:tc>
          <w:tcPr>
            <w:tcW w:w="1551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</w:p>
        </w:tc>
        <w:tc>
          <w:tcPr>
            <w:tcW w:w="663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1 шт.</w:t>
            </w:r>
          </w:p>
        </w:tc>
      </w:tr>
      <w:tr w:rsidR="00D47C0C" w:rsidRPr="0017474E" w:rsidTr="00D47C0C">
        <w:trPr>
          <w:cantSplit/>
          <w:trHeight w:val="567"/>
          <w:jc w:val="center"/>
        </w:trPr>
        <w:tc>
          <w:tcPr>
            <w:tcW w:w="2786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  <w:r w:rsidRPr="0017474E">
              <w:t>Наклейка информирующая «Ведется видеонаблюдение»</w:t>
            </w:r>
          </w:p>
        </w:tc>
        <w:tc>
          <w:tcPr>
            <w:tcW w:w="1551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</w:p>
        </w:tc>
        <w:tc>
          <w:tcPr>
            <w:tcW w:w="663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1 шт.</w:t>
            </w:r>
          </w:p>
        </w:tc>
      </w:tr>
      <w:tr w:rsidR="00D47C0C" w:rsidRPr="0017474E" w:rsidTr="00D47C0C">
        <w:trPr>
          <w:cantSplit/>
          <w:trHeight w:val="567"/>
          <w:jc w:val="center"/>
        </w:trPr>
        <w:tc>
          <w:tcPr>
            <w:tcW w:w="2786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  <w:r w:rsidRPr="0017474E">
              <w:t xml:space="preserve">Герметичная кабельная муфта </w:t>
            </w:r>
          </w:p>
        </w:tc>
        <w:tc>
          <w:tcPr>
            <w:tcW w:w="1551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</w:p>
        </w:tc>
        <w:tc>
          <w:tcPr>
            <w:tcW w:w="663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1 шт.</w:t>
            </w:r>
          </w:p>
        </w:tc>
      </w:tr>
      <w:tr w:rsidR="00D47C0C" w:rsidRPr="0017474E" w:rsidTr="00D47C0C">
        <w:trPr>
          <w:cantSplit/>
          <w:trHeight w:val="567"/>
          <w:jc w:val="center"/>
        </w:trPr>
        <w:tc>
          <w:tcPr>
            <w:tcW w:w="2786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  <w:r w:rsidRPr="0017474E">
              <w:t>Шуруп 4x25</w:t>
            </w:r>
          </w:p>
        </w:tc>
        <w:tc>
          <w:tcPr>
            <w:tcW w:w="1551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</w:p>
        </w:tc>
        <w:tc>
          <w:tcPr>
            <w:tcW w:w="663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4 шт.</w:t>
            </w:r>
          </w:p>
        </w:tc>
      </w:tr>
      <w:tr w:rsidR="00D47C0C" w:rsidRPr="0017474E" w:rsidTr="00D47C0C">
        <w:trPr>
          <w:cantSplit/>
          <w:trHeight w:val="567"/>
          <w:jc w:val="center"/>
        </w:trPr>
        <w:tc>
          <w:tcPr>
            <w:tcW w:w="2786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  <w:r w:rsidRPr="0017474E">
              <w:t>Дюбель 6x25</w:t>
            </w:r>
          </w:p>
        </w:tc>
        <w:tc>
          <w:tcPr>
            <w:tcW w:w="1551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</w:p>
        </w:tc>
        <w:tc>
          <w:tcPr>
            <w:tcW w:w="663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4 шт.</w:t>
            </w:r>
          </w:p>
        </w:tc>
      </w:tr>
      <w:tr w:rsidR="00D47C0C" w:rsidRPr="0017474E" w:rsidTr="00D47C0C">
        <w:trPr>
          <w:cantSplit/>
          <w:trHeight w:val="567"/>
          <w:jc w:val="center"/>
        </w:trPr>
        <w:tc>
          <w:tcPr>
            <w:tcW w:w="2786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  <w:r w:rsidRPr="0017474E">
              <w:t>Ключ T15 «Звездочка»</w:t>
            </w:r>
          </w:p>
        </w:tc>
        <w:tc>
          <w:tcPr>
            <w:tcW w:w="1551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</w:p>
        </w:tc>
        <w:tc>
          <w:tcPr>
            <w:tcW w:w="663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1 шт.</w:t>
            </w:r>
          </w:p>
        </w:tc>
      </w:tr>
      <w:tr w:rsidR="00D47C0C" w:rsidRPr="0017474E" w:rsidTr="00D47C0C">
        <w:trPr>
          <w:cantSplit/>
          <w:trHeight w:val="567"/>
          <w:jc w:val="center"/>
        </w:trPr>
        <w:tc>
          <w:tcPr>
            <w:tcW w:w="2786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  <w:r w:rsidRPr="0017474E">
              <w:t>Кабель BNC</w:t>
            </w:r>
          </w:p>
        </w:tc>
        <w:tc>
          <w:tcPr>
            <w:tcW w:w="1551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left"/>
            </w:pPr>
          </w:p>
        </w:tc>
        <w:tc>
          <w:tcPr>
            <w:tcW w:w="663" w:type="pct"/>
            <w:shd w:val="clear" w:color="auto" w:fill="auto"/>
            <w:vAlign w:val="center"/>
          </w:tcPr>
          <w:p w:rsidR="00D47C0C" w:rsidRPr="0017474E" w:rsidRDefault="00D47C0C" w:rsidP="00D47C0C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1 шт.</w:t>
            </w:r>
          </w:p>
        </w:tc>
      </w:tr>
    </w:tbl>
    <w:p w:rsidR="00EA432B" w:rsidRPr="0017474E" w:rsidRDefault="00EA432B" w:rsidP="00EA432B">
      <w:pPr>
        <w:pStyle w:val="GOST1"/>
      </w:pPr>
      <w:r w:rsidRPr="0017474E">
        <w:t>*Оборудование может отличаться по</w:t>
      </w:r>
      <w:r w:rsidRPr="0017474E">
        <w:rPr>
          <w:lang w:val="en-US"/>
        </w:rPr>
        <w:t> </w:t>
      </w:r>
      <w:r w:rsidRPr="0017474E">
        <w:t>комплектации.</w:t>
      </w:r>
    </w:p>
    <w:p w:rsidR="004B0610" w:rsidRPr="0017474E" w:rsidRDefault="004B0610" w:rsidP="00061ABE">
      <w:pPr>
        <w:pStyle w:val="1"/>
        <w:rPr>
          <w:rFonts w:cs="Arial"/>
        </w:rPr>
      </w:pPr>
      <w:bookmarkStart w:id="19" w:name="_Toc168472955"/>
      <w:r w:rsidRPr="0017474E">
        <w:rPr>
          <w:rFonts w:cs="Arial"/>
        </w:rPr>
        <w:lastRenderedPageBreak/>
        <w:t>Конструкци</w:t>
      </w:r>
      <w:bookmarkEnd w:id="15"/>
      <w:r w:rsidRPr="0017474E">
        <w:rPr>
          <w:rFonts w:cs="Arial"/>
        </w:rPr>
        <w:t>я</w:t>
      </w:r>
      <w:bookmarkEnd w:id="16"/>
      <w:bookmarkEnd w:id="17"/>
      <w:bookmarkEnd w:id="19"/>
    </w:p>
    <w:p w:rsidR="00471B26" w:rsidRPr="0017474E" w:rsidRDefault="00471B26" w:rsidP="00471B26">
      <w:pPr>
        <w:pStyle w:val="GOST1"/>
        <w:rPr>
          <w:rFonts w:eastAsia="Calibri" w:cs="Arial"/>
        </w:rPr>
      </w:pPr>
      <w:bookmarkStart w:id="20" w:name="_Toc499644349"/>
      <w:bookmarkStart w:id="21" w:name="_Toc5286202"/>
      <w:bookmarkStart w:id="22" w:name="_Toc10471819"/>
      <w:bookmarkStart w:id="23" w:name="_Toc102036853"/>
      <w:bookmarkStart w:id="24" w:name="_Toc499644352"/>
      <w:bookmarkStart w:id="25" w:name="_Toc5286210"/>
      <w:bookmarkEnd w:id="18"/>
      <w:r w:rsidRPr="0017474E">
        <w:rPr>
          <w:rFonts w:eastAsia="Calibri" w:cs="Arial"/>
        </w:rPr>
        <w:t>Внешний вид и основные элементы видеокамеры представлены ниже (</w:t>
      </w:r>
      <w:r w:rsidR="0083758D" w:rsidRPr="0017474E">
        <w:rPr>
          <w:rFonts w:eastAsia="Calibri" w:cs="Arial"/>
        </w:rPr>
        <w:fldChar w:fldCharType="begin"/>
      </w:r>
      <w:r w:rsidR="0083758D" w:rsidRPr="0017474E">
        <w:rPr>
          <w:rFonts w:eastAsia="Calibri" w:cs="Arial"/>
        </w:rPr>
        <w:instrText xml:space="preserve"> REF _Ref159399870 \h </w:instrText>
      </w:r>
      <w:r w:rsidR="0017474E">
        <w:rPr>
          <w:rFonts w:eastAsia="Calibri" w:cs="Arial"/>
        </w:rPr>
        <w:instrText xml:space="preserve"> \* MERGEFORMAT </w:instrText>
      </w:r>
      <w:r w:rsidR="0083758D" w:rsidRPr="0017474E">
        <w:rPr>
          <w:rFonts w:eastAsia="Calibri" w:cs="Arial"/>
        </w:rPr>
      </w:r>
      <w:r w:rsidR="0083758D" w:rsidRPr="0017474E">
        <w:rPr>
          <w:rFonts w:eastAsia="Calibri"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4</w:t>
      </w:r>
      <w:r w:rsidR="005F75FA" w:rsidRPr="0017474E">
        <w:t>.</w:t>
      </w:r>
      <w:r w:rsidR="005F75FA" w:rsidRPr="0017474E">
        <w:rPr>
          <w:noProof/>
        </w:rPr>
        <w:t>1</w:t>
      </w:r>
      <w:r w:rsidR="0083758D" w:rsidRPr="0017474E">
        <w:rPr>
          <w:rFonts w:eastAsia="Calibri" w:cs="Arial"/>
        </w:rPr>
        <w:fldChar w:fldCharType="end"/>
      </w:r>
      <w:r w:rsidRPr="0017474E">
        <w:rPr>
          <w:rFonts w:eastAsia="Calibri" w:cs="Arial"/>
        </w:rPr>
        <w:t>).</w:t>
      </w:r>
    </w:p>
    <w:p w:rsidR="0083758D" w:rsidRPr="0017474E" w:rsidRDefault="0083758D" w:rsidP="0083758D">
      <w:pPr>
        <w:pStyle w:val="af7"/>
      </w:pPr>
      <w:r w:rsidRPr="0017474E">
        <w:drawing>
          <wp:inline distT="0" distB="0" distL="0" distR="0" wp14:anchorId="11F790DF" wp14:editId="617D6A24">
            <wp:extent cx="4638675" cy="2773438"/>
            <wp:effectExtent l="0" t="0" r="0" b="8255"/>
            <wp:docPr id="5827" name="Рисунок 5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37598" cy="277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58D" w:rsidRPr="0017474E" w:rsidRDefault="0083758D" w:rsidP="0083758D">
      <w:pPr>
        <w:pStyle w:val="affffff7"/>
      </w:pPr>
      <w:bookmarkStart w:id="26" w:name="_Ref159399870"/>
      <w:bookmarkStart w:id="27" w:name="_Toc168473037"/>
      <w:r w:rsidRPr="0017474E">
        <w:t xml:space="preserve">Рисунок </w:t>
      </w:r>
      <w:r w:rsidRPr="0017474E">
        <w:fldChar w:fldCharType="begin"/>
      </w:r>
      <w:r w:rsidRPr="0017474E">
        <w:instrText xml:space="preserve"> STYLEREF 1 \s </w:instrText>
      </w:r>
      <w:r w:rsidRPr="0017474E">
        <w:fldChar w:fldCharType="separate"/>
      </w:r>
      <w:r w:rsidR="005F75FA" w:rsidRPr="0017474E">
        <w:t>4</w:t>
      </w:r>
      <w:r w:rsidRPr="0017474E">
        <w:fldChar w:fldCharType="end"/>
      </w:r>
      <w:r w:rsidRPr="0017474E">
        <w:t>.</w:t>
      </w:r>
      <w:r w:rsidRPr="0017474E">
        <w:fldChar w:fldCharType="begin"/>
      </w:r>
      <w:r w:rsidRPr="0017474E">
        <w:instrText xml:space="preserve"> SEQ Рисунок \* ARABIC \s 1 </w:instrText>
      </w:r>
      <w:r w:rsidRPr="0017474E">
        <w:fldChar w:fldCharType="separate"/>
      </w:r>
      <w:r w:rsidR="005F75FA" w:rsidRPr="0017474E">
        <w:t>1</w:t>
      </w:r>
      <w:r w:rsidRPr="0017474E">
        <w:fldChar w:fldCharType="end"/>
      </w:r>
      <w:bookmarkEnd w:id="26"/>
      <w:r w:rsidRPr="0017474E">
        <w:t> – Внешний вид и основные элементы видеокамеры</w:t>
      </w:r>
      <w:bookmarkEnd w:id="27"/>
    </w:p>
    <w:p w:rsidR="00471B26" w:rsidRPr="0017474E" w:rsidRDefault="00471B26" w:rsidP="00471B26">
      <w:pPr>
        <w:pStyle w:val="GOST1"/>
        <w:rPr>
          <w:rFonts w:eastAsia="Calibri" w:cs="Arial"/>
        </w:rPr>
      </w:pPr>
      <w:r w:rsidRPr="0017474E">
        <w:rPr>
          <w:rFonts w:eastAsia="Calibri" w:cs="Arial"/>
        </w:rPr>
        <w:t>Кронштейн конструктивно соединен с основанием корпуса и предназначен для крепления видеокамеры на установочной поверхности. Фиксация корпуса относительно кронштейна осуществляется с помощью фиксирующего винта кронштейна.</w:t>
      </w:r>
    </w:p>
    <w:p w:rsidR="00471B26" w:rsidRPr="0017474E" w:rsidRDefault="00471B26" w:rsidP="00471B26">
      <w:pPr>
        <w:pStyle w:val="GOST1"/>
        <w:rPr>
          <w:rFonts w:eastAsia="Calibri" w:cs="Arial"/>
        </w:rPr>
      </w:pPr>
      <w:r w:rsidRPr="0017474E">
        <w:rPr>
          <w:rFonts w:eastAsia="Calibri" w:cs="Arial"/>
        </w:rPr>
        <w:t>Солнцезащитный козырек закреплен на основании корпуса и предназначен для защиты объектива видеокамеры от попадания прямых солнечных лучей. Регулировочный винт козырька позволяет регулировать положение солнцезащитного козырька в зависимости от условий внешней среды.</w:t>
      </w:r>
    </w:p>
    <w:p w:rsidR="00471B26" w:rsidRPr="0017474E" w:rsidRDefault="00471B26" w:rsidP="00471B26">
      <w:pPr>
        <w:pStyle w:val="GOST1"/>
        <w:spacing w:before="0" w:after="0"/>
        <w:rPr>
          <w:rFonts w:cs="Arial"/>
        </w:rPr>
      </w:pPr>
      <w:r w:rsidRPr="0017474E">
        <w:rPr>
          <w:rFonts w:cs="Arial"/>
        </w:rPr>
        <w:t xml:space="preserve">Диоды </w:t>
      </w:r>
      <w:hyperlink w:anchor="ИК" w:history="1">
        <w:proofErr w:type="gramStart"/>
        <w:r w:rsidRPr="0017474E">
          <w:rPr>
            <w:rStyle w:val="affa"/>
            <w:rFonts w:cs="Arial"/>
          </w:rPr>
          <w:t>ИК</w:t>
        </w:r>
        <w:r w:rsidRPr="0017474E">
          <w:rPr>
            <w:rStyle w:val="affa"/>
            <w:rFonts w:cs="Arial"/>
          </w:rPr>
          <w:noBreakHyphen/>
          <w:t>подсветки</w:t>
        </w:r>
        <w:proofErr w:type="gramEnd"/>
      </w:hyperlink>
      <w:r w:rsidRPr="0017474E">
        <w:rPr>
          <w:rFonts w:cs="Arial"/>
        </w:rPr>
        <w:t>, и датчик освещенности позволяют осуществлять видеонаблюдение в условиях низкой освещенности.</w:t>
      </w:r>
    </w:p>
    <w:p w:rsidR="00471B26" w:rsidRPr="0017474E" w:rsidRDefault="00471B26" w:rsidP="00471B26">
      <w:pPr>
        <w:pStyle w:val="GOST1"/>
        <w:spacing w:before="0" w:after="0"/>
        <w:rPr>
          <w:rFonts w:cs="Arial"/>
        </w:rPr>
      </w:pPr>
      <w:r w:rsidRPr="0017474E">
        <w:rPr>
          <w:rFonts w:cs="Arial"/>
        </w:rPr>
        <w:t xml:space="preserve">Моторизированный объектив с переменным фокусным расстоянием между оптическим центром линзы объектива и фокальной плоскостью  видеокамеры, оснащенный электроприводом для дистанционно изменения </w:t>
      </w:r>
      <w:r w:rsidRPr="0017474E">
        <w:rPr>
          <w:rFonts w:cs="Arial"/>
        </w:rPr>
        <w:lastRenderedPageBreak/>
        <w:t>фокусного расстояния, предназначен для создания действительного оптического изображения.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 xml:space="preserve">Кабель видеокамеры является комбинированным и включает в себя сетевой кабель, кабель питания, </w:t>
      </w:r>
      <w:r w:rsidR="00B2547B" w:rsidRPr="0017474E">
        <w:rPr>
          <w:rFonts w:cs="Arial"/>
        </w:rPr>
        <w:t xml:space="preserve">«сухие контакты» (тревожный вход/выход), </w:t>
      </w:r>
      <w:r w:rsidRPr="0017474E">
        <w:rPr>
          <w:rFonts w:cs="Arial"/>
        </w:rPr>
        <w:t>аудиовход</w:t>
      </w:r>
      <w:r w:rsidR="00B2547B" w:rsidRPr="0017474E">
        <w:rPr>
          <w:rFonts w:cs="Arial"/>
        </w:rPr>
        <w:t xml:space="preserve"> и </w:t>
      </w:r>
      <w:r w:rsidRPr="0017474E">
        <w:rPr>
          <w:rFonts w:cs="Arial"/>
        </w:rPr>
        <w:t>а</w:t>
      </w:r>
      <w:r w:rsidR="00B2547B" w:rsidRPr="0017474E">
        <w:rPr>
          <w:rFonts w:cs="Arial"/>
        </w:rPr>
        <w:t xml:space="preserve">удиовыход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_Ref136347620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</w:t>
      </w:r>
      <w:r w:rsidR="005F75FA" w:rsidRPr="0017474E">
        <w:rPr>
          <w:noProof/>
        </w:rPr>
        <w:t>1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>Под крышкой, внутри корпуса устройства, находится кнопка аппаратного сброса (RESET), слот для карты памяти «</w:t>
      </w:r>
      <w:proofErr w:type="spellStart"/>
      <w:r w:rsidR="00762100" w:rsidRPr="0017474E">
        <w:fldChar w:fldCharType="begin"/>
      </w:r>
      <w:r w:rsidR="00762100" w:rsidRPr="0017474E">
        <w:instrText xml:space="preserve"> HYPERLINK \l "MicroSD" </w:instrText>
      </w:r>
      <w:r w:rsidR="00762100" w:rsidRPr="0017474E">
        <w:fldChar w:fldCharType="separate"/>
      </w:r>
      <w:r w:rsidRPr="0017474E">
        <w:rPr>
          <w:rStyle w:val="affa"/>
          <w:rFonts w:cs="Arial"/>
        </w:rPr>
        <w:t>Micro</w:t>
      </w:r>
      <w:proofErr w:type="spellEnd"/>
      <w:r w:rsidRPr="0017474E">
        <w:rPr>
          <w:rStyle w:val="affa"/>
          <w:rFonts w:cs="Arial"/>
        </w:rPr>
        <w:t xml:space="preserve"> SD</w:t>
      </w:r>
      <w:r w:rsidR="00762100" w:rsidRPr="0017474E">
        <w:rPr>
          <w:rStyle w:val="affa"/>
          <w:rFonts w:cs="Arial"/>
        </w:rPr>
        <w:fldChar w:fldCharType="end"/>
      </w:r>
      <w:r w:rsidRPr="0017474E">
        <w:rPr>
          <w:rFonts w:cs="Arial"/>
        </w:rPr>
        <w:t>» и кнопки настройки фокусного расстояния.</w:t>
      </w:r>
    </w:p>
    <w:p w:rsidR="00471B26" w:rsidRPr="0017474E" w:rsidRDefault="00471B26" w:rsidP="00471B26">
      <w:pPr>
        <w:pStyle w:val="GOST1"/>
        <w:rPr>
          <w:rFonts w:eastAsia="Arial Unicode MS" w:cs="Arial"/>
        </w:rPr>
      </w:pPr>
      <w:r w:rsidRPr="0017474E">
        <w:rPr>
          <w:rFonts w:eastAsia="Arial Unicode MS" w:cs="Arial"/>
        </w:rPr>
        <w:t>Кнопка аппаратного сброса (</w:t>
      </w:r>
      <w:r w:rsidRPr="0017474E">
        <w:fldChar w:fldCharType="begin"/>
      </w:r>
      <w:r w:rsidRPr="0017474E">
        <w:instrText xml:space="preserve"> REF _Ref4764165 \h  \* MERGEFORMAT </w:instrText>
      </w:r>
      <w:r w:rsidRPr="0017474E">
        <w:fldChar w:fldCharType="separate"/>
      </w:r>
      <w:r w:rsidR="005F75FA" w:rsidRPr="0017474E">
        <w:t>Рисунок 4.2</w:t>
      </w:r>
      <w:r w:rsidRPr="0017474E">
        <w:fldChar w:fldCharType="end"/>
      </w:r>
      <w:r w:rsidRPr="0017474E">
        <w:rPr>
          <w:rFonts w:eastAsia="Arial Unicode MS" w:cs="Arial"/>
        </w:rPr>
        <w:t>) используется для возврата к настройкам по умолчанию. Если нажать и удерживать эту кнопку в течение 5 секунд, конфигурация системы вернется к заводским настройкам.</w:t>
      </w:r>
    </w:p>
    <w:p w:rsidR="00471B26" w:rsidRPr="0017474E" w:rsidRDefault="00471B26" w:rsidP="00471B26">
      <w:pPr>
        <w:pStyle w:val="GOST1"/>
      </w:pPr>
      <w:r w:rsidRPr="0017474E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35DCA96" wp14:editId="6031985C">
                <wp:simplePos x="0" y="0"/>
                <wp:positionH relativeFrom="column">
                  <wp:posOffset>109220</wp:posOffset>
                </wp:positionH>
                <wp:positionV relativeFrom="paragraph">
                  <wp:posOffset>765810</wp:posOffset>
                </wp:positionV>
                <wp:extent cx="2732567" cy="1945759"/>
                <wp:effectExtent l="0" t="0" r="0" b="0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2567" cy="19457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75FA" w:rsidRDefault="005F75FA" w:rsidP="00471B26">
                            <w:r>
                              <w:t>Кнопка аппаратного сброса</w:t>
                            </w:r>
                          </w:p>
                          <w:p w:rsidR="005F75FA" w:rsidRDefault="005F75FA" w:rsidP="00471B26"/>
                          <w:p w:rsidR="005F75FA" w:rsidRDefault="005F75FA" w:rsidP="00471B26"/>
                          <w:p w:rsidR="005F75FA" w:rsidRPr="00A01121" w:rsidRDefault="005F75FA" w:rsidP="00471B26"/>
                          <w:p w:rsidR="005F75FA" w:rsidRPr="00A01121" w:rsidRDefault="005F75FA" w:rsidP="00471B26">
                            <w:pPr>
                              <w:rPr>
                                <w:sz w:val="36"/>
                              </w:rPr>
                            </w:pPr>
                          </w:p>
                          <w:p w:rsidR="005F75FA" w:rsidRDefault="005F75FA" w:rsidP="00471B26"/>
                          <w:p w:rsidR="005F75FA" w:rsidRPr="00A01121" w:rsidRDefault="005F75FA" w:rsidP="00471B2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5F75FA" w:rsidRDefault="005F75FA" w:rsidP="00471B26">
                            <w:r>
                              <w:t xml:space="preserve">Слот для карты </w:t>
                            </w:r>
                            <w:r>
                              <w:br/>
                              <w:t xml:space="preserve">       памяти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7" o:spid="_x0000_s1026" type="#_x0000_t202" style="position:absolute;left:0;text-align:left;margin-left:8.6pt;margin-top:60.3pt;width:215.15pt;height:153.2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" filled="f" stroked="f" strokeweight=".5pt">
                <v:textbox>
                  <w:txbxContent>
                    <w:p w:rsidR="00F93A68" w:rsidRDefault="00F93A68" w:rsidP="00471B26">
                      <w:r>
                        <w:t>Кнопка аппаратного сброса</w:t>
                      </w:r>
                    </w:p>
                    <w:p w:rsidR="00F93A68" w:rsidRDefault="00F93A68" w:rsidP="00471B26"/>
                    <w:p w:rsidR="00F93A68" w:rsidRDefault="00F93A68" w:rsidP="00471B26"/>
                    <w:p w:rsidR="00F93A68" w:rsidRPr="00A01121" w:rsidRDefault="00F93A68" w:rsidP="00471B26"/>
                    <w:p w:rsidR="00F93A68" w:rsidRPr="00A01121" w:rsidRDefault="00F93A68" w:rsidP="00471B26">
                      <w:pPr>
                        <w:rPr>
                          <w:sz w:val="36"/>
                        </w:rPr>
                      </w:pPr>
                    </w:p>
                    <w:p w:rsidR="00F93A68" w:rsidRDefault="00F93A68" w:rsidP="00471B26"/>
                    <w:p w:rsidR="00F93A68" w:rsidRPr="00A01121" w:rsidRDefault="00F93A68" w:rsidP="00471B26">
                      <w:pPr>
                        <w:rPr>
                          <w:sz w:val="18"/>
                        </w:rPr>
                      </w:pPr>
                    </w:p>
                    <w:p w:rsidR="00F93A68" w:rsidRDefault="00F93A68" w:rsidP="00471B26">
                      <w:r>
                        <w:t xml:space="preserve">Слот для карты </w:t>
                      </w:r>
                      <w:r>
                        <w:br/>
                        <w:t xml:space="preserve">       памяти</w:t>
                      </w:r>
                    </w:p>
                  </w:txbxContent>
                </v:textbox>
              </v:shape>
            </w:pict>
          </mc:Fallback>
        </mc:AlternateContent>
      </w:r>
      <w:r w:rsidRPr="0017474E">
        <w:rPr>
          <w:rFonts w:eastAsia="Arial Unicode MS"/>
        </w:rPr>
        <w:t xml:space="preserve">Карта памяти </w:t>
      </w:r>
      <w:r w:rsidRPr="0017474E">
        <w:t>«</w:t>
      </w:r>
      <w:proofErr w:type="spellStart"/>
      <w:r w:rsidR="00762100" w:rsidRPr="0017474E">
        <w:fldChar w:fldCharType="begin"/>
      </w:r>
      <w:r w:rsidR="00762100" w:rsidRPr="0017474E">
        <w:instrText xml:space="preserve"> HYPERLINK \l "MicroSD" </w:instrText>
      </w:r>
      <w:r w:rsidR="00762100" w:rsidRPr="0017474E">
        <w:fldChar w:fldCharType="separate"/>
      </w:r>
      <w:r w:rsidRPr="0017474E">
        <w:rPr>
          <w:rStyle w:val="affa"/>
          <w:rFonts w:cs="Arial"/>
        </w:rPr>
        <w:t>Micro</w:t>
      </w:r>
      <w:proofErr w:type="spellEnd"/>
      <w:r w:rsidRPr="0017474E">
        <w:rPr>
          <w:rStyle w:val="affa"/>
          <w:rFonts w:cs="Arial"/>
        </w:rPr>
        <w:t xml:space="preserve"> SD</w:t>
      </w:r>
      <w:r w:rsidR="00762100" w:rsidRPr="0017474E">
        <w:rPr>
          <w:rStyle w:val="affa"/>
          <w:rFonts w:cs="Arial"/>
        </w:rPr>
        <w:fldChar w:fldCharType="end"/>
      </w:r>
      <w:r w:rsidRPr="0017474E">
        <w:t>» (</w:t>
      </w:r>
      <w:r w:rsidRPr="0017474E">
        <w:fldChar w:fldCharType="begin"/>
      </w:r>
      <w:r w:rsidRPr="0017474E">
        <w:instrText xml:space="preserve"> REF _Ref4764165 \h  \* MERGEFORMAT </w:instrText>
      </w:r>
      <w:r w:rsidRPr="0017474E">
        <w:fldChar w:fldCharType="separate"/>
      </w:r>
      <w:r w:rsidR="005F75FA" w:rsidRPr="0017474E">
        <w:t>Рисунок 4.2</w:t>
      </w:r>
      <w:r w:rsidRPr="0017474E">
        <w:fldChar w:fldCharType="end"/>
      </w:r>
      <w:r w:rsidRPr="0017474E">
        <w:t>) (не входит в комплект поставки) используется для записи видеопотока.</w:t>
      </w:r>
    </w:p>
    <w:p w:rsidR="00471B26" w:rsidRPr="0017474E" w:rsidRDefault="00471B26" w:rsidP="00471B26">
      <w:pPr>
        <w:pStyle w:val="af7"/>
        <w:spacing w:before="0"/>
        <w:rPr>
          <w:rFonts w:cs="Arial"/>
        </w:rPr>
      </w:pPr>
      <w:r w:rsidRPr="0017474E">
        <w:rPr>
          <w:rFonts w:cs="Arial"/>
        </w:rPr>
        <w:drawing>
          <wp:inline distT="0" distB="0" distL="0" distR="0" wp14:anchorId="69AEE047" wp14:editId="74DF0258">
            <wp:extent cx="6057900" cy="2571750"/>
            <wp:effectExtent l="0" t="0" r="0" b="0"/>
            <wp:docPr id="33" name="Рисунок 33" descr="C:\Users\lendel\Desktop\Новый точечный рисунок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del\Desktop\Новый точечный рисунок (6)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70" b="11184"/>
                    <a:stretch/>
                  </pic:blipFill>
                  <pic:spPr bwMode="auto">
                    <a:xfrm>
                      <a:off x="0" y="0"/>
                      <a:ext cx="60579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28" w:name="_Ref4764165"/>
      <w:bookmarkStart w:id="29" w:name="_Toc41057216"/>
      <w:bookmarkStart w:id="30" w:name="_Toc41664960"/>
      <w:bookmarkStart w:id="31" w:name="_Toc136347407"/>
      <w:bookmarkStart w:id="32" w:name="_Toc16847303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4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</w:t>
      </w:r>
      <w:r w:rsidR="0083758D" w:rsidRPr="0017474E">
        <w:fldChar w:fldCharType="end"/>
      </w:r>
      <w:bookmarkEnd w:id="28"/>
      <w:r w:rsidRPr="0017474E">
        <w:t> – Расположение кнопки аппаратного сброса и слота для карты памяти</w:t>
      </w:r>
      <w:bookmarkEnd w:id="29"/>
      <w:bookmarkEnd w:id="30"/>
      <w:bookmarkEnd w:id="31"/>
      <w:bookmarkEnd w:id="32"/>
    </w:p>
    <w:p w:rsidR="00D47C0C" w:rsidRPr="0017474E" w:rsidRDefault="00D47C0C" w:rsidP="00771D5F">
      <w:pPr>
        <w:pStyle w:val="1"/>
        <w:spacing w:after="0"/>
        <w:rPr>
          <w:rFonts w:cs="Arial"/>
        </w:rPr>
      </w:pPr>
      <w:bookmarkStart w:id="33" w:name="_Toc168472956"/>
      <w:r w:rsidRPr="0017474E">
        <w:rPr>
          <w:rFonts w:cs="Arial"/>
        </w:rPr>
        <w:lastRenderedPageBreak/>
        <w:t>Монтаж и демонтаж</w:t>
      </w:r>
      <w:bookmarkEnd w:id="20"/>
      <w:bookmarkEnd w:id="21"/>
      <w:bookmarkEnd w:id="22"/>
      <w:bookmarkEnd w:id="23"/>
      <w:bookmarkEnd w:id="33"/>
    </w:p>
    <w:p w:rsidR="00D47C0C" w:rsidRPr="0017474E" w:rsidRDefault="00D47C0C" w:rsidP="00771D5F">
      <w:pPr>
        <w:pStyle w:val="2"/>
        <w:spacing w:after="0"/>
        <w:rPr>
          <w:rFonts w:cs="Arial"/>
        </w:rPr>
      </w:pPr>
      <w:bookmarkStart w:id="34" w:name="_Toc486790153"/>
      <w:bookmarkStart w:id="35" w:name="_Toc499644350"/>
      <w:bookmarkStart w:id="36" w:name="_Toc5286203"/>
      <w:bookmarkStart w:id="37" w:name="_Toc10471820"/>
      <w:bookmarkStart w:id="38" w:name="_Toc102036854"/>
      <w:bookmarkStart w:id="39" w:name="_Toc168472957"/>
      <w:r w:rsidRPr="0017474E">
        <w:rPr>
          <w:rFonts w:cs="Arial"/>
        </w:rPr>
        <w:t>Меры безопасности</w:t>
      </w:r>
      <w:bookmarkEnd w:id="34"/>
      <w:bookmarkEnd w:id="35"/>
      <w:bookmarkEnd w:id="36"/>
      <w:bookmarkEnd w:id="37"/>
      <w:bookmarkEnd w:id="38"/>
      <w:bookmarkEnd w:id="39"/>
    </w:p>
    <w:p w:rsidR="00D47C0C" w:rsidRPr="0017474E" w:rsidRDefault="00D47C0C" w:rsidP="00771D5F">
      <w:pPr>
        <w:pStyle w:val="a1"/>
        <w:numPr>
          <w:ilvl w:val="0"/>
          <w:numId w:val="24"/>
        </w:numPr>
        <w:spacing w:before="0"/>
        <w:ind w:left="425" w:hanging="357"/>
      </w:pPr>
      <w:bookmarkStart w:id="40" w:name="_Toc486790154"/>
      <w:bookmarkStart w:id="41" w:name="_Toc499644351"/>
      <w:bookmarkStart w:id="42" w:name="_Toc5286204"/>
      <w:bookmarkStart w:id="43" w:name="_Toc10471821"/>
      <w:r w:rsidRPr="0017474E">
        <w:t>К работе с изделием допускается квалифицированный персонал, изучивший настоящее руководство.</w:t>
      </w:r>
    </w:p>
    <w:p w:rsidR="00D47C0C" w:rsidRPr="0017474E" w:rsidRDefault="00D47C0C" w:rsidP="00D47C0C">
      <w:pPr>
        <w:pStyle w:val="a1"/>
        <w:numPr>
          <w:ilvl w:val="0"/>
          <w:numId w:val="24"/>
        </w:numPr>
        <w:ind w:left="426" w:hanging="357"/>
      </w:pPr>
      <w:r w:rsidRPr="0017474E">
        <w:t>Все работы по монтажу и наладке производить с соблюдением требований действующих нормативных документов по технике безопасности.</w:t>
      </w:r>
    </w:p>
    <w:p w:rsidR="00D47C0C" w:rsidRPr="0017474E" w:rsidRDefault="00D47C0C" w:rsidP="00D47C0C">
      <w:pPr>
        <w:pStyle w:val="a1"/>
        <w:numPr>
          <w:ilvl w:val="0"/>
          <w:numId w:val="24"/>
        </w:numPr>
        <w:ind w:left="426" w:hanging="357"/>
      </w:pPr>
      <w:r w:rsidRPr="0017474E">
        <w:t>Лица, производящие монтаж и наладку, должны иметь удостоверение на право работы с электроустановками напряжением до 1000</w:t>
      </w:r>
      <w:r w:rsidR="00053ED6" w:rsidRPr="0017474E">
        <w:t> </w:t>
      </w:r>
      <w:r w:rsidRPr="0017474E">
        <w:t>В.</w:t>
      </w:r>
    </w:p>
    <w:p w:rsidR="00D47C0C" w:rsidRPr="0017474E" w:rsidRDefault="00D47C0C" w:rsidP="00D47C0C">
      <w:pPr>
        <w:pStyle w:val="a1"/>
        <w:numPr>
          <w:ilvl w:val="0"/>
          <w:numId w:val="24"/>
        </w:numPr>
        <w:ind w:left="426" w:hanging="357"/>
      </w:pPr>
      <w:r w:rsidRPr="0017474E">
        <w:t xml:space="preserve">Монтаж производить только </w:t>
      </w:r>
      <w:r w:rsidR="001B0691" w:rsidRPr="0017474E">
        <w:t>при </w:t>
      </w:r>
      <w:r w:rsidRPr="0017474E">
        <w:t>отключенном напряжении питания.</w:t>
      </w:r>
    </w:p>
    <w:p w:rsidR="00D47C0C" w:rsidRPr="0017474E" w:rsidRDefault="00D47C0C" w:rsidP="00D47C0C">
      <w:pPr>
        <w:pStyle w:val="a1"/>
        <w:numPr>
          <w:ilvl w:val="0"/>
          <w:numId w:val="24"/>
        </w:numPr>
        <w:ind w:left="426" w:hanging="357"/>
      </w:pPr>
      <w:r w:rsidRPr="0017474E">
        <w:t>Для монтажных работ необходимо использовать исправный, безопасный и удобный монтажный инструмент.</w:t>
      </w:r>
    </w:p>
    <w:p w:rsidR="00D47C0C" w:rsidRPr="0017474E" w:rsidRDefault="00D47C0C" w:rsidP="00771D5F">
      <w:pPr>
        <w:pStyle w:val="a1"/>
        <w:numPr>
          <w:ilvl w:val="0"/>
          <w:numId w:val="24"/>
        </w:numPr>
        <w:ind w:left="426" w:hanging="357"/>
      </w:pPr>
      <w:r w:rsidRPr="0017474E">
        <w:t xml:space="preserve">Монтаж производить только на чистой, сухой установочной поверхности </w:t>
      </w:r>
      <w:r w:rsidR="001B0691" w:rsidRPr="0017474E">
        <w:t>при </w:t>
      </w:r>
      <w:r w:rsidRPr="0017474E">
        <w:t>отсутствии атмосферных осадков, повышенной влажности и иных неблагоприятных условий.</w:t>
      </w:r>
    </w:p>
    <w:p w:rsidR="00D47C0C" w:rsidRPr="0017474E" w:rsidRDefault="00D47C0C" w:rsidP="00D47C0C">
      <w:pPr>
        <w:pStyle w:val="a1"/>
        <w:numPr>
          <w:ilvl w:val="0"/>
          <w:numId w:val="24"/>
        </w:numPr>
        <w:ind w:left="426" w:hanging="357"/>
      </w:pPr>
      <w:r w:rsidRPr="0017474E">
        <w:t>Все виды работ с изделием во время грозы запрещаются.</w:t>
      </w:r>
    </w:p>
    <w:p w:rsidR="00D47C0C" w:rsidRPr="0017474E" w:rsidRDefault="00D47C0C" w:rsidP="00D47C0C">
      <w:pPr>
        <w:pStyle w:val="a1"/>
        <w:numPr>
          <w:ilvl w:val="0"/>
          <w:numId w:val="24"/>
        </w:numPr>
        <w:ind w:left="426" w:hanging="357"/>
      </w:pPr>
      <w:r w:rsidRPr="0017474E">
        <w:t xml:space="preserve">Монтаж производить без повреждения конструкции. Выполненный монтаж должен обеспечивать герметичность внутренней конструкции и электрического подключения видеокамеры. </w:t>
      </w:r>
    </w:p>
    <w:p w:rsidR="00D47C0C" w:rsidRPr="0017474E" w:rsidRDefault="00D47C0C" w:rsidP="00D47C0C">
      <w:pPr>
        <w:pStyle w:val="a1"/>
        <w:numPr>
          <w:ilvl w:val="0"/>
          <w:numId w:val="24"/>
        </w:numPr>
        <w:ind w:left="426" w:hanging="357"/>
      </w:pPr>
      <w:r w:rsidRPr="0017474E">
        <w:t xml:space="preserve">Необходимо исключить образование, попадание или воздействие конденсата, </w:t>
      </w:r>
      <w:proofErr w:type="spellStart"/>
      <w:r w:rsidRPr="0017474E">
        <w:t>электроразряда</w:t>
      </w:r>
      <w:proofErr w:type="spellEnd"/>
      <w:r w:rsidRPr="0017474E">
        <w:t>, статического электричества, грязи, жидкости, опасных веществ и мусора на поверхности, на электронных, оптических, конструктивных и электрических элементах видеокамеры.</w:t>
      </w:r>
    </w:p>
    <w:p w:rsidR="00D47C0C" w:rsidRPr="0017474E" w:rsidRDefault="00D47C0C" w:rsidP="00771D5F">
      <w:pPr>
        <w:pStyle w:val="2"/>
        <w:spacing w:after="0"/>
        <w:rPr>
          <w:rFonts w:cs="Arial"/>
        </w:rPr>
      </w:pPr>
      <w:bookmarkStart w:id="44" w:name="_Toc21359607"/>
      <w:bookmarkStart w:id="45" w:name="_Toc102036855"/>
      <w:bookmarkStart w:id="46" w:name="_Toc168472958"/>
      <w:bookmarkStart w:id="47" w:name="_Toc499644357"/>
      <w:bookmarkStart w:id="48" w:name="_Ref4763772"/>
      <w:bookmarkStart w:id="49" w:name="_Toc5286211"/>
      <w:bookmarkEnd w:id="24"/>
      <w:bookmarkEnd w:id="25"/>
      <w:bookmarkEnd w:id="40"/>
      <w:bookmarkEnd w:id="41"/>
      <w:bookmarkEnd w:id="42"/>
      <w:bookmarkEnd w:id="43"/>
      <w:r w:rsidRPr="0017474E">
        <w:rPr>
          <w:rFonts w:cs="Arial"/>
        </w:rPr>
        <w:t>Подготовка изделия к монтажу</w:t>
      </w:r>
      <w:bookmarkEnd w:id="44"/>
      <w:bookmarkEnd w:id="45"/>
      <w:bookmarkEnd w:id="46"/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D47C0C" w:rsidRPr="0017474E" w:rsidTr="00471B26">
        <w:trPr>
          <w:cantSplit/>
          <w:trHeight w:val="567"/>
          <w:jc w:val="center"/>
        </w:trPr>
        <w:tc>
          <w:tcPr>
            <w:tcW w:w="1144" w:type="dxa"/>
            <w:tcBorders>
              <w:right w:val="single" w:sz="4" w:space="0" w:color="auto"/>
            </w:tcBorders>
            <w:vAlign w:val="center"/>
          </w:tcPr>
          <w:p w:rsidR="00D47C0C" w:rsidRPr="0017474E" w:rsidRDefault="00D47C0C" w:rsidP="00863308">
            <w:pPr>
              <w:pStyle w:val="affffff6"/>
            </w:pPr>
            <w:r w:rsidRPr="0017474E">
              <w:rPr>
                <w:noProof/>
              </w:rPr>
              <w:drawing>
                <wp:inline distT="0" distB="0" distL="0" distR="0" wp14:anchorId="2A69E228" wp14:editId="3B15D97F">
                  <wp:extent cx="533400" cy="533400"/>
                  <wp:effectExtent l="19050" t="0" r="0" b="0"/>
                  <wp:docPr id="64" name="Рисунок 1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7C0C" w:rsidRPr="0017474E" w:rsidRDefault="00D47C0C" w:rsidP="00863308">
            <w:pPr>
              <w:pStyle w:val="affffff6"/>
            </w:pPr>
            <w:r w:rsidRPr="0017474E">
              <w:t>ВНИМАНИЕ!</w:t>
            </w:r>
            <w:r w:rsidRPr="0017474E">
              <w:br/>
              <w:t>Запрещается переносить, держать, закреплять, подвешивать видеокамеру за кабель </w:t>
            </w:r>
            <w:r w:rsidR="00DE0EDD" w:rsidRPr="0017474E">
              <w:t>–</w:t>
            </w:r>
            <w:r w:rsidRPr="0017474E">
              <w:t xml:space="preserve"> это ведет к потере гарантии и поломке устройства.</w:t>
            </w:r>
          </w:p>
        </w:tc>
      </w:tr>
      <w:tr w:rsidR="00D47C0C" w:rsidRPr="0017474E" w:rsidTr="00471B26">
        <w:trPr>
          <w:cantSplit/>
          <w:trHeight w:val="567"/>
          <w:jc w:val="center"/>
        </w:trPr>
        <w:tc>
          <w:tcPr>
            <w:tcW w:w="1144" w:type="dxa"/>
            <w:tcBorders>
              <w:right w:val="single" w:sz="4" w:space="0" w:color="auto"/>
            </w:tcBorders>
            <w:vAlign w:val="center"/>
          </w:tcPr>
          <w:p w:rsidR="00D47C0C" w:rsidRPr="0017474E" w:rsidRDefault="00D47C0C" w:rsidP="00863308">
            <w:pPr>
              <w:pStyle w:val="affffff6"/>
            </w:pPr>
            <w:r w:rsidRPr="0017474E">
              <w:rPr>
                <w:noProof/>
              </w:rPr>
              <w:lastRenderedPageBreak/>
              <w:drawing>
                <wp:inline distT="0" distB="0" distL="0" distR="0" wp14:anchorId="5045A31E" wp14:editId="1A8FA8C4">
                  <wp:extent cx="540000" cy="540000"/>
                  <wp:effectExtent l="0" t="0" r="0" b="0"/>
                  <wp:docPr id="5" name="Рисунок 5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7C0C" w:rsidRPr="0017474E" w:rsidRDefault="00D47C0C" w:rsidP="00863308">
            <w:pPr>
              <w:pStyle w:val="affffff6"/>
            </w:pPr>
            <w:r w:rsidRPr="0017474E">
              <w:t>ВНИМАНИЕ!</w:t>
            </w:r>
            <w:r w:rsidRPr="0017474E">
              <w:br/>
              <w:t xml:space="preserve">Специалист по монтажу, </w:t>
            </w:r>
            <w:r w:rsidR="001B0691" w:rsidRPr="0017474E">
              <w:t>при </w:t>
            </w:r>
            <w:r w:rsidRPr="0017474E">
              <w:t>необходимости, может использовать иную технологию установки и крепежные элементы, не входящие в комплект поставки, если это не нарушает конструкцию, не влияет на работу устройства и обеспечивает надежность системы.</w:t>
            </w:r>
          </w:p>
        </w:tc>
      </w:tr>
    </w:tbl>
    <w:bookmarkEnd w:id="47"/>
    <w:bookmarkEnd w:id="48"/>
    <w:bookmarkEnd w:id="49"/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>Выберите тип крепления (</w:t>
      </w:r>
      <w:r w:rsidRPr="0017474E">
        <w:fldChar w:fldCharType="begin"/>
      </w:r>
      <w:r w:rsidRPr="0017474E">
        <w:instrText xml:space="preserve"> REF _Ref535849091 \h  \* MERGEFORMAT </w:instrText>
      </w:r>
      <w:r w:rsidRPr="0017474E">
        <w:fldChar w:fldCharType="separate"/>
      </w:r>
      <w:r w:rsidR="005F75FA" w:rsidRPr="0017474E">
        <w:rPr>
          <w:rFonts w:cs="Arial"/>
        </w:rPr>
        <w:t xml:space="preserve">Таблица </w:t>
      </w:r>
      <w:r w:rsidR="005F75FA" w:rsidRPr="0017474E">
        <w:rPr>
          <w:rFonts w:cs="Arial"/>
          <w:noProof/>
        </w:rPr>
        <w:t>5</w:t>
      </w:r>
      <w:r w:rsidR="005F75FA" w:rsidRPr="0017474E">
        <w:rPr>
          <w:rFonts w:cs="Arial"/>
        </w:rPr>
        <w:t>.1</w:t>
      </w:r>
      <w:r w:rsidRPr="0017474E">
        <w:fldChar w:fldCharType="end"/>
      </w:r>
      <w:r w:rsidRPr="0017474E">
        <w:rPr>
          <w:rFonts w:cs="Arial"/>
        </w:rPr>
        <w:t>), обеспечивающий наиболее эффективное расположение видеокамеры в зависимости от решаемой задачи.</w:t>
      </w:r>
    </w:p>
    <w:p w:rsidR="00471B26" w:rsidRPr="0017474E" w:rsidRDefault="00471B26" w:rsidP="00471B26">
      <w:pPr>
        <w:pStyle w:val="ae"/>
        <w:rPr>
          <w:rFonts w:cs="Arial"/>
        </w:rPr>
      </w:pPr>
      <w:bookmarkStart w:id="50" w:name="_Ref535849091"/>
      <w:bookmarkStart w:id="51" w:name="_Toc21355113"/>
      <w:bookmarkStart w:id="52" w:name="_Toc27039635"/>
      <w:bookmarkStart w:id="53" w:name="_Toc57110954"/>
      <w:bookmarkStart w:id="54" w:name="_Toc136347579"/>
      <w:bookmarkStart w:id="55" w:name="_Toc168473267"/>
      <w:r w:rsidRPr="0017474E">
        <w:rPr>
          <w:rFonts w:cs="Arial"/>
        </w:rPr>
        <w:t xml:space="preserve">Таблица </w:t>
      </w:r>
      <w:r w:rsidR="002B457F" w:rsidRPr="0017474E">
        <w:rPr>
          <w:rFonts w:cs="Arial"/>
        </w:rPr>
        <w:fldChar w:fldCharType="begin"/>
      </w:r>
      <w:r w:rsidR="002B457F" w:rsidRPr="0017474E">
        <w:rPr>
          <w:rFonts w:cs="Arial"/>
        </w:rPr>
        <w:instrText xml:space="preserve"> STYLEREF 1 \s </w:instrText>
      </w:r>
      <w:r w:rsidR="002B457F" w:rsidRPr="0017474E">
        <w:rPr>
          <w:rFonts w:cs="Arial"/>
        </w:rPr>
        <w:fldChar w:fldCharType="separate"/>
      </w:r>
      <w:r w:rsidR="005F75FA" w:rsidRPr="0017474E">
        <w:rPr>
          <w:rFonts w:cs="Arial"/>
          <w:noProof/>
        </w:rPr>
        <w:t>5</w:t>
      </w:r>
      <w:r w:rsidR="002B457F" w:rsidRPr="0017474E">
        <w:rPr>
          <w:rFonts w:cs="Arial"/>
        </w:rPr>
        <w:fldChar w:fldCharType="end"/>
      </w:r>
      <w:r w:rsidR="002B457F" w:rsidRPr="0017474E">
        <w:rPr>
          <w:rFonts w:cs="Arial"/>
        </w:rPr>
        <w:t>.</w:t>
      </w:r>
      <w:r w:rsidR="002B457F" w:rsidRPr="0017474E">
        <w:rPr>
          <w:rFonts w:cs="Arial"/>
        </w:rPr>
        <w:fldChar w:fldCharType="begin"/>
      </w:r>
      <w:r w:rsidR="002B457F" w:rsidRPr="0017474E">
        <w:rPr>
          <w:rFonts w:cs="Arial"/>
        </w:rPr>
        <w:instrText xml:space="preserve"> SEQ Таблица \* ARABIC \s 1 </w:instrText>
      </w:r>
      <w:r w:rsidR="002B457F" w:rsidRPr="0017474E">
        <w:rPr>
          <w:rFonts w:cs="Arial"/>
        </w:rPr>
        <w:fldChar w:fldCharType="separate"/>
      </w:r>
      <w:r w:rsidR="005F75FA" w:rsidRPr="0017474E">
        <w:rPr>
          <w:rFonts w:cs="Arial"/>
          <w:noProof/>
        </w:rPr>
        <w:t>1</w:t>
      </w:r>
      <w:r w:rsidR="002B457F" w:rsidRPr="0017474E">
        <w:rPr>
          <w:rFonts w:cs="Arial"/>
        </w:rPr>
        <w:fldChar w:fldCharType="end"/>
      </w:r>
      <w:bookmarkEnd w:id="50"/>
      <w:r w:rsidRPr="0017474E">
        <w:rPr>
          <w:rFonts w:cs="Arial"/>
        </w:rPr>
        <w:t> – Типы крепления видеокамеры</w:t>
      </w:r>
      <w:bookmarkEnd w:id="51"/>
      <w:bookmarkEnd w:id="52"/>
      <w:bookmarkEnd w:id="53"/>
      <w:bookmarkEnd w:id="54"/>
      <w:bookmarkEnd w:id="55"/>
    </w:p>
    <w:tbl>
      <w:tblPr>
        <w:tblStyle w:val="af0"/>
        <w:tblW w:w="5000" w:type="pct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342"/>
        <w:gridCol w:w="2142"/>
        <w:gridCol w:w="3425"/>
        <w:gridCol w:w="2410"/>
      </w:tblGrid>
      <w:tr w:rsidR="00471B26" w:rsidRPr="0017474E" w:rsidTr="00D67254">
        <w:trPr>
          <w:cantSplit/>
          <w:tblHeader/>
        </w:trPr>
        <w:tc>
          <w:tcPr>
            <w:tcW w:w="2341" w:type="dxa"/>
            <w:shd w:val="clear" w:color="auto" w:fill="FFFFFF" w:themeFill="background1"/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Тип крепления</w:t>
            </w:r>
          </w:p>
        </w:tc>
        <w:tc>
          <w:tcPr>
            <w:tcW w:w="2141" w:type="dxa"/>
            <w:shd w:val="clear" w:color="auto" w:fill="FFFFFF" w:themeFill="background1"/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Монтажная коробка</w:t>
            </w:r>
          </w:p>
        </w:tc>
        <w:tc>
          <w:tcPr>
            <w:tcW w:w="3424" w:type="dxa"/>
            <w:shd w:val="clear" w:color="auto" w:fill="FFFFFF" w:themeFill="background1"/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Кронштейн</w:t>
            </w:r>
          </w:p>
        </w:tc>
        <w:tc>
          <w:tcPr>
            <w:tcW w:w="2409" w:type="dxa"/>
            <w:shd w:val="clear" w:color="auto" w:fill="FFFFFF" w:themeFill="background1"/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Примечание</w:t>
            </w:r>
          </w:p>
        </w:tc>
      </w:tr>
      <w:tr w:rsidR="00471B26" w:rsidRPr="0017474E" w:rsidTr="00D67254">
        <w:trPr>
          <w:cantSplit/>
          <w:trHeight w:val="42"/>
        </w:trPr>
        <w:tc>
          <w:tcPr>
            <w:tcW w:w="2341" w:type="dxa"/>
            <w:vMerge w:val="restart"/>
            <w:tcBorders>
              <w:right w:val="nil"/>
            </w:tcBorders>
            <w:shd w:val="clear" w:color="auto" w:fill="D9D9D9" w:themeFill="background1" w:themeFillShade="D9"/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Потолочное</w:t>
            </w:r>
          </w:p>
        </w:tc>
        <w:tc>
          <w:tcPr>
            <w:tcW w:w="2141" w:type="dxa"/>
            <w:tcBorders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noBreakHyphen/>
            </w:r>
          </w:p>
        </w:tc>
        <w:tc>
          <w:tcPr>
            <w:tcW w:w="3424" w:type="dxa"/>
            <w:tcBorders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noBreakHyphen/>
            </w:r>
          </w:p>
        </w:tc>
        <w:tc>
          <w:tcPr>
            <w:tcW w:w="2409" w:type="dxa"/>
            <w:tcBorders>
              <w:left w:val="nil"/>
              <w:bottom w:val="single" w:sz="4" w:space="0" w:color="BFBFBF" w:themeColor="background1" w:themeShade="BF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Стандартное</w:t>
            </w:r>
          </w:p>
        </w:tc>
      </w:tr>
      <w:tr w:rsidR="00471B26" w:rsidRPr="0017474E" w:rsidTr="00D67254">
        <w:trPr>
          <w:cantSplit/>
          <w:trHeight w:val="473"/>
        </w:trPr>
        <w:tc>
          <w:tcPr>
            <w:tcW w:w="2341" w:type="dxa"/>
            <w:vMerge/>
            <w:tcBorders>
              <w:right w:val="nil"/>
            </w:tcBorders>
            <w:shd w:val="clear" w:color="auto" w:fill="D9D9D9" w:themeFill="background1" w:themeFillShade="D9"/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141" w:type="dxa"/>
            <w:tcBorders>
              <w:top w:val="single" w:sz="4" w:space="0" w:color="BFBFBF" w:themeColor="background1" w:themeShade="BF"/>
              <w:left w:val="nil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noProof/>
              </w:rPr>
              <w:drawing>
                <wp:inline distT="0" distB="0" distL="0" distR="0" wp14:anchorId="144A2C24" wp14:editId="7C8C18BF">
                  <wp:extent cx="532263" cy="539540"/>
                  <wp:effectExtent l="0" t="0" r="127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693" cy="53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rFonts w:cs="Arial"/>
                <w:sz w:val="20"/>
                <w:lang w:val="en-US"/>
              </w:rPr>
              <w:t>BR</w:t>
            </w:r>
            <w:r w:rsidRPr="0017474E">
              <w:rPr>
                <w:rFonts w:cs="Arial"/>
                <w:sz w:val="20"/>
                <w:lang w:val="en-US"/>
              </w:rPr>
              <w:noBreakHyphen/>
              <w:t>201</w:t>
            </w:r>
          </w:p>
        </w:tc>
        <w:tc>
          <w:tcPr>
            <w:tcW w:w="3424" w:type="dxa"/>
            <w:tcBorders>
              <w:top w:val="single" w:sz="4" w:space="0" w:color="BFBFBF" w:themeColor="background1" w:themeShade="BF"/>
              <w:left w:val="nil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rFonts w:cs="Arial"/>
                <w:sz w:val="20"/>
                <w:lang w:val="en-US"/>
              </w:rPr>
              <w:noBreakHyphen/>
            </w:r>
          </w:p>
        </w:tc>
        <w:tc>
          <w:tcPr>
            <w:tcW w:w="2409" w:type="dxa"/>
            <w:tcBorders>
              <w:top w:val="single" w:sz="4" w:space="0" w:color="BFBFBF" w:themeColor="background1" w:themeShade="BF"/>
              <w:lef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rFonts w:cs="Arial"/>
                <w:sz w:val="20"/>
                <w:lang w:val="en-US"/>
              </w:rPr>
              <w:noBreakHyphen/>
            </w:r>
          </w:p>
        </w:tc>
      </w:tr>
      <w:tr w:rsidR="00471B26" w:rsidRPr="0017474E" w:rsidTr="00D67254">
        <w:trPr>
          <w:cantSplit/>
          <w:trHeight w:val="89"/>
        </w:trPr>
        <w:tc>
          <w:tcPr>
            <w:tcW w:w="2341" w:type="dxa"/>
            <w:vMerge w:val="restart"/>
            <w:tcBorders>
              <w:right w:val="nil"/>
            </w:tcBorders>
            <w:shd w:val="clear" w:color="auto" w:fill="D9D9D9" w:themeFill="background1" w:themeFillShade="D9"/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Настенное</w:t>
            </w:r>
          </w:p>
        </w:tc>
        <w:tc>
          <w:tcPr>
            <w:tcW w:w="2141" w:type="dxa"/>
            <w:tcBorders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noBreakHyphen/>
            </w:r>
          </w:p>
        </w:tc>
        <w:tc>
          <w:tcPr>
            <w:tcW w:w="3424" w:type="dxa"/>
            <w:tcBorders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noBreakHyphen/>
            </w:r>
          </w:p>
        </w:tc>
        <w:tc>
          <w:tcPr>
            <w:tcW w:w="2409" w:type="dxa"/>
            <w:tcBorders>
              <w:left w:val="nil"/>
              <w:bottom w:val="single" w:sz="4" w:space="0" w:color="BFBFBF" w:themeColor="background1" w:themeShade="BF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Стандартное</w:t>
            </w:r>
          </w:p>
        </w:tc>
      </w:tr>
      <w:tr w:rsidR="00471B26" w:rsidRPr="0017474E" w:rsidTr="00D67254">
        <w:trPr>
          <w:cantSplit/>
          <w:trHeight w:val="504"/>
        </w:trPr>
        <w:tc>
          <w:tcPr>
            <w:tcW w:w="2341" w:type="dxa"/>
            <w:vMerge/>
            <w:tcBorders>
              <w:right w:val="nil"/>
            </w:tcBorders>
            <w:shd w:val="clear" w:color="auto" w:fill="D9D9D9" w:themeFill="background1" w:themeFillShade="D9"/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141" w:type="dxa"/>
            <w:tcBorders>
              <w:top w:val="single" w:sz="4" w:space="0" w:color="BFBFBF" w:themeColor="background1" w:themeShade="BF"/>
              <w:left w:val="nil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noProof/>
              </w:rPr>
              <w:drawing>
                <wp:inline distT="0" distB="0" distL="0" distR="0" wp14:anchorId="259E5604" wp14:editId="4656B065">
                  <wp:extent cx="532263" cy="539540"/>
                  <wp:effectExtent l="0" t="0" r="1270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693" cy="53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rFonts w:cs="Arial"/>
                <w:sz w:val="20"/>
                <w:lang w:val="en-US"/>
              </w:rPr>
              <w:t>BR</w:t>
            </w:r>
            <w:r w:rsidRPr="0017474E">
              <w:rPr>
                <w:rFonts w:cs="Arial"/>
                <w:sz w:val="20"/>
                <w:lang w:val="en-US"/>
              </w:rPr>
              <w:noBreakHyphen/>
              <w:t>201</w:t>
            </w:r>
          </w:p>
        </w:tc>
        <w:tc>
          <w:tcPr>
            <w:tcW w:w="3424" w:type="dxa"/>
            <w:tcBorders>
              <w:top w:val="single" w:sz="4" w:space="0" w:color="BFBFBF" w:themeColor="background1" w:themeShade="BF"/>
              <w:left w:val="nil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rFonts w:cs="Arial"/>
                <w:sz w:val="20"/>
                <w:lang w:val="en-US"/>
              </w:rPr>
              <w:noBreakHyphen/>
            </w:r>
          </w:p>
        </w:tc>
        <w:tc>
          <w:tcPr>
            <w:tcW w:w="2409" w:type="dxa"/>
            <w:tcBorders>
              <w:top w:val="single" w:sz="4" w:space="0" w:color="BFBFBF" w:themeColor="background1" w:themeShade="BF"/>
              <w:lef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rFonts w:cs="Arial"/>
                <w:sz w:val="20"/>
                <w:lang w:val="en-US"/>
              </w:rPr>
              <w:noBreakHyphen/>
            </w:r>
          </w:p>
        </w:tc>
      </w:tr>
      <w:tr w:rsidR="00471B26" w:rsidRPr="0017474E" w:rsidTr="00D67254">
        <w:trPr>
          <w:cantSplit/>
          <w:trHeight w:val="89"/>
        </w:trPr>
        <w:tc>
          <w:tcPr>
            <w:tcW w:w="2341" w:type="dxa"/>
            <w:vMerge w:val="restart"/>
            <w:tcBorders>
              <w:right w:val="nil"/>
            </w:tcBorders>
            <w:shd w:val="clear" w:color="auto" w:fill="D9D9D9" w:themeFill="background1" w:themeFillShade="D9"/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Угловое</w:t>
            </w:r>
          </w:p>
        </w:tc>
        <w:tc>
          <w:tcPr>
            <w:tcW w:w="2141" w:type="dxa"/>
            <w:tcBorders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noBreakHyphen/>
            </w:r>
          </w:p>
        </w:tc>
        <w:tc>
          <w:tcPr>
            <w:tcW w:w="3424" w:type="dxa"/>
            <w:tcBorders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noProof/>
                <w:sz w:val="20"/>
              </w:rPr>
              <w:drawing>
                <wp:inline distT="0" distB="0" distL="0" distR="0" wp14:anchorId="06B9DD79" wp14:editId="23722913">
                  <wp:extent cx="704850" cy="704850"/>
                  <wp:effectExtent l="19050" t="0" r="0" b="0"/>
                  <wp:docPr id="5940" name="Рисунок 46" descr="&amp;Kcy;&amp;rcy;&amp;ocy;&amp;ncy;&amp;shcy;&amp;tcy;&amp;iecy;&amp;jcy;&amp;ncy; BR-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 descr="&amp;Kcy;&amp;rcy;&amp;ocy;&amp;ncy;&amp;shcy;&amp;tcy;&amp;iecy;&amp;jcy;&amp;ncy; BR-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BR</w:t>
            </w:r>
            <w:r w:rsidRPr="0017474E">
              <w:rPr>
                <w:rFonts w:cs="Arial"/>
                <w:sz w:val="20"/>
              </w:rPr>
              <w:noBreakHyphen/>
              <w:t>102</w:t>
            </w:r>
          </w:p>
        </w:tc>
        <w:tc>
          <w:tcPr>
            <w:tcW w:w="2409" w:type="dxa"/>
            <w:tcBorders>
              <w:left w:val="nil"/>
              <w:bottom w:val="single" w:sz="4" w:space="0" w:color="BFBFBF" w:themeColor="background1" w:themeShade="BF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Стандартное</w:t>
            </w:r>
          </w:p>
        </w:tc>
      </w:tr>
      <w:tr w:rsidR="00471B26" w:rsidRPr="0017474E" w:rsidTr="00D67254">
        <w:trPr>
          <w:cantSplit/>
          <w:trHeight w:val="504"/>
        </w:trPr>
        <w:tc>
          <w:tcPr>
            <w:tcW w:w="2341" w:type="dxa"/>
            <w:vMerge/>
            <w:tcBorders>
              <w:right w:val="nil"/>
            </w:tcBorders>
            <w:shd w:val="clear" w:color="auto" w:fill="D9D9D9" w:themeFill="background1" w:themeFillShade="D9"/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</w:p>
        </w:tc>
        <w:tc>
          <w:tcPr>
            <w:tcW w:w="2141" w:type="dxa"/>
            <w:tcBorders>
              <w:top w:val="single" w:sz="4" w:space="0" w:color="BFBFBF" w:themeColor="background1" w:themeShade="BF"/>
              <w:left w:val="nil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noProof/>
              </w:rPr>
              <w:drawing>
                <wp:inline distT="0" distB="0" distL="0" distR="0" wp14:anchorId="6D9E87A1" wp14:editId="75C6217F">
                  <wp:extent cx="532263" cy="539540"/>
                  <wp:effectExtent l="0" t="0" r="1270" b="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693" cy="53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rFonts w:cs="Arial"/>
                <w:sz w:val="20"/>
                <w:lang w:val="en-US"/>
              </w:rPr>
              <w:t>BR</w:t>
            </w:r>
            <w:r w:rsidRPr="0017474E">
              <w:rPr>
                <w:rFonts w:cs="Arial"/>
                <w:sz w:val="20"/>
                <w:lang w:val="en-US"/>
              </w:rPr>
              <w:noBreakHyphen/>
              <w:t>201</w:t>
            </w:r>
          </w:p>
        </w:tc>
        <w:tc>
          <w:tcPr>
            <w:tcW w:w="3424" w:type="dxa"/>
            <w:tcBorders>
              <w:top w:val="single" w:sz="4" w:space="0" w:color="BFBFBF" w:themeColor="background1" w:themeShade="BF"/>
              <w:left w:val="nil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noProof/>
                <w:sz w:val="20"/>
              </w:rPr>
              <w:drawing>
                <wp:inline distT="0" distB="0" distL="0" distR="0" wp14:anchorId="4D0008A3" wp14:editId="155826AA">
                  <wp:extent cx="704850" cy="704850"/>
                  <wp:effectExtent l="19050" t="0" r="0" b="0"/>
                  <wp:docPr id="5938" name="Рисунок 234" descr="&amp;Kcy;&amp;rcy;&amp;ocy;&amp;ncy;&amp;shcy;&amp;tcy;&amp;iecy;&amp;jcy;&amp;ncy; BR-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4" descr="&amp;Kcy;&amp;rcy;&amp;ocy;&amp;ncy;&amp;shcy;&amp;tcy;&amp;iecy;&amp;jcy;&amp;ncy; BR-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B26" w:rsidRPr="0017474E" w:rsidRDefault="00471B26" w:rsidP="00D67254">
            <w:pPr>
              <w:jc w:val="center"/>
            </w:pPr>
            <w:r w:rsidRPr="0017474E">
              <w:rPr>
                <w:rFonts w:cs="Arial"/>
                <w:sz w:val="20"/>
              </w:rPr>
              <w:t>BR</w:t>
            </w:r>
            <w:r w:rsidRPr="0017474E">
              <w:rPr>
                <w:rFonts w:cs="Arial"/>
                <w:sz w:val="20"/>
              </w:rPr>
              <w:noBreakHyphen/>
              <w:t>102</w:t>
            </w:r>
          </w:p>
        </w:tc>
        <w:tc>
          <w:tcPr>
            <w:tcW w:w="2409" w:type="dxa"/>
            <w:tcBorders>
              <w:top w:val="single" w:sz="4" w:space="0" w:color="BFBFBF" w:themeColor="background1" w:themeShade="BF"/>
              <w:lef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rFonts w:cs="Arial"/>
                <w:sz w:val="20"/>
                <w:lang w:val="en-US"/>
              </w:rPr>
              <w:noBreakHyphen/>
            </w:r>
          </w:p>
        </w:tc>
      </w:tr>
      <w:tr w:rsidR="00471B26" w:rsidRPr="0017474E" w:rsidTr="00D67254">
        <w:trPr>
          <w:cantSplit/>
          <w:trHeight w:val="89"/>
        </w:trPr>
        <w:tc>
          <w:tcPr>
            <w:tcW w:w="2341" w:type="dxa"/>
            <w:vMerge w:val="restart"/>
            <w:tcBorders>
              <w:right w:val="nil"/>
            </w:tcBorders>
            <w:shd w:val="clear" w:color="auto" w:fill="D9D9D9" w:themeFill="background1" w:themeFillShade="D9"/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Столбовое</w:t>
            </w:r>
          </w:p>
        </w:tc>
        <w:tc>
          <w:tcPr>
            <w:tcW w:w="2141" w:type="dxa"/>
            <w:tcBorders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noBreakHyphen/>
            </w:r>
          </w:p>
        </w:tc>
        <w:tc>
          <w:tcPr>
            <w:tcW w:w="3424" w:type="dxa"/>
            <w:tcBorders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noProof/>
                <w:sz w:val="20"/>
              </w:rPr>
              <w:drawing>
                <wp:inline distT="0" distB="0" distL="0" distR="0" wp14:anchorId="71D00C3D" wp14:editId="5572811C">
                  <wp:extent cx="647700" cy="733425"/>
                  <wp:effectExtent l="19050" t="0" r="0" b="0"/>
                  <wp:docPr id="5937" name="Рисунок 49" descr="&amp;Kcy;&amp;rcy;&amp;ocy;&amp;ncy;&amp;shcy;&amp;tcy;&amp;iecy;&amp;jcy;&amp;ncy; BR-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 descr="&amp;Kcy;&amp;rcy;&amp;ocy;&amp;ncy;&amp;shcy;&amp;tcy;&amp;iecy;&amp;jcy;&amp;ncy; BR-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BR</w:t>
            </w:r>
            <w:r w:rsidRPr="0017474E">
              <w:rPr>
                <w:rFonts w:cs="Arial"/>
                <w:sz w:val="20"/>
              </w:rPr>
              <w:noBreakHyphen/>
              <w:t>103</w:t>
            </w:r>
          </w:p>
        </w:tc>
        <w:tc>
          <w:tcPr>
            <w:tcW w:w="2409" w:type="dxa"/>
            <w:tcBorders>
              <w:left w:val="nil"/>
              <w:bottom w:val="single" w:sz="4" w:space="0" w:color="BFBFBF" w:themeColor="background1" w:themeShade="BF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sz w:val="20"/>
              </w:rPr>
              <w:t>Стандартное</w:t>
            </w:r>
          </w:p>
        </w:tc>
      </w:tr>
      <w:tr w:rsidR="00471B26" w:rsidRPr="0017474E" w:rsidTr="00D67254">
        <w:trPr>
          <w:cantSplit/>
          <w:trHeight w:val="504"/>
        </w:trPr>
        <w:tc>
          <w:tcPr>
            <w:tcW w:w="2341" w:type="dxa"/>
            <w:vMerge/>
            <w:tcBorders>
              <w:right w:val="nil"/>
            </w:tcBorders>
            <w:shd w:val="clear" w:color="auto" w:fill="D9D9D9" w:themeFill="background1" w:themeFillShade="D9"/>
          </w:tcPr>
          <w:p w:rsidR="00471B26" w:rsidRPr="0017474E" w:rsidRDefault="00471B26" w:rsidP="00D67254">
            <w:pPr>
              <w:rPr>
                <w:rFonts w:cs="Arial"/>
                <w:sz w:val="20"/>
              </w:rPr>
            </w:pPr>
          </w:p>
        </w:tc>
        <w:tc>
          <w:tcPr>
            <w:tcW w:w="2141" w:type="dxa"/>
            <w:tcBorders>
              <w:top w:val="single" w:sz="4" w:space="0" w:color="BFBFBF" w:themeColor="background1" w:themeShade="BF"/>
              <w:left w:val="nil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noProof/>
              </w:rPr>
              <w:drawing>
                <wp:inline distT="0" distB="0" distL="0" distR="0" wp14:anchorId="24D0003E" wp14:editId="5AA601AB">
                  <wp:extent cx="532263" cy="539540"/>
                  <wp:effectExtent l="0" t="0" r="1270" b="0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693" cy="53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rFonts w:cs="Arial"/>
                <w:sz w:val="20"/>
                <w:lang w:val="en-US"/>
              </w:rPr>
              <w:t>BR</w:t>
            </w:r>
            <w:r w:rsidRPr="0017474E">
              <w:rPr>
                <w:rFonts w:cs="Arial"/>
                <w:sz w:val="20"/>
                <w:lang w:val="en-US"/>
              </w:rPr>
              <w:noBreakHyphen/>
              <w:t>201</w:t>
            </w:r>
          </w:p>
        </w:tc>
        <w:tc>
          <w:tcPr>
            <w:tcW w:w="3424" w:type="dxa"/>
            <w:tcBorders>
              <w:top w:val="single" w:sz="4" w:space="0" w:color="BFBFBF" w:themeColor="background1" w:themeShade="BF"/>
              <w:left w:val="nil"/>
              <w:righ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</w:rPr>
            </w:pPr>
            <w:r w:rsidRPr="0017474E">
              <w:rPr>
                <w:rFonts w:cs="Arial"/>
                <w:noProof/>
                <w:sz w:val="20"/>
              </w:rPr>
              <w:drawing>
                <wp:inline distT="0" distB="0" distL="0" distR="0" wp14:anchorId="2D9AF156" wp14:editId="2C293F85">
                  <wp:extent cx="647700" cy="733425"/>
                  <wp:effectExtent l="19050" t="0" r="0" b="0"/>
                  <wp:docPr id="5933" name="Рисунок 236" descr="&amp;Kcy;&amp;rcy;&amp;ocy;&amp;ncy;&amp;shcy;&amp;tcy;&amp;iecy;&amp;jcy;&amp;ncy; BR-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6" descr="&amp;Kcy;&amp;rcy;&amp;ocy;&amp;ncy;&amp;shcy;&amp;tcy;&amp;iecy;&amp;jcy;&amp;ncy; BR-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rFonts w:cs="Arial"/>
                <w:sz w:val="20"/>
              </w:rPr>
              <w:t>BR</w:t>
            </w:r>
            <w:r w:rsidRPr="0017474E">
              <w:rPr>
                <w:rFonts w:cs="Arial"/>
                <w:sz w:val="20"/>
              </w:rPr>
              <w:noBreakHyphen/>
              <w:t>103</w:t>
            </w:r>
          </w:p>
        </w:tc>
        <w:tc>
          <w:tcPr>
            <w:tcW w:w="2409" w:type="dxa"/>
            <w:tcBorders>
              <w:top w:val="single" w:sz="4" w:space="0" w:color="BFBFBF" w:themeColor="background1" w:themeShade="BF"/>
              <w:left w:val="nil"/>
            </w:tcBorders>
            <w:vAlign w:val="center"/>
          </w:tcPr>
          <w:p w:rsidR="00471B26" w:rsidRPr="0017474E" w:rsidRDefault="00471B26" w:rsidP="00D67254">
            <w:pPr>
              <w:jc w:val="center"/>
              <w:rPr>
                <w:rFonts w:cs="Arial"/>
                <w:sz w:val="20"/>
                <w:lang w:val="en-US"/>
              </w:rPr>
            </w:pPr>
            <w:r w:rsidRPr="0017474E">
              <w:rPr>
                <w:rFonts w:cs="Arial"/>
                <w:sz w:val="20"/>
                <w:lang w:val="en-US"/>
              </w:rPr>
              <w:noBreakHyphen/>
            </w:r>
          </w:p>
        </w:tc>
      </w:tr>
    </w:tbl>
    <w:p w:rsidR="00471B26" w:rsidRPr="0017474E" w:rsidRDefault="00471B26" w:rsidP="00471B26">
      <w:pPr>
        <w:pStyle w:val="GOST1"/>
        <w:tabs>
          <w:tab w:val="left" w:pos="2835"/>
        </w:tabs>
        <w:spacing w:after="0"/>
        <w:rPr>
          <w:rFonts w:cs="Arial"/>
        </w:rPr>
      </w:pPr>
      <w:r w:rsidRPr="0017474E">
        <w:rPr>
          <w:rFonts w:cs="Arial"/>
        </w:rPr>
        <w:lastRenderedPageBreak/>
        <w:t>Выберите место крепления видеокамеры с уч</w:t>
      </w:r>
      <w:r w:rsidR="00C06FB6">
        <w:rPr>
          <w:rFonts w:cs="Arial"/>
        </w:rPr>
        <w:t>ё</w:t>
      </w:r>
      <w:r w:rsidRPr="0017474E">
        <w:rPr>
          <w:rFonts w:cs="Arial"/>
        </w:rPr>
        <w:t>том габаритных размеров изделия (</w:t>
      </w:r>
      <w:r w:rsidRPr="0017474E">
        <w:fldChar w:fldCharType="begin"/>
      </w:r>
      <w:r w:rsidRPr="0017474E">
        <w:instrText xml:space="preserve"> REF _Ref3282809 \h  \* MERGEFORMAT </w:instrText>
      </w:r>
      <w:r w:rsidRPr="0017474E">
        <w:fldChar w:fldCharType="separate"/>
      </w:r>
      <w:r w:rsidR="005F75FA" w:rsidRPr="0017474E">
        <w:rPr>
          <w:rFonts w:cs="Arial"/>
        </w:rPr>
        <w:t xml:space="preserve">Рисунок </w:t>
      </w:r>
      <w:r w:rsidR="005F75FA" w:rsidRPr="0017474E">
        <w:rPr>
          <w:rFonts w:cs="Arial"/>
          <w:noProof/>
        </w:rPr>
        <w:t>5</w:t>
      </w:r>
      <w:r w:rsidR="005F75FA" w:rsidRPr="0017474E">
        <w:rPr>
          <w:rFonts w:cs="Arial"/>
        </w:rPr>
        <w:t>.1</w:t>
      </w:r>
      <w:r w:rsidRPr="0017474E">
        <w:fldChar w:fldCharType="end"/>
      </w:r>
      <w:r w:rsidRPr="0017474E">
        <w:rPr>
          <w:rFonts w:cs="Arial"/>
        </w:rPr>
        <w:t>) и удобства работы с монтажным инструментом.</w:t>
      </w:r>
    </w:p>
    <w:p w:rsidR="00471B26" w:rsidRPr="0017474E" w:rsidRDefault="00471B26" w:rsidP="00471B26">
      <w:pPr>
        <w:pStyle w:val="af7"/>
        <w:spacing w:before="0"/>
        <w:rPr>
          <w:rFonts w:cs="Arial"/>
        </w:rPr>
      </w:pPr>
      <w:r w:rsidRPr="0017474E">
        <w:rPr>
          <w:rFonts w:cs="Arial"/>
        </w:rPr>
        <w:drawing>
          <wp:inline distT="0" distB="0" distL="0" distR="0" wp14:anchorId="45768B89" wp14:editId="6FD3E5C7">
            <wp:extent cx="4905658" cy="2033752"/>
            <wp:effectExtent l="0" t="0" r="0" b="5080"/>
            <wp:docPr id="2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33" cy="203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56" w:name="_Ref3282809"/>
      <w:bookmarkStart w:id="57" w:name="_Toc21354911"/>
      <w:bookmarkStart w:id="58" w:name="_Toc27039613"/>
      <w:bookmarkStart w:id="59" w:name="_Toc57110799"/>
      <w:bookmarkStart w:id="60" w:name="_Toc136347408"/>
      <w:bookmarkStart w:id="61" w:name="_Toc16847303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</w:t>
      </w:r>
      <w:r w:rsidR="0083758D" w:rsidRPr="0017474E">
        <w:fldChar w:fldCharType="end"/>
      </w:r>
      <w:bookmarkStart w:id="62" w:name="_Toc535497354"/>
      <w:bookmarkEnd w:id="56"/>
      <w:r w:rsidRPr="0017474E">
        <w:t> – Габаритные размеры видеокамеры</w:t>
      </w:r>
      <w:bookmarkEnd w:id="57"/>
      <w:bookmarkEnd w:id="58"/>
      <w:bookmarkEnd w:id="59"/>
      <w:bookmarkEnd w:id="60"/>
      <w:bookmarkEnd w:id="62"/>
      <w:bookmarkEnd w:id="61"/>
    </w:p>
    <w:p w:rsidR="00471B26" w:rsidRPr="0017474E" w:rsidRDefault="00471B26" w:rsidP="00471B26">
      <w:pPr>
        <w:pStyle w:val="GOST1"/>
        <w:tabs>
          <w:tab w:val="left" w:pos="2835"/>
        </w:tabs>
        <w:rPr>
          <w:rFonts w:cs="Arial"/>
        </w:rPr>
      </w:pPr>
      <w:r w:rsidRPr="0017474E">
        <w:rPr>
          <w:rFonts w:cs="Arial"/>
        </w:rPr>
        <w:t>Убедитесь, что монтажная поверхность способна выдерживать трехкратный вес камеры и кронштейна.</w:t>
      </w: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050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2F22E96C" wp14:editId="69619DE3">
                  <wp:extent cx="540000" cy="540000"/>
                  <wp:effectExtent l="0" t="0" r="0" b="0"/>
                  <wp:docPr id="10" name="Рисунок 10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</w:pPr>
            <w:r w:rsidRPr="0017474E">
              <w:t>ВНИМАНИЕ!</w:t>
            </w:r>
            <w:r w:rsidRPr="0017474E">
              <w:br/>
            </w:r>
            <w:r w:rsidR="001B0691" w:rsidRPr="0017474E">
              <w:t>При </w:t>
            </w:r>
            <w:r w:rsidRPr="0017474E">
              <w:t xml:space="preserve">монтаже провода электропитания и выходов следует оставить достаточное пространство для легкого доступа </w:t>
            </w:r>
            <w:r w:rsidR="001B0691" w:rsidRPr="0017474E">
              <w:t>при </w:t>
            </w:r>
            <w:r w:rsidRPr="0017474E">
              <w:t>дальнейшем обслуживании устройства.</w:t>
            </w:r>
          </w:p>
        </w:tc>
      </w:tr>
    </w:tbl>
    <w:p w:rsidR="00471B26" w:rsidRPr="0017474E" w:rsidRDefault="00471B26" w:rsidP="00471B26">
      <w:pPr>
        <w:pStyle w:val="2"/>
        <w:rPr>
          <w:rFonts w:cs="Arial"/>
        </w:rPr>
      </w:pPr>
      <w:bookmarkStart w:id="63" w:name="_Ref1638622"/>
      <w:bookmarkStart w:id="64" w:name="_Ref1638630"/>
      <w:bookmarkStart w:id="65" w:name="_Toc5286205"/>
      <w:bookmarkStart w:id="66" w:name="_Toc21354867"/>
      <w:bookmarkStart w:id="67" w:name="_Toc27039574"/>
      <w:bookmarkStart w:id="68" w:name="_Toc57110755"/>
      <w:bookmarkStart w:id="69" w:name="_Toc136347358"/>
      <w:bookmarkStart w:id="70" w:name="_Toc168472959"/>
      <w:r w:rsidRPr="0017474E">
        <w:rPr>
          <w:rFonts w:cs="Arial"/>
        </w:rPr>
        <w:t>Монтаж</w:t>
      </w:r>
      <w:bookmarkEnd w:id="63"/>
      <w:bookmarkEnd w:id="64"/>
      <w:bookmarkEnd w:id="65"/>
      <w:bookmarkEnd w:id="66"/>
      <w:bookmarkEnd w:id="67"/>
      <w:bookmarkEnd w:id="68"/>
      <w:bookmarkEnd w:id="69"/>
      <w:bookmarkEnd w:id="70"/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050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60F2FC82" wp14:editId="64CDE868">
                  <wp:extent cx="540000" cy="540000"/>
                  <wp:effectExtent l="0" t="0" r="0" b="0"/>
                  <wp:docPr id="12" name="Рисунок 12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</w:pPr>
            <w:r w:rsidRPr="0017474E">
              <w:t>ВНИМАНИЕ!</w:t>
            </w:r>
            <w:r w:rsidRPr="0017474E">
              <w:br/>
              <w:t xml:space="preserve">Монтаж и пусконаладочные работы изделия, </w:t>
            </w:r>
            <w:r w:rsidR="00B2547B" w:rsidRPr="0017474E">
              <w:t xml:space="preserve">включая регулировку объектива, </w:t>
            </w:r>
            <w:r w:rsidRPr="0017474E">
              <w:t xml:space="preserve">проводить </w:t>
            </w:r>
            <w:r w:rsidR="001B0691" w:rsidRPr="0017474E">
              <w:t>при </w:t>
            </w:r>
            <w:r w:rsidRPr="0017474E">
              <w:t>окружающей температуре не ниже плюс 10</w:t>
            </w:r>
            <w:proofErr w:type="gramStart"/>
            <w:r w:rsidRPr="0017474E">
              <w:t> °С</w:t>
            </w:r>
            <w:proofErr w:type="gramEnd"/>
            <w:r w:rsidRPr="0017474E">
              <w:t xml:space="preserve">, относительной влажности воздуха не выше 80 %, </w:t>
            </w:r>
            <w:r w:rsidR="001B0691" w:rsidRPr="0017474E">
              <w:t>при </w:t>
            </w:r>
            <w:r w:rsidRPr="0017474E">
              <w:t>отсутствии повышенного испарения и парообразования, усиленной вибрации.</w:t>
            </w:r>
          </w:p>
        </w:tc>
      </w:tr>
    </w:tbl>
    <w:p w:rsidR="00471B26" w:rsidRPr="0017474E" w:rsidRDefault="00471B26" w:rsidP="00471B26">
      <w:pPr>
        <w:pStyle w:val="3"/>
        <w:rPr>
          <w:rFonts w:cs="Arial"/>
        </w:rPr>
      </w:pPr>
      <w:bookmarkStart w:id="71" w:name="_Toc27039575"/>
      <w:bookmarkStart w:id="72" w:name="_Toc57110756"/>
      <w:bookmarkStart w:id="73" w:name="_Toc136347359"/>
      <w:bookmarkStart w:id="74" w:name="_Toc168472960"/>
      <w:bookmarkStart w:id="75" w:name="_Ref1980177"/>
      <w:bookmarkStart w:id="76" w:name="_Toc5286206"/>
      <w:bookmarkStart w:id="77" w:name="_Toc21354868"/>
      <w:r w:rsidRPr="0017474E">
        <w:rPr>
          <w:rFonts w:cs="Arial"/>
        </w:rPr>
        <w:t>Потолочное крепление видеокамеры</w:t>
      </w:r>
      <w:bookmarkEnd w:id="71"/>
      <w:bookmarkEnd w:id="72"/>
      <w:bookmarkEnd w:id="73"/>
      <w:bookmarkEnd w:id="74"/>
    </w:p>
    <w:p w:rsidR="00471B26" w:rsidRPr="0017474E" w:rsidRDefault="00471B26" w:rsidP="00471B26">
      <w:pPr>
        <w:pStyle w:val="a1"/>
        <w:numPr>
          <w:ilvl w:val="0"/>
          <w:numId w:val="26"/>
        </w:numPr>
        <w:ind w:left="426"/>
      </w:pPr>
      <w:r w:rsidRPr="0017474E">
        <w:t>Используя трафарет из комплекта поставки видеокамеры, отметьте точки крепления на установочной поверхности и просверлите 4 отверстия (диаметр 6 мм, глубина не менее 25 мм) в установочной поверхности.</w:t>
      </w:r>
    </w:p>
    <w:p w:rsidR="00471B26" w:rsidRPr="0017474E" w:rsidRDefault="00471B26" w:rsidP="00471B26">
      <w:pPr>
        <w:pStyle w:val="a1"/>
        <w:numPr>
          <w:ilvl w:val="0"/>
          <w:numId w:val="24"/>
        </w:numPr>
        <w:spacing w:after="0"/>
        <w:ind w:left="426"/>
      </w:pPr>
      <w:r w:rsidRPr="0017474E">
        <w:lastRenderedPageBreak/>
        <w:t>Используя крепежные элементы из комплекта поставки, закрепите видеокамеру на установочной поверхности (</w:t>
      </w:r>
      <w:r w:rsidRPr="0017474E">
        <w:fldChar w:fldCharType="begin"/>
      </w:r>
      <w:r w:rsidRPr="0017474E">
        <w:instrText xml:space="preserve"> REF _Ref25656408 \h  \* MERGEFORMAT </w:instrText>
      </w:r>
      <w:r w:rsidRPr="0017474E">
        <w:fldChar w:fldCharType="separate"/>
      </w:r>
      <w:r w:rsidR="005F75FA" w:rsidRPr="0017474E">
        <w:t>Рисунок 5.2</w:t>
      </w:r>
      <w:r w:rsidRPr="0017474E">
        <w:fldChar w:fldCharType="end"/>
      </w:r>
      <w:r w:rsidRPr="0017474E">
        <w:t>)</w:t>
      </w:r>
    </w:p>
    <w:p w:rsidR="00471B26" w:rsidRPr="0017474E" w:rsidRDefault="00471B26" w:rsidP="00471B26">
      <w:pPr>
        <w:pStyle w:val="af7"/>
        <w:spacing w:before="0"/>
      </w:pPr>
      <w:r w:rsidRPr="0017474E">
        <w:drawing>
          <wp:inline distT="0" distB="0" distL="0" distR="0" wp14:anchorId="4A59CE2C" wp14:editId="72475981">
            <wp:extent cx="3515710" cy="2419805"/>
            <wp:effectExtent l="0" t="0" r="8890" b="0"/>
            <wp:docPr id="269" name="Рисунок 269" descr="\\Proliant\oem-video\Болид\Документы\ФОТО+иконки\фотосайт\VCI\VCI-121-01\Версия 2\VCI-121-01_к-потолк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Proliant\oem-video\Болид\Документы\ФОТО+иконки\фотосайт\VCI\VCI-121-01\Версия 2\VCI-121-01_к-потолку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33"/>
                    <a:stretch/>
                  </pic:blipFill>
                  <pic:spPr bwMode="auto">
                    <a:xfrm>
                      <a:off x="0" y="0"/>
                      <a:ext cx="3543614" cy="243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B26" w:rsidRPr="0017474E" w:rsidRDefault="00471B26" w:rsidP="00D67254">
      <w:pPr>
        <w:pStyle w:val="affffff7"/>
        <w:spacing w:after="240"/>
      </w:pPr>
      <w:bookmarkStart w:id="78" w:name="_Ref25656408"/>
      <w:bookmarkStart w:id="79" w:name="_Toc27039614"/>
      <w:bookmarkStart w:id="80" w:name="_Toc57110800"/>
      <w:bookmarkStart w:id="81" w:name="_Toc136347409"/>
      <w:bookmarkStart w:id="82" w:name="_Toc16847304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</w:t>
      </w:r>
      <w:r w:rsidR="0083758D" w:rsidRPr="0017474E">
        <w:fldChar w:fldCharType="end"/>
      </w:r>
      <w:bookmarkEnd w:id="78"/>
      <w:r w:rsidRPr="0017474E">
        <w:t> – Потолочное крепление видеокамеры</w:t>
      </w:r>
      <w:bookmarkEnd w:id="79"/>
      <w:bookmarkEnd w:id="80"/>
      <w:bookmarkEnd w:id="81"/>
      <w:bookmarkEnd w:id="82"/>
    </w:p>
    <w:p w:rsidR="00471B26" w:rsidRPr="0017474E" w:rsidRDefault="00471B26" w:rsidP="00D67254">
      <w:pPr>
        <w:pStyle w:val="4"/>
        <w:spacing w:before="0"/>
        <w:ind w:left="862" w:hanging="862"/>
        <w:rPr>
          <w:spacing w:val="-6"/>
        </w:rPr>
      </w:pPr>
      <w:r w:rsidRPr="0017474E">
        <w:rPr>
          <w:spacing w:val="-6"/>
        </w:rPr>
        <w:t xml:space="preserve">Потолочное крепление видеокамеры на монтажной коробке </w:t>
      </w:r>
      <w:r w:rsidRPr="0017474E">
        <w:rPr>
          <w:spacing w:val="-6"/>
          <w:lang w:val="en-US"/>
        </w:rPr>
        <w:t>BR</w:t>
      </w:r>
      <w:r w:rsidRPr="0017474E">
        <w:rPr>
          <w:spacing w:val="-6"/>
        </w:rPr>
        <w:noBreakHyphen/>
        <w:t>201</w:t>
      </w: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050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36419CCE" wp14:editId="0E2956E4">
                  <wp:extent cx="540000" cy="540000"/>
                  <wp:effectExtent l="0" t="0" r="0" b="0"/>
                  <wp:docPr id="13" name="Рисунок 1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</w:pPr>
            <w:r w:rsidRPr="0017474E">
              <w:t>ВНИМАНИЕ!</w:t>
            </w:r>
            <w:r w:rsidRPr="0017474E">
              <w:br/>
              <w:t>Монтажная коробка BR</w:t>
            </w:r>
            <w:r w:rsidRPr="0017474E">
              <w:noBreakHyphen/>
              <w:t>201 не входит в комплект поставки видеокамеры.</w:t>
            </w:r>
          </w:p>
        </w:tc>
      </w:tr>
    </w:tbl>
    <w:p w:rsidR="00471B26" w:rsidRPr="0017474E" w:rsidRDefault="00471B26" w:rsidP="00D67254">
      <w:pPr>
        <w:pStyle w:val="GOST1"/>
        <w:tabs>
          <w:tab w:val="left" w:pos="2835"/>
        </w:tabs>
        <w:spacing w:after="0"/>
      </w:pPr>
      <w:r w:rsidRPr="0017474E">
        <w:t>Внешний вид и </w:t>
      </w:r>
      <w:r w:rsidRPr="0017474E">
        <w:rPr>
          <w:rFonts w:cs="Arial"/>
        </w:rPr>
        <w:t>габаритные</w:t>
      </w:r>
      <w:r w:rsidRPr="0017474E">
        <w:t xml:space="preserve"> размеры монтажной коробки представлены ниже (</w:t>
      </w:r>
      <w:r w:rsidRPr="0017474E">
        <w:fldChar w:fldCharType="begin"/>
      </w:r>
      <w:r w:rsidRPr="0017474E">
        <w:instrText xml:space="preserve"> REF _Ref24632056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3</w:t>
      </w:r>
      <w:r w:rsidRPr="0017474E">
        <w:fldChar w:fldCharType="end"/>
      </w:r>
      <w:r w:rsidRPr="0017474E">
        <w:t>).</w:t>
      </w:r>
    </w:p>
    <w:p w:rsidR="00471B26" w:rsidRPr="0017474E" w:rsidRDefault="00471B26" w:rsidP="00D67254">
      <w:pPr>
        <w:pStyle w:val="af7"/>
        <w:spacing w:before="0"/>
      </w:pPr>
      <w:r w:rsidRPr="0017474E">
        <w:rPr>
          <w:rFonts w:ascii="MetaMediumLFC" w:hAnsi="MetaMediumLFC"/>
          <w:b/>
          <w:color w:val="808080" w:themeColor="background1" w:themeShade="80"/>
          <w:sz w:val="8"/>
          <w:szCs w:val="44"/>
        </w:rPr>
        <w:drawing>
          <wp:inline distT="0" distB="0" distL="0" distR="0" wp14:anchorId="62F72A50" wp14:editId="3F1F35D3">
            <wp:extent cx="1557035" cy="1639614"/>
            <wp:effectExtent l="0" t="0" r="508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717" cy="16666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7474E">
        <w:t xml:space="preserve"> </w:t>
      </w:r>
      <w:r w:rsidRPr="0017474E">
        <w:drawing>
          <wp:inline distT="0" distB="0" distL="0" distR="0" wp14:anchorId="2B60B5AC" wp14:editId="38264F0B">
            <wp:extent cx="4020207" cy="1900018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760" cy="192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83" w:name="_Ref24632056"/>
      <w:bookmarkStart w:id="84" w:name="_Toc27039615"/>
      <w:bookmarkStart w:id="85" w:name="_Toc57110801"/>
      <w:bookmarkStart w:id="86" w:name="_Toc136347410"/>
      <w:bookmarkStart w:id="87" w:name="_Toc16847304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</w:t>
      </w:r>
      <w:r w:rsidR="0083758D" w:rsidRPr="0017474E">
        <w:fldChar w:fldCharType="end"/>
      </w:r>
      <w:bookmarkEnd w:id="83"/>
      <w:r w:rsidRPr="0017474E">
        <w:t> – Монтажная коробка BR</w:t>
      </w:r>
      <w:r w:rsidRPr="0017474E">
        <w:noBreakHyphen/>
        <w:t>201</w:t>
      </w:r>
      <w:bookmarkEnd w:id="84"/>
      <w:bookmarkEnd w:id="85"/>
      <w:bookmarkEnd w:id="86"/>
      <w:bookmarkEnd w:id="87"/>
    </w:p>
    <w:p w:rsidR="00471B26" w:rsidRPr="0017474E" w:rsidRDefault="00471B26" w:rsidP="00471B26">
      <w:pPr>
        <w:pStyle w:val="a1"/>
        <w:numPr>
          <w:ilvl w:val="0"/>
          <w:numId w:val="29"/>
        </w:numPr>
        <w:ind w:left="426"/>
      </w:pPr>
      <w:r w:rsidRPr="0017474E">
        <w:t>Используя монтажную коробку, отметьте точки крепления на установочной поверхности и просверлите 4 отверстия (диаметр 6 мм, глубина не менее 25 мм) в установочной поверхности. Закрепите монтажную коробку на установочной поверхности.</w:t>
      </w:r>
    </w:p>
    <w:p w:rsidR="00471B26" w:rsidRPr="0017474E" w:rsidRDefault="00471B26" w:rsidP="00471B26">
      <w:pPr>
        <w:pStyle w:val="a1"/>
        <w:numPr>
          <w:ilvl w:val="0"/>
          <w:numId w:val="26"/>
        </w:numPr>
        <w:spacing w:after="0"/>
        <w:ind w:left="426"/>
      </w:pPr>
      <w:r w:rsidRPr="0017474E">
        <w:lastRenderedPageBreak/>
        <w:t>Аккуратно протолкните кабель от видеокамеры внутрь монтажной коробки и закрепите видеокамеру на монтажной коробке (</w:t>
      </w:r>
      <w:r w:rsidRPr="0017474E">
        <w:fldChar w:fldCharType="begin"/>
      </w:r>
      <w:r w:rsidRPr="0017474E">
        <w:instrText xml:space="preserve"> REF _Ref25656341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4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f7"/>
        <w:spacing w:before="0"/>
      </w:pPr>
      <w:r w:rsidRPr="0017474E">
        <w:drawing>
          <wp:inline distT="0" distB="0" distL="0" distR="0" wp14:anchorId="30B31E62" wp14:editId="62A150B8">
            <wp:extent cx="3484179" cy="2497244"/>
            <wp:effectExtent l="0" t="0" r="2540" b="0"/>
            <wp:docPr id="270" name="Рисунок 270" descr="\\Proliant\oem-video\Болид\Документы\ФОТО+иконки\фотосайт\VCI\VCI-121-01\Версия 2\VCI-121-01_BR-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Proliant\oem-video\Болид\Документы\ФОТО+иконки\фотосайт\VCI\VCI-121-01\Версия 2\VCI-121-01_BR-2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96"/>
                    <a:stretch/>
                  </pic:blipFill>
                  <pic:spPr bwMode="auto">
                    <a:xfrm>
                      <a:off x="0" y="0"/>
                      <a:ext cx="3499585" cy="250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88" w:name="_Ref25656341"/>
      <w:bookmarkStart w:id="89" w:name="_Toc27039616"/>
      <w:bookmarkStart w:id="90" w:name="_Toc57110802"/>
      <w:bookmarkStart w:id="91" w:name="_Toc136347411"/>
      <w:bookmarkStart w:id="92" w:name="_Toc16847304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</w:t>
      </w:r>
      <w:r w:rsidR="0083758D" w:rsidRPr="0017474E">
        <w:fldChar w:fldCharType="end"/>
      </w:r>
      <w:bookmarkEnd w:id="88"/>
      <w:r w:rsidRPr="0017474E">
        <w:t> – Потолочное крепление видеокамеры на монтажной коробке BR</w:t>
      </w:r>
      <w:r w:rsidRPr="0017474E">
        <w:noBreakHyphen/>
        <w:t>201</w:t>
      </w:r>
      <w:bookmarkEnd w:id="89"/>
      <w:bookmarkEnd w:id="90"/>
      <w:bookmarkEnd w:id="91"/>
      <w:bookmarkEnd w:id="92"/>
    </w:p>
    <w:p w:rsidR="00471B26" w:rsidRPr="0017474E" w:rsidRDefault="00471B26" w:rsidP="00D67254">
      <w:pPr>
        <w:pStyle w:val="3"/>
        <w:spacing w:before="480"/>
        <w:rPr>
          <w:rFonts w:cs="Arial"/>
        </w:rPr>
      </w:pPr>
      <w:bookmarkStart w:id="93" w:name="_Toc27039576"/>
      <w:bookmarkStart w:id="94" w:name="_Toc57110757"/>
      <w:bookmarkStart w:id="95" w:name="_Toc136347360"/>
      <w:bookmarkStart w:id="96" w:name="_Toc168472961"/>
      <w:r w:rsidRPr="0017474E">
        <w:rPr>
          <w:rFonts w:cs="Arial"/>
        </w:rPr>
        <w:t>Настенное крепление видеокамеры</w:t>
      </w:r>
      <w:bookmarkEnd w:id="75"/>
      <w:bookmarkEnd w:id="76"/>
      <w:bookmarkEnd w:id="77"/>
      <w:bookmarkEnd w:id="93"/>
      <w:bookmarkEnd w:id="94"/>
      <w:bookmarkEnd w:id="95"/>
      <w:bookmarkEnd w:id="96"/>
    </w:p>
    <w:p w:rsidR="00471B26" w:rsidRPr="0017474E" w:rsidRDefault="00471B26" w:rsidP="00471B26">
      <w:pPr>
        <w:pStyle w:val="a1"/>
        <w:numPr>
          <w:ilvl w:val="0"/>
          <w:numId w:val="30"/>
        </w:numPr>
        <w:ind w:left="426"/>
      </w:pPr>
      <w:bookmarkStart w:id="97" w:name="_Toc5286207"/>
      <w:r w:rsidRPr="0017474E">
        <w:t>Используя трафарет из комплекта поставки видеокамеры, отметьте точки крепления на установочной поверхности и просверлите 4 отверстия (диаметр 6 мм, глубина не менее 25 мм) в установочной поверхности.</w:t>
      </w:r>
    </w:p>
    <w:p w:rsidR="00471B26" w:rsidRPr="0017474E" w:rsidRDefault="00471B26" w:rsidP="00471B26">
      <w:pPr>
        <w:pStyle w:val="a1"/>
        <w:numPr>
          <w:ilvl w:val="0"/>
          <w:numId w:val="24"/>
        </w:numPr>
        <w:ind w:left="426"/>
      </w:pPr>
      <w:r w:rsidRPr="0017474E">
        <w:t>Используя крепежные элементы из комплекта поставки, закрепите видеокамеру на установочной поверхности (</w:t>
      </w:r>
      <w:r w:rsidRPr="0017474E">
        <w:fldChar w:fldCharType="begin"/>
      </w:r>
      <w:r w:rsidRPr="0017474E">
        <w:instrText xml:space="preserve"> REF _Ref25656297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5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f7"/>
      </w:pPr>
      <w:r w:rsidRPr="0017474E">
        <w:drawing>
          <wp:inline distT="0" distB="0" distL="0" distR="0" wp14:anchorId="61A288BF" wp14:editId="3364E26D">
            <wp:extent cx="3499945" cy="2512003"/>
            <wp:effectExtent l="0" t="0" r="5715" b="3175"/>
            <wp:docPr id="271" name="Рисунок 271" descr="\\Proliant\oem-video\Болид\Документы\ФОТО+иконки\фотосайт\VCI\VCI-121-01\Версия 2\VCI-121-01_сте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Proliant\oem-video\Болид\Документы\ФОТО+иконки\фотосайт\VCI\VCI-121-01\Версия 2\VCI-121-01_стена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915" cy="255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98" w:name="_Ref25656297"/>
      <w:bookmarkStart w:id="99" w:name="_Toc27039617"/>
      <w:bookmarkStart w:id="100" w:name="_Toc57110803"/>
      <w:bookmarkStart w:id="101" w:name="_Toc136347412"/>
      <w:bookmarkStart w:id="102" w:name="_Toc16847304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bookmarkEnd w:id="98"/>
      <w:r w:rsidRPr="0017474E">
        <w:t> – Настенное крепление видеокамеры</w:t>
      </w:r>
      <w:bookmarkEnd w:id="99"/>
      <w:bookmarkEnd w:id="100"/>
      <w:bookmarkEnd w:id="101"/>
      <w:bookmarkEnd w:id="102"/>
    </w:p>
    <w:p w:rsidR="00471B26" w:rsidRPr="0017474E" w:rsidRDefault="00471B26" w:rsidP="00471B26">
      <w:pPr>
        <w:pStyle w:val="4"/>
        <w:rPr>
          <w:spacing w:val="-6"/>
        </w:rPr>
      </w:pPr>
      <w:r w:rsidRPr="0017474E">
        <w:rPr>
          <w:spacing w:val="-6"/>
        </w:rPr>
        <w:lastRenderedPageBreak/>
        <w:t xml:space="preserve">Настенное крепление видеокамеры на монтажной коробке </w:t>
      </w:r>
      <w:bookmarkEnd w:id="97"/>
      <w:r w:rsidRPr="0017474E">
        <w:rPr>
          <w:spacing w:val="-6"/>
          <w:lang w:val="en-US"/>
        </w:rPr>
        <w:t>BR</w:t>
      </w:r>
      <w:r w:rsidRPr="0017474E">
        <w:rPr>
          <w:spacing w:val="-6"/>
        </w:rPr>
        <w:noBreakHyphen/>
        <w:t>201</w:t>
      </w: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144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404F3DAC" wp14:editId="3AFDD3AA">
                  <wp:extent cx="540000" cy="540000"/>
                  <wp:effectExtent l="0" t="0" r="0" b="0"/>
                  <wp:docPr id="35" name="Рисунок 35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</w:pPr>
            <w:r w:rsidRPr="0017474E">
              <w:t>ВНИМАНИЕ!</w:t>
            </w:r>
            <w:r w:rsidRPr="0017474E">
              <w:br/>
              <w:t xml:space="preserve">Монтажная коробка </w:t>
            </w:r>
            <w:r w:rsidRPr="0017474E">
              <w:rPr>
                <w:lang w:val="en-US"/>
              </w:rPr>
              <w:t>BR</w:t>
            </w:r>
            <w:r w:rsidRPr="0017474E">
              <w:noBreakHyphen/>
              <w:t>201 не входит в комплект поставки видеокамеры.</w:t>
            </w:r>
          </w:p>
        </w:tc>
      </w:tr>
    </w:tbl>
    <w:p w:rsidR="00471B26" w:rsidRPr="0017474E" w:rsidRDefault="00471B26" w:rsidP="00471B26">
      <w:pPr>
        <w:pStyle w:val="GOST1"/>
        <w:tabs>
          <w:tab w:val="left" w:pos="2835"/>
        </w:tabs>
        <w:spacing w:after="0"/>
      </w:pPr>
      <w:r w:rsidRPr="0017474E">
        <w:t>Внешний вид и </w:t>
      </w:r>
      <w:r w:rsidRPr="0017474E">
        <w:rPr>
          <w:rFonts w:cs="Arial"/>
        </w:rPr>
        <w:t>габаритные</w:t>
      </w:r>
      <w:r w:rsidRPr="0017474E">
        <w:t xml:space="preserve"> размеры монтажной коробки представлены выше (</w:t>
      </w:r>
      <w:r w:rsidRPr="0017474E">
        <w:fldChar w:fldCharType="begin"/>
      </w:r>
      <w:r w:rsidRPr="0017474E">
        <w:instrText xml:space="preserve"> REF _Ref24632056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3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1"/>
        <w:numPr>
          <w:ilvl w:val="0"/>
          <w:numId w:val="31"/>
        </w:numPr>
        <w:ind w:left="426"/>
      </w:pPr>
      <w:r w:rsidRPr="0017474E">
        <w:t>Используя монтажную коробку, отметьте точки крепления на установочной поверхности и просверлите 4 отверстия (диаметр 6 мм, глубина не менее 25 мм) в установочной поверхности. Закрепите монтажную коробку на установочной поверхности.</w:t>
      </w:r>
    </w:p>
    <w:p w:rsidR="00471B26" w:rsidRPr="0017474E" w:rsidRDefault="00471B26" w:rsidP="00471B26">
      <w:pPr>
        <w:pStyle w:val="a1"/>
        <w:numPr>
          <w:ilvl w:val="0"/>
          <w:numId w:val="26"/>
        </w:numPr>
        <w:ind w:left="426"/>
      </w:pPr>
      <w:r w:rsidRPr="0017474E">
        <w:t>Аккуратно протолкните кабель от видеокамеры внутрь монтажной коробки и закрепите видеокамеру на монтажной коробке (</w:t>
      </w:r>
      <w:r w:rsidRPr="0017474E">
        <w:fldChar w:fldCharType="begin"/>
      </w:r>
      <w:r w:rsidRPr="0017474E">
        <w:instrText xml:space="preserve"> REF _Ref25656005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6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f7"/>
      </w:pPr>
      <w:r w:rsidRPr="0017474E">
        <w:drawing>
          <wp:inline distT="0" distB="0" distL="0" distR="0" wp14:anchorId="36ADF4FA" wp14:editId="4A9BFAF4">
            <wp:extent cx="3594538" cy="2603180"/>
            <wp:effectExtent l="0" t="0" r="6350" b="6985"/>
            <wp:docPr id="272" name="Рисунок 272" descr="\\Proliant\oem-video\Болид\Документы\ФОТО+иконки\фотосайт\VCI\VCI-121-01\Версия 2\VCI-121-01_BR-201_стена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Proliant\oem-video\Болид\Документы\ФОТО+иконки\фотосайт\VCI\VCI-121-01\Версия 2\VCI-121-01_BR-201_стена_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217" cy="259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103" w:name="_Ref25656005"/>
      <w:bookmarkStart w:id="104" w:name="_Toc27039618"/>
      <w:bookmarkStart w:id="105" w:name="_Toc57110804"/>
      <w:bookmarkStart w:id="106" w:name="_Toc136347413"/>
      <w:bookmarkStart w:id="107" w:name="_Toc16847304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bookmarkEnd w:id="103"/>
      <w:r w:rsidRPr="0017474E">
        <w:t> – Настенное крепление видеокамеры на монтажной коробке BR</w:t>
      </w:r>
      <w:r w:rsidRPr="0017474E">
        <w:noBreakHyphen/>
        <w:t>201</w:t>
      </w:r>
      <w:bookmarkEnd w:id="104"/>
      <w:bookmarkEnd w:id="105"/>
      <w:bookmarkEnd w:id="106"/>
      <w:bookmarkEnd w:id="107"/>
    </w:p>
    <w:p w:rsidR="00471B26" w:rsidRPr="0017474E" w:rsidRDefault="00471B26" w:rsidP="00D67254">
      <w:pPr>
        <w:pStyle w:val="3"/>
        <w:spacing w:before="480"/>
        <w:rPr>
          <w:rFonts w:cs="Arial"/>
        </w:rPr>
      </w:pPr>
      <w:bookmarkStart w:id="108" w:name="_Toc5286208"/>
      <w:bookmarkStart w:id="109" w:name="_Toc21354869"/>
      <w:bookmarkStart w:id="110" w:name="_Toc27039577"/>
      <w:bookmarkStart w:id="111" w:name="_Toc57110758"/>
      <w:bookmarkStart w:id="112" w:name="_Toc136347361"/>
      <w:bookmarkStart w:id="113" w:name="_Toc168472962"/>
      <w:r w:rsidRPr="0017474E">
        <w:rPr>
          <w:rFonts w:cs="Arial"/>
        </w:rPr>
        <w:t>Угловое крепление видеокамеры</w:t>
      </w:r>
      <w:bookmarkEnd w:id="108"/>
      <w:bookmarkEnd w:id="109"/>
      <w:bookmarkEnd w:id="110"/>
      <w:bookmarkEnd w:id="111"/>
      <w:bookmarkEnd w:id="112"/>
      <w:bookmarkEnd w:id="113"/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144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5CF73E34" wp14:editId="141A2962">
                  <wp:extent cx="540000" cy="540000"/>
                  <wp:effectExtent l="0" t="0" r="0" b="0"/>
                  <wp:docPr id="38" name="Рисунок 38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</w:pPr>
            <w:r w:rsidRPr="0017474E">
              <w:t>ВНИМАНИЕ!</w:t>
            </w:r>
            <w:r w:rsidRPr="0017474E">
              <w:br/>
              <w:t xml:space="preserve">Угловой кронштейн </w:t>
            </w:r>
            <w:r w:rsidRPr="0017474E">
              <w:rPr>
                <w:lang w:val="en-US"/>
              </w:rPr>
              <w:t>BR</w:t>
            </w:r>
            <w:r w:rsidRPr="0017474E">
              <w:noBreakHyphen/>
              <w:t>102 не входит в комплект поставки видеокамеры.</w:t>
            </w:r>
          </w:p>
        </w:tc>
      </w:tr>
    </w:tbl>
    <w:p w:rsidR="00471B26" w:rsidRPr="0017474E" w:rsidRDefault="00471B26" w:rsidP="00B2547B">
      <w:pPr>
        <w:pStyle w:val="GOST1"/>
        <w:spacing w:after="120"/>
        <w:rPr>
          <w:rFonts w:cs="Arial"/>
        </w:rPr>
      </w:pPr>
      <w:r w:rsidRPr="0017474E">
        <w:rPr>
          <w:rFonts w:cs="Arial"/>
        </w:rPr>
        <w:lastRenderedPageBreak/>
        <w:t>Внешний вид и габаритные размеры углового кронштейна представлены ниже (</w:t>
      </w:r>
      <w:r w:rsidRPr="0017474E">
        <w:fldChar w:fldCharType="begin"/>
      </w:r>
      <w:r w:rsidRPr="0017474E">
        <w:instrText xml:space="preserve"> REF _Ref535933528 \h  \* MERGEFORMAT </w:instrText>
      </w:r>
      <w:r w:rsidRPr="0017474E">
        <w:fldChar w:fldCharType="separate"/>
      </w:r>
      <w:r w:rsidR="005F75FA" w:rsidRPr="0017474E">
        <w:rPr>
          <w:rFonts w:cs="Arial"/>
        </w:rPr>
        <w:t>Рисунок 5.7</w:t>
      </w:r>
      <w:r w:rsidRPr="0017474E">
        <w:fldChar w:fldCharType="end"/>
      </w:r>
      <w:r w:rsidRPr="0017474E">
        <w:rPr>
          <w:rFonts w:cs="Arial"/>
        </w:rPr>
        <w:t>).</w:t>
      </w:r>
    </w:p>
    <w:p w:rsidR="00471B26" w:rsidRPr="0017474E" w:rsidRDefault="00471B26" w:rsidP="00B2547B">
      <w:pPr>
        <w:pStyle w:val="af7"/>
        <w:spacing w:before="120"/>
        <w:rPr>
          <w:rFonts w:cs="Arial"/>
        </w:rPr>
      </w:pPr>
      <w:r w:rsidRPr="0017474E">
        <w:rPr>
          <w:rFonts w:cs="Arial"/>
        </w:rPr>
        <w:drawing>
          <wp:inline distT="0" distB="0" distL="0" distR="0" wp14:anchorId="4AB25BEF" wp14:editId="377DB6AB">
            <wp:extent cx="1837227" cy="1828800"/>
            <wp:effectExtent l="0" t="0" r="0" b="0"/>
            <wp:docPr id="5794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246" cy="183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drawing>
          <wp:inline distT="0" distB="0" distL="0" distR="0" wp14:anchorId="6CD5859A" wp14:editId="567349B9">
            <wp:extent cx="2810288" cy="2238703"/>
            <wp:effectExtent l="0" t="0" r="9525" b="9525"/>
            <wp:docPr id="5808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307" cy="224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B2547B">
      <w:pPr>
        <w:pStyle w:val="affffff7"/>
        <w:spacing w:after="240"/>
        <w:rPr>
          <w:i/>
        </w:rPr>
      </w:pPr>
      <w:bookmarkStart w:id="114" w:name="_Ref535933528"/>
      <w:bookmarkStart w:id="115" w:name="_Toc21354918"/>
      <w:bookmarkStart w:id="116" w:name="_Toc27039619"/>
      <w:bookmarkStart w:id="117" w:name="_Toc57110805"/>
      <w:bookmarkStart w:id="118" w:name="_Toc136347414"/>
      <w:bookmarkStart w:id="119" w:name="_Toc16847304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bookmarkEnd w:id="114"/>
      <w:r w:rsidRPr="0017474E">
        <w:t xml:space="preserve"> – Угловой кронштейн </w:t>
      </w:r>
      <w:r w:rsidRPr="0017474E">
        <w:rPr>
          <w:lang w:val="en-US"/>
        </w:rPr>
        <w:t>BR</w:t>
      </w:r>
      <w:r w:rsidRPr="0017474E">
        <w:noBreakHyphen/>
        <w:t>102</w:t>
      </w:r>
      <w:bookmarkEnd w:id="115"/>
      <w:bookmarkEnd w:id="116"/>
      <w:bookmarkEnd w:id="117"/>
      <w:bookmarkEnd w:id="118"/>
      <w:bookmarkEnd w:id="119"/>
    </w:p>
    <w:p w:rsidR="00471B26" w:rsidRPr="0017474E" w:rsidRDefault="00471B26" w:rsidP="00471B26">
      <w:pPr>
        <w:pStyle w:val="a1"/>
        <w:numPr>
          <w:ilvl w:val="0"/>
          <w:numId w:val="32"/>
        </w:numPr>
        <w:ind w:left="426"/>
      </w:pPr>
      <w:r w:rsidRPr="0017474E">
        <w:t>Используя угловой кронштейн, отметьте точки крепления на установочной поверхности (</w:t>
      </w:r>
      <w:r w:rsidRPr="0017474E">
        <w:fldChar w:fldCharType="begin"/>
      </w:r>
      <w:r w:rsidRPr="0017474E">
        <w:instrText xml:space="preserve"> REF _Ref535934260 \h  \* MERGEFORMAT </w:instrText>
      </w:r>
      <w:r w:rsidRPr="0017474E">
        <w:fldChar w:fldCharType="separate"/>
      </w:r>
      <w:r w:rsidR="005F75FA" w:rsidRPr="0017474E">
        <w:t>Рисунок 5.8</w:t>
      </w:r>
      <w:r w:rsidRPr="0017474E">
        <w:fldChar w:fldCharType="end"/>
      </w:r>
      <w:r w:rsidRPr="0017474E">
        <w:t>) и просверлите 4 отверстия (диаметр 8 мм, глубина не менее 65 мм) в установочной поверхности.</w:t>
      </w:r>
    </w:p>
    <w:p w:rsidR="00471B26" w:rsidRPr="0017474E" w:rsidRDefault="00471B26" w:rsidP="00471B26">
      <w:pPr>
        <w:pStyle w:val="af7"/>
        <w:rPr>
          <w:rFonts w:cs="Arial"/>
        </w:rPr>
      </w:pPr>
      <w:r w:rsidRPr="0017474E">
        <w:drawing>
          <wp:inline distT="0" distB="0" distL="0" distR="0" wp14:anchorId="1FE023E3" wp14:editId="74CD8198">
            <wp:extent cx="2254469" cy="3098560"/>
            <wp:effectExtent l="0" t="0" r="0" b="6985"/>
            <wp:docPr id="40" name="Рисунок 87" descr="C:\Users\lendel\Desktop\Фото\BR-102_на_стен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 descr="C:\Users\lendel\Desktop\Фото\BR-102_на_стене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0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991" cy="3100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120" w:name="_Ref535934260"/>
      <w:bookmarkStart w:id="121" w:name="_Toc21354919"/>
      <w:bookmarkStart w:id="122" w:name="_Toc27039620"/>
      <w:bookmarkStart w:id="123" w:name="_Toc57110806"/>
      <w:bookmarkStart w:id="124" w:name="_Toc136347415"/>
      <w:bookmarkStart w:id="125" w:name="_Toc16847304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bookmarkEnd w:id="120"/>
      <w:r w:rsidRPr="0017474E">
        <w:t> – Определение точек крепления кронштейна на установочной поверхности</w:t>
      </w:r>
      <w:bookmarkEnd w:id="121"/>
      <w:bookmarkEnd w:id="122"/>
      <w:bookmarkEnd w:id="123"/>
      <w:bookmarkEnd w:id="124"/>
      <w:bookmarkEnd w:id="125"/>
    </w:p>
    <w:p w:rsidR="00471B26" w:rsidRPr="0017474E" w:rsidRDefault="00471B26" w:rsidP="00471B26">
      <w:pPr>
        <w:pStyle w:val="a1"/>
        <w:numPr>
          <w:ilvl w:val="0"/>
          <w:numId w:val="24"/>
        </w:numPr>
        <w:ind w:left="426"/>
      </w:pPr>
      <w:r w:rsidRPr="0017474E">
        <w:t>Закрепите видеокамеру на угловом кронштейне.</w:t>
      </w:r>
    </w:p>
    <w:p w:rsidR="00471B26" w:rsidRPr="0017474E" w:rsidRDefault="00471B26" w:rsidP="00471B26">
      <w:pPr>
        <w:pStyle w:val="a1"/>
        <w:numPr>
          <w:ilvl w:val="0"/>
          <w:numId w:val="24"/>
        </w:numPr>
        <w:spacing w:after="0"/>
        <w:ind w:left="426"/>
      </w:pPr>
      <w:r w:rsidRPr="0017474E">
        <w:t>С помощью анкерных болтов из комплекта поставки закрепите угловой кронштейн с видеокамерой на установочной поверхности (</w:t>
      </w:r>
      <w:r w:rsidRPr="0017474E">
        <w:fldChar w:fldCharType="begin"/>
      </w:r>
      <w:r w:rsidRPr="0017474E">
        <w:instrText xml:space="preserve"> REF _Ref535936024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.9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f7"/>
        <w:spacing w:before="0"/>
      </w:pPr>
      <w:r w:rsidRPr="0017474E">
        <w:lastRenderedPageBreak/>
        <w:drawing>
          <wp:inline distT="0" distB="0" distL="0" distR="0" wp14:anchorId="0AF1A506" wp14:editId="735493F2">
            <wp:extent cx="4376052" cy="3026979"/>
            <wp:effectExtent l="0" t="0" r="5715" b="2540"/>
            <wp:docPr id="41" name="Рисунок 41" descr="\\Proliant\oem-video\Болид\Документы\ФОТО+иконки\фотосайт\VCI\VCI-121-01\Версия 2\VCI-121-01_BR-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Proliant\oem-video\Болид\Документы\ФОТО+иконки\фотосайт\VCI\VCI-121-01\Версия 2\VCI-121-01_BR-10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843" cy="3056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126" w:name="_Ref535936024"/>
      <w:bookmarkStart w:id="127" w:name="_Toc21354920"/>
      <w:bookmarkStart w:id="128" w:name="_Toc27039621"/>
      <w:bookmarkStart w:id="129" w:name="_Toc57110807"/>
      <w:bookmarkStart w:id="130" w:name="_Toc136347416"/>
      <w:bookmarkStart w:id="131" w:name="_Toc16847304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</w:t>
      </w:r>
      <w:r w:rsidR="0083758D" w:rsidRPr="0017474E">
        <w:fldChar w:fldCharType="end"/>
      </w:r>
      <w:bookmarkEnd w:id="126"/>
      <w:r w:rsidRPr="0017474E">
        <w:t xml:space="preserve"> – Монтаж видеокамеры на угловом кронштейне </w:t>
      </w:r>
      <w:r w:rsidRPr="0017474E">
        <w:rPr>
          <w:lang w:val="en-US"/>
        </w:rPr>
        <w:t>BR</w:t>
      </w:r>
      <w:r w:rsidRPr="0017474E">
        <w:noBreakHyphen/>
        <w:t>102</w:t>
      </w:r>
      <w:bookmarkEnd w:id="127"/>
      <w:bookmarkEnd w:id="128"/>
      <w:bookmarkEnd w:id="129"/>
      <w:bookmarkEnd w:id="130"/>
      <w:bookmarkEnd w:id="131"/>
    </w:p>
    <w:p w:rsidR="00471B26" w:rsidRPr="0017474E" w:rsidRDefault="00471B26" w:rsidP="00D67254">
      <w:pPr>
        <w:pStyle w:val="4"/>
        <w:spacing w:before="720"/>
        <w:ind w:left="862" w:hanging="862"/>
      </w:pPr>
      <w:r w:rsidRPr="0017474E">
        <w:t xml:space="preserve">Угловое крепление видеокамеры на монтажной коробке </w:t>
      </w:r>
      <w:r w:rsidRPr="0017474E">
        <w:rPr>
          <w:lang w:val="en-US"/>
        </w:rPr>
        <w:t>BR</w:t>
      </w:r>
      <w:r w:rsidRPr="0017474E">
        <w:noBreakHyphen/>
        <w:t>201</w:t>
      </w: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144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0EBC90AC" wp14:editId="7306BD5F">
                  <wp:extent cx="540000" cy="540000"/>
                  <wp:effectExtent l="0" t="0" r="0" b="0"/>
                  <wp:docPr id="49" name="Рисунок 49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</w:pPr>
            <w:r w:rsidRPr="0017474E">
              <w:t>ВНИМАНИЕ!</w:t>
            </w:r>
            <w:r w:rsidRPr="0017474E">
              <w:br/>
              <w:t>Угловой кронштейн BR</w:t>
            </w:r>
            <w:r w:rsidRPr="0017474E">
              <w:noBreakHyphen/>
              <w:t xml:space="preserve">102 и монтажная коробка </w:t>
            </w:r>
            <w:r w:rsidRPr="0017474E">
              <w:rPr>
                <w:lang w:val="en-US"/>
              </w:rPr>
              <w:t>BR</w:t>
            </w:r>
            <w:r w:rsidRPr="0017474E">
              <w:noBreakHyphen/>
              <w:t>201 не входят в комплект поставки видеокамеры.</w:t>
            </w:r>
          </w:p>
        </w:tc>
      </w:tr>
    </w:tbl>
    <w:p w:rsidR="00471B26" w:rsidRPr="0017474E" w:rsidRDefault="00471B26" w:rsidP="00B2547B">
      <w:pPr>
        <w:pStyle w:val="GOST1"/>
        <w:tabs>
          <w:tab w:val="left" w:pos="2835"/>
        </w:tabs>
        <w:spacing w:before="360"/>
      </w:pPr>
      <w:r w:rsidRPr="0017474E">
        <w:t>Внешний вид и </w:t>
      </w:r>
      <w:r w:rsidRPr="0017474E">
        <w:rPr>
          <w:rFonts w:cs="Arial"/>
        </w:rPr>
        <w:t>габаритные</w:t>
      </w:r>
      <w:r w:rsidRPr="0017474E">
        <w:t xml:space="preserve"> размеры углового кронштейна и монтажной коробки представлены выше (</w:t>
      </w:r>
      <w:r w:rsidRPr="0017474E">
        <w:fldChar w:fldCharType="begin"/>
      </w:r>
      <w:r w:rsidRPr="0017474E">
        <w:instrText xml:space="preserve"> REF _Ref535933528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7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_Ref24632056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3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1"/>
        <w:numPr>
          <w:ilvl w:val="0"/>
          <w:numId w:val="33"/>
        </w:numPr>
        <w:ind w:left="426"/>
      </w:pPr>
      <w:r w:rsidRPr="0017474E">
        <w:t>Используя угловой кронштейн, отметьте точки крепления на установочной поверхности (</w:t>
      </w:r>
      <w:r w:rsidRPr="0017474E">
        <w:fldChar w:fldCharType="begin"/>
      </w:r>
      <w:r w:rsidRPr="0017474E">
        <w:instrText xml:space="preserve"> REF _Ref535934260 \h  \* MERGEFORMAT </w:instrText>
      </w:r>
      <w:r w:rsidRPr="0017474E">
        <w:fldChar w:fldCharType="separate"/>
      </w:r>
      <w:r w:rsidR="005F75FA" w:rsidRPr="0017474E">
        <w:t>Рисунок 5.8</w:t>
      </w:r>
      <w:r w:rsidRPr="0017474E">
        <w:fldChar w:fldCharType="end"/>
      </w:r>
      <w:r w:rsidRPr="0017474E">
        <w:t>) и просверлите 4 отверстия (диаметр 8 мм, глубина не менее 65 мм) в установочной поверхности.</w:t>
      </w:r>
    </w:p>
    <w:p w:rsidR="00471B26" w:rsidRPr="0017474E" w:rsidRDefault="00471B26" w:rsidP="00471B26">
      <w:pPr>
        <w:pStyle w:val="a1"/>
        <w:numPr>
          <w:ilvl w:val="0"/>
          <w:numId w:val="26"/>
        </w:numPr>
        <w:ind w:left="426"/>
      </w:pPr>
      <w:r w:rsidRPr="0017474E">
        <w:t>Закрепите монтажную коробку на угловом кронштейне.</w:t>
      </w:r>
    </w:p>
    <w:p w:rsidR="00471B26" w:rsidRPr="0017474E" w:rsidRDefault="00471B26" w:rsidP="00471B26">
      <w:pPr>
        <w:pStyle w:val="a1"/>
        <w:numPr>
          <w:ilvl w:val="0"/>
          <w:numId w:val="26"/>
        </w:numPr>
        <w:ind w:left="426"/>
      </w:pPr>
      <w:r w:rsidRPr="0017474E">
        <w:t>Аккуратно протолкните кабель внутрь монтажной коробки и закрепите видеокамеру на монтажной коробке.</w:t>
      </w:r>
    </w:p>
    <w:p w:rsidR="00471B26" w:rsidRPr="0017474E" w:rsidRDefault="00471B26" w:rsidP="00471B26">
      <w:pPr>
        <w:pStyle w:val="a1"/>
        <w:numPr>
          <w:ilvl w:val="0"/>
          <w:numId w:val="26"/>
        </w:numPr>
        <w:ind w:left="426"/>
      </w:pPr>
      <w:r w:rsidRPr="0017474E">
        <w:t>С помощью анкерных болтов из комплекта поставки закрепите угловой кронштейн с видеокамерой на установочной поверхности (</w:t>
      </w:r>
      <w:r w:rsidRPr="0017474E">
        <w:fldChar w:fldCharType="begin"/>
      </w:r>
      <w:r w:rsidRPr="0017474E">
        <w:instrText xml:space="preserve"> REF _Ref25655899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10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f7"/>
      </w:pPr>
      <w:r w:rsidRPr="0017474E">
        <w:lastRenderedPageBreak/>
        <w:drawing>
          <wp:inline distT="0" distB="0" distL="0" distR="0" wp14:anchorId="649BC9C4" wp14:editId="47983F8A">
            <wp:extent cx="4467148" cy="3058510"/>
            <wp:effectExtent l="0" t="0" r="0" b="8890"/>
            <wp:docPr id="42" name="Рисунок 42" descr="\\Proliant\oem-video\Болид\Документы\ФОТО+иконки\фотосайт\VCI\VCI-121-01\Версия 2\VCI-121-01_BR-201+BR-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Proliant\oem-video\Болид\Документы\ФОТО+иконки\фотосайт\VCI\VCI-121-01\Версия 2\VCI-121-01_BR-201+BR-102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972" cy="306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  <w:tabs>
          <w:tab w:val="left" w:pos="8080"/>
        </w:tabs>
      </w:pPr>
      <w:bookmarkStart w:id="132" w:name="_Ref25655899"/>
      <w:bookmarkStart w:id="133" w:name="_Toc27039622"/>
      <w:bookmarkStart w:id="134" w:name="_Toc57110808"/>
      <w:bookmarkStart w:id="135" w:name="_Toc136347417"/>
      <w:bookmarkStart w:id="136" w:name="_Toc16847304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</w:t>
      </w:r>
      <w:r w:rsidR="0083758D" w:rsidRPr="0017474E">
        <w:fldChar w:fldCharType="end"/>
      </w:r>
      <w:bookmarkEnd w:id="132"/>
      <w:r w:rsidRPr="0017474E">
        <w:t> – Монтаж видеокамеры и монтажной коробки BR</w:t>
      </w:r>
      <w:r w:rsidRPr="0017474E">
        <w:noBreakHyphen/>
        <w:t>201 на угловом кронштейне BR</w:t>
      </w:r>
      <w:r w:rsidRPr="0017474E">
        <w:noBreakHyphen/>
        <w:t>102</w:t>
      </w:r>
      <w:bookmarkEnd w:id="133"/>
      <w:bookmarkEnd w:id="134"/>
      <w:bookmarkEnd w:id="135"/>
      <w:bookmarkEnd w:id="136"/>
    </w:p>
    <w:p w:rsidR="00471B26" w:rsidRPr="0017474E" w:rsidRDefault="00471B26" w:rsidP="007E44A5">
      <w:pPr>
        <w:pStyle w:val="3"/>
        <w:spacing w:before="480"/>
        <w:rPr>
          <w:rFonts w:cs="Arial"/>
        </w:rPr>
      </w:pPr>
      <w:bookmarkStart w:id="137" w:name="_Toc5286209"/>
      <w:bookmarkStart w:id="138" w:name="_Toc21354870"/>
      <w:bookmarkStart w:id="139" w:name="_Toc27039578"/>
      <w:bookmarkStart w:id="140" w:name="_Toc57110759"/>
      <w:bookmarkStart w:id="141" w:name="_Toc136347362"/>
      <w:bookmarkStart w:id="142" w:name="_Toc168472963"/>
      <w:r w:rsidRPr="0017474E">
        <w:rPr>
          <w:rFonts w:cs="Arial"/>
        </w:rPr>
        <w:t>Столбовое крепление видеокамеры</w:t>
      </w:r>
      <w:bookmarkEnd w:id="137"/>
      <w:bookmarkEnd w:id="138"/>
      <w:bookmarkEnd w:id="139"/>
      <w:bookmarkEnd w:id="140"/>
      <w:bookmarkEnd w:id="141"/>
      <w:bookmarkEnd w:id="142"/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144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36CA7B15" wp14:editId="10E0A854">
                  <wp:extent cx="540000" cy="540000"/>
                  <wp:effectExtent l="0" t="0" r="0" b="0"/>
                  <wp:docPr id="75" name="Рисунок 75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</w:pPr>
            <w:r w:rsidRPr="0017474E">
              <w:t>ВНИМАНИЕ!</w:t>
            </w:r>
            <w:r w:rsidRPr="0017474E">
              <w:br/>
              <w:t xml:space="preserve">Столбовой кронштейн </w:t>
            </w:r>
            <w:r w:rsidRPr="0017474E">
              <w:rPr>
                <w:lang w:val="en-US"/>
              </w:rPr>
              <w:t>BR</w:t>
            </w:r>
            <w:r w:rsidRPr="0017474E">
              <w:noBreakHyphen/>
              <w:t>103 не входит в комплект поставки видеокамеры.</w:t>
            </w:r>
          </w:p>
        </w:tc>
      </w:tr>
    </w:tbl>
    <w:p w:rsidR="00471B26" w:rsidRPr="0017474E" w:rsidRDefault="00471B26" w:rsidP="00471B26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Внешний вид и габаритные размеры столбового кронштейна представлены ниже (</w:t>
      </w:r>
      <w:r w:rsidRPr="0017474E">
        <w:fldChar w:fldCharType="begin"/>
      </w:r>
      <w:r w:rsidRPr="0017474E">
        <w:instrText xml:space="preserve"> REF _Ref535936204 \h  \* MERGEFORMAT </w:instrText>
      </w:r>
      <w:r w:rsidRPr="0017474E">
        <w:fldChar w:fldCharType="separate"/>
      </w:r>
      <w:r w:rsidR="005F75FA" w:rsidRPr="0017474E">
        <w:rPr>
          <w:rFonts w:cs="Arial"/>
        </w:rPr>
        <w:t xml:space="preserve">Рисунок </w:t>
      </w:r>
      <w:r w:rsidR="005F75FA" w:rsidRPr="0017474E">
        <w:rPr>
          <w:rFonts w:cs="Arial"/>
          <w:noProof/>
        </w:rPr>
        <w:t>5</w:t>
      </w:r>
      <w:r w:rsidR="005F75FA" w:rsidRPr="0017474E">
        <w:rPr>
          <w:rFonts w:cs="Arial"/>
        </w:rPr>
        <w:t>.</w:t>
      </w:r>
      <w:r w:rsidR="005F75FA" w:rsidRPr="0017474E">
        <w:rPr>
          <w:rFonts w:cs="Arial"/>
          <w:noProof/>
        </w:rPr>
        <w:t>11</w:t>
      </w:r>
      <w:r w:rsidRPr="0017474E">
        <w:fldChar w:fldCharType="end"/>
      </w:r>
      <w:r w:rsidRPr="0017474E">
        <w:rPr>
          <w:rFonts w:cs="Arial"/>
        </w:rPr>
        <w:t>).</w:t>
      </w:r>
    </w:p>
    <w:p w:rsidR="00471B26" w:rsidRPr="0017474E" w:rsidRDefault="00471B26" w:rsidP="00471B26">
      <w:pPr>
        <w:pStyle w:val="af7"/>
        <w:spacing w:before="0"/>
        <w:rPr>
          <w:rFonts w:cs="Arial"/>
        </w:rPr>
      </w:pPr>
      <w:r w:rsidRPr="0017474E">
        <w:rPr>
          <w:rFonts w:cs="Arial"/>
        </w:rPr>
        <w:drawing>
          <wp:inline distT="0" distB="0" distL="0" distR="0" wp14:anchorId="15A64DE0" wp14:editId="2806360F">
            <wp:extent cx="1967000" cy="2233068"/>
            <wp:effectExtent l="0" t="0" r="0" b="0"/>
            <wp:docPr id="256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17" cy="2247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drawing>
          <wp:inline distT="0" distB="0" distL="0" distR="0" wp14:anchorId="1154B352" wp14:editId="79700A68">
            <wp:extent cx="3484179" cy="2608216"/>
            <wp:effectExtent l="0" t="0" r="2540" b="1905"/>
            <wp:docPr id="5916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348" cy="2608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D67254">
      <w:pPr>
        <w:pStyle w:val="affffff7"/>
        <w:spacing w:after="240"/>
        <w:rPr>
          <w:szCs w:val="24"/>
        </w:rPr>
      </w:pPr>
      <w:bookmarkStart w:id="143" w:name="_Ref535936204"/>
      <w:bookmarkStart w:id="144" w:name="_Toc21354921"/>
      <w:bookmarkStart w:id="145" w:name="_Toc27039623"/>
      <w:bookmarkStart w:id="146" w:name="_Toc57110809"/>
      <w:bookmarkStart w:id="147" w:name="_Toc136347418"/>
      <w:bookmarkStart w:id="148" w:name="_Toc16847304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</w:t>
      </w:r>
      <w:r w:rsidR="0083758D" w:rsidRPr="0017474E">
        <w:fldChar w:fldCharType="end"/>
      </w:r>
      <w:bookmarkEnd w:id="143"/>
      <w:r w:rsidRPr="0017474E">
        <w:t xml:space="preserve"> – Столбовой кронштейн </w:t>
      </w:r>
      <w:r w:rsidRPr="0017474E">
        <w:rPr>
          <w:lang w:val="en-US"/>
        </w:rPr>
        <w:t>BR</w:t>
      </w:r>
      <w:r w:rsidRPr="0017474E">
        <w:noBreakHyphen/>
        <w:t>103</w:t>
      </w:r>
      <w:bookmarkEnd w:id="144"/>
      <w:bookmarkEnd w:id="145"/>
      <w:bookmarkEnd w:id="146"/>
      <w:bookmarkEnd w:id="147"/>
      <w:bookmarkEnd w:id="148"/>
    </w:p>
    <w:p w:rsidR="00471B26" w:rsidRPr="0017474E" w:rsidRDefault="00471B26" w:rsidP="00D67254">
      <w:pPr>
        <w:pStyle w:val="a1"/>
        <w:numPr>
          <w:ilvl w:val="0"/>
          <w:numId w:val="34"/>
        </w:numPr>
        <w:spacing w:after="0"/>
        <w:ind w:left="426"/>
      </w:pPr>
      <w:r w:rsidRPr="0017474E">
        <w:lastRenderedPageBreak/>
        <w:t>Закрепите видеокамеру на столбовом кронштейне. С помощью хомутов из комплекта поставки столбового кронштейна закрепите столбовой кронштейн с видеокамерой на столбе, а затем плотно затяните хомуты (</w:t>
      </w:r>
      <w:r w:rsidRPr="0017474E">
        <w:fldChar w:fldCharType="begin"/>
      </w:r>
      <w:r w:rsidRPr="0017474E">
        <w:instrText xml:space="preserve"> REF _Ref535936557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12</w:t>
      </w:r>
      <w:r w:rsidRPr="0017474E">
        <w:fldChar w:fldCharType="end"/>
      </w:r>
      <w:r w:rsidRPr="0017474E">
        <w:t>).</w:t>
      </w:r>
    </w:p>
    <w:p w:rsidR="00471B26" w:rsidRPr="0017474E" w:rsidRDefault="00471B26" w:rsidP="00D67254">
      <w:pPr>
        <w:pStyle w:val="af7"/>
        <w:spacing w:before="0"/>
        <w:rPr>
          <w:rFonts w:cs="Arial"/>
        </w:rPr>
      </w:pPr>
      <w:r w:rsidRPr="0017474E">
        <w:rPr>
          <w:rFonts w:cs="Arial"/>
        </w:rPr>
        <w:drawing>
          <wp:inline distT="0" distB="0" distL="0" distR="0" wp14:anchorId="5A4C2BC5" wp14:editId="3738054D">
            <wp:extent cx="3814794" cy="2774731"/>
            <wp:effectExtent l="0" t="0" r="0" b="6985"/>
            <wp:docPr id="276" name="Рисунок 276" descr="\\Proliant\oem-video\Болид\Документы\ФОТО+иконки\фотосайт\VCI\VCI-121-01\Версия 2\VCI-121-01_BR-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Proliant\oem-video\Болид\Документы\ФОТО+иконки\фотосайт\VCI\VCI-121-01\Версия 2\VCI-121-01_BR-10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521" cy="278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149" w:name="_Ref535936557"/>
      <w:bookmarkStart w:id="150" w:name="_Toc21354922"/>
      <w:bookmarkStart w:id="151" w:name="_Toc27039624"/>
      <w:bookmarkStart w:id="152" w:name="_Toc57110810"/>
      <w:bookmarkStart w:id="153" w:name="_Toc136347419"/>
      <w:bookmarkStart w:id="154" w:name="_Toc16847305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</w:t>
      </w:r>
      <w:r w:rsidR="0083758D" w:rsidRPr="0017474E">
        <w:fldChar w:fldCharType="end"/>
      </w:r>
      <w:bookmarkEnd w:id="149"/>
      <w:r w:rsidRPr="0017474E">
        <w:t xml:space="preserve"> – Монтаж видеокамеры на столбовом кронштейне </w:t>
      </w:r>
      <w:r w:rsidRPr="0017474E">
        <w:rPr>
          <w:lang w:val="en-US"/>
        </w:rPr>
        <w:t>BR</w:t>
      </w:r>
      <w:r w:rsidRPr="0017474E">
        <w:noBreakHyphen/>
        <w:t>103</w:t>
      </w:r>
      <w:bookmarkEnd w:id="150"/>
      <w:bookmarkEnd w:id="151"/>
      <w:bookmarkEnd w:id="152"/>
      <w:bookmarkEnd w:id="153"/>
      <w:bookmarkEnd w:id="154"/>
    </w:p>
    <w:p w:rsidR="00471B26" w:rsidRPr="0017474E" w:rsidRDefault="00471B26" w:rsidP="00B2547B">
      <w:pPr>
        <w:pStyle w:val="4"/>
        <w:spacing w:before="480"/>
        <w:ind w:left="862" w:hanging="862"/>
        <w:rPr>
          <w:spacing w:val="-6"/>
        </w:rPr>
      </w:pPr>
      <w:r w:rsidRPr="0017474E">
        <w:rPr>
          <w:spacing w:val="-6"/>
        </w:rPr>
        <w:t xml:space="preserve">Столбовое крепление видеокамеры на монтажной коробке </w:t>
      </w:r>
      <w:r w:rsidRPr="0017474E">
        <w:rPr>
          <w:spacing w:val="-6"/>
          <w:lang w:val="en-US"/>
        </w:rPr>
        <w:t>BR</w:t>
      </w:r>
      <w:r w:rsidRPr="0017474E">
        <w:rPr>
          <w:spacing w:val="-6"/>
        </w:rPr>
        <w:noBreakHyphen/>
        <w:t>201</w:t>
      </w: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144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7B30218D" wp14:editId="0084227A">
                  <wp:extent cx="540000" cy="540000"/>
                  <wp:effectExtent l="0" t="0" r="0" b="0"/>
                  <wp:docPr id="44" name="Рисунок 44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</w:pPr>
            <w:r w:rsidRPr="0017474E">
              <w:t>ВНИМАНИЕ!</w:t>
            </w:r>
            <w:r w:rsidRPr="0017474E">
              <w:br/>
              <w:t>Столбовой кронштейн BR</w:t>
            </w:r>
            <w:r w:rsidRPr="0017474E">
              <w:noBreakHyphen/>
              <w:t xml:space="preserve">103 и монтажная коробка </w:t>
            </w:r>
            <w:r w:rsidRPr="0017474E">
              <w:rPr>
                <w:lang w:val="en-US"/>
              </w:rPr>
              <w:t>BR</w:t>
            </w:r>
            <w:r w:rsidRPr="0017474E">
              <w:noBreakHyphen/>
              <w:t>201 не входят в комплект поставки видеокамеры.</w:t>
            </w:r>
          </w:p>
        </w:tc>
      </w:tr>
    </w:tbl>
    <w:p w:rsidR="00471B26" w:rsidRPr="0017474E" w:rsidRDefault="00471B26" w:rsidP="00B2547B">
      <w:pPr>
        <w:pStyle w:val="GOST1"/>
        <w:tabs>
          <w:tab w:val="left" w:pos="2835"/>
        </w:tabs>
        <w:spacing w:after="0"/>
      </w:pPr>
      <w:r w:rsidRPr="0017474E">
        <w:t>Внешний вид и </w:t>
      </w:r>
      <w:r w:rsidRPr="0017474E">
        <w:rPr>
          <w:rFonts w:cs="Arial"/>
        </w:rPr>
        <w:t>габаритные</w:t>
      </w:r>
      <w:r w:rsidRPr="0017474E">
        <w:t xml:space="preserve"> размеры столбового кронштейна и монтажной коробки представлены выше (</w:t>
      </w:r>
      <w:r w:rsidRPr="0017474E">
        <w:fldChar w:fldCharType="begin"/>
      </w:r>
      <w:r w:rsidRPr="0017474E">
        <w:instrText xml:space="preserve"> REF _Ref535936204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11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_Ref24632056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3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1"/>
        <w:numPr>
          <w:ilvl w:val="0"/>
          <w:numId w:val="35"/>
        </w:numPr>
        <w:ind w:left="426"/>
      </w:pPr>
      <w:r w:rsidRPr="0017474E">
        <w:t>Закрепите монтажную коробку на столбовом кронштейне.</w:t>
      </w:r>
    </w:p>
    <w:p w:rsidR="00471B26" w:rsidRPr="0017474E" w:rsidRDefault="00471B26" w:rsidP="00471B26">
      <w:pPr>
        <w:pStyle w:val="a1"/>
        <w:numPr>
          <w:ilvl w:val="0"/>
          <w:numId w:val="26"/>
        </w:numPr>
        <w:ind w:left="426"/>
      </w:pPr>
      <w:r w:rsidRPr="0017474E">
        <w:t>Аккуратно протолкните кабель внутрь монтажной коробки и закрепите видеокамеру на монтажной коробке.</w:t>
      </w:r>
    </w:p>
    <w:p w:rsidR="00471B26" w:rsidRPr="0017474E" w:rsidRDefault="00471B26" w:rsidP="00471B26">
      <w:pPr>
        <w:pStyle w:val="a1"/>
        <w:numPr>
          <w:ilvl w:val="0"/>
          <w:numId w:val="26"/>
        </w:numPr>
        <w:spacing w:after="0"/>
        <w:ind w:left="426"/>
      </w:pPr>
      <w:r w:rsidRPr="0017474E">
        <w:t>Закрепите видеокамеру на столбовом кронштейне. С помощью хомутов из комплекта поставки столбового кронштейна закрепите столбовой кронштейн с видеокамерой на столбе, а затем плотно затяните хомуты (</w:t>
      </w:r>
      <w:r w:rsidRPr="0017474E">
        <w:fldChar w:fldCharType="begin"/>
      </w:r>
      <w:r w:rsidRPr="0017474E">
        <w:instrText xml:space="preserve"> REF _Ref37944163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13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f7"/>
        <w:spacing w:before="0"/>
      </w:pPr>
      <w:r w:rsidRPr="0017474E">
        <w:lastRenderedPageBreak/>
        <w:drawing>
          <wp:inline distT="0" distB="0" distL="0" distR="0" wp14:anchorId="682B465C" wp14:editId="5F371F6C">
            <wp:extent cx="4051738" cy="2904139"/>
            <wp:effectExtent l="0" t="0" r="6350" b="0"/>
            <wp:docPr id="46" name="Рисунок 46" descr="\\Proliant\oem-video\Болид\Документы\ФОТО+иконки\фотосайт\VCI\VCI-121-01\Версия 2\VCI-121-01_BR-201_BR-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Proliant\oem-video\Болид\Документы\ФОТО+иконки\фотосайт\VCI\VCI-121-01\Версия 2\VCI-121-01_BR-201_BR-103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826" cy="290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155" w:name="_Ref37944163"/>
      <w:bookmarkStart w:id="156" w:name="_Toc27039625"/>
      <w:bookmarkStart w:id="157" w:name="_Toc57110811"/>
      <w:bookmarkStart w:id="158" w:name="_Toc136347420"/>
      <w:bookmarkStart w:id="159" w:name="_Toc16847305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</w:t>
      </w:r>
      <w:r w:rsidR="0083758D" w:rsidRPr="0017474E">
        <w:fldChar w:fldCharType="end"/>
      </w:r>
      <w:bookmarkEnd w:id="155"/>
      <w:r w:rsidRPr="0017474E">
        <w:t> – Монтаж видеокамеры и монтажной коробки BR</w:t>
      </w:r>
      <w:r w:rsidRPr="0017474E">
        <w:noBreakHyphen/>
        <w:t xml:space="preserve">201 на столбовом кронштейне </w:t>
      </w:r>
      <w:r w:rsidRPr="0017474E">
        <w:rPr>
          <w:lang w:val="en-US"/>
        </w:rPr>
        <w:t>BR</w:t>
      </w:r>
      <w:r w:rsidRPr="0017474E">
        <w:noBreakHyphen/>
        <w:t>103</w:t>
      </w:r>
      <w:bookmarkEnd w:id="156"/>
      <w:bookmarkEnd w:id="157"/>
      <w:bookmarkEnd w:id="158"/>
      <w:bookmarkEnd w:id="159"/>
    </w:p>
    <w:p w:rsidR="00471B26" w:rsidRPr="0017474E" w:rsidRDefault="00471B26" w:rsidP="007E44A5">
      <w:pPr>
        <w:pStyle w:val="2"/>
        <w:spacing w:line="240" w:lineRule="auto"/>
      </w:pPr>
      <w:bookmarkStart w:id="160" w:name="_Toc41664922"/>
      <w:bookmarkStart w:id="161" w:name="_Toc136347363"/>
      <w:bookmarkStart w:id="162" w:name="_Toc168472964"/>
      <w:bookmarkStart w:id="163" w:name="_Toc10471827"/>
      <w:bookmarkStart w:id="164" w:name="_Toc17466779"/>
      <w:bookmarkStart w:id="165" w:name="_Toc21359613"/>
      <w:r w:rsidRPr="0017474E">
        <w:t>Настройка фокусного расстояния и направления объектива</w:t>
      </w:r>
      <w:bookmarkEnd w:id="160"/>
      <w:bookmarkEnd w:id="161"/>
      <w:bookmarkEnd w:id="162"/>
    </w:p>
    <w:p w:rsidR="00471B26" w:rsidRPr="0017474E" w:rsidRDefault="00471B26" w:rsidP="00471B26">
      <w:pPr>
        <w:pStyle w:val="GOST1"/>
      </w:pPr>
      <w:r w:rsidRPr="0017474E">
        <w:t>Настройка фокусного расстояния может осуществляться вручную и через веб</w:t>
      </w:r>
      <w:r w:rsidRPr="0017474E">
        <w:noBreakHyphen/>
        <w:t>интерфейс видеокамеры (</w:t>
      </w:r>
      <w:r w:rsidR="00C920D6" w:rsidRPr="0017474E">
        <w:fldChar w:fldCharType="begin"/>
      </w:r>
      <w:r w:rsidR="00C920D6" w:rsidRPr="0017474E">
        <w:instrText xml:space="preserve"> REF _Ref159400345 \h </w:instrText>
      </w:r>
      <w:r w:rsidR="0017474E">
        <w:instrText xml:space="preserve"> \* MERGEFORMAT </w:instrText>
      </w:r>
      <w:r w:rsidR="00C920D6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16</w:t>
      </w:r>
      <w:r w:rsidR="00C920D6"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GOST1"/>
      </w:pPr>
      <w:r w:rsidRPr="0017474E">
        <w:t>Настройка фокусного расстояния вручную осуществляется с помощью кнопок «W» (уменьшение фокусного расстояния) и «T» (увеличение фокусного расстояния) внутри корпуса устройства</w:t>
      </w:r>
      <w:r w:rsidRPr="0017474E">
        <w:br/>
        <w:t>(</w:t>
      </w:r>
      <w:r w:rsidRPr="0017474E">
        <w:fldChar w:fldCharType="begin"/>
      </w:r>
      <w:r w:rsidRPr="0017474E">
        <w:instrText xml:space="preserve"> REF _Ref41658459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14</w:t>
      </w:r>
      <w:r w:rsidRPr="0017474E">
        <w:fldChar w:fldCharType="end"/>
      </w:r>
      <w:r w:rsidRPr="0017474E">
        <w:t>).</w:t>
      </w:r>
    </w:p>
    <w:bookmarkStart w:id="166" w:name="_Ref38450218"/>
    <w:p w:rsidR="00471B26" w:rsidRPr="0017474E" w:rsidRDefault="00471B26" w:rsidP="00471B26">
      <w:pPr>
        <w:pStyle w:val="af7"/>
        <w:rPr>
          <w:lang w:val="en-US"/>
        </w:rPr>
      </w:pPr>
      <w:r w:rsidRPr="0017474E"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0BD5C08" wp14:editId="5B808B07">
                <wp:simplePos x="0" y="0"/>
                <wp:positionH relativeFrom="column">
                  <wp:posOffset>-150313</wp:posOffset>
                </wp:positionH>
                <wp:positionV relativeFrom="paragraph">
                  <wp:posOffset>-1905</wp:posOffset>
                </wp:positionV>
                <wp:extent cx="2565070" cy="2090058"/>
                <wp:effectExtent l="0" t="0" r="0" b="5715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5070" cy="20900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75FA" w:rsidRDefault="005F75FA" w:rsidP="00471B26">
                            <w:pPr>
                              <w:jc w:val="center"/>
                            </w:pPr>
                            <w:r>
                              <w:t>Уменьшение</w:t>
                            </w:r>
                            <w:r>
                              <w:br/>
                              <w:t>фокусного расстояния</w:t>
                            </w:r>
                          </w:p>
                          <w:p w:rsidR="005F75FA" w:rsidRDefault="005F75FA" w:rsidP="00471B26">
                            <w:pPr>
                              <w:jc w:val="center"/>
                            </w:pPr>
                          </w:p>
                          <w:p w:rsidR="005F75FA" w:rsidRDefault="005F75FA" w:rsidP="00471B26">
                            <w:pPr>
                              <w:jc w:val="center"/>
                            </w:pPr>
                          </w:p>
                          <w:p w:rsidR="005F75FA" w:rsidRDefault="005F75FA" w:rsidP="00471B26">
                            <w:pPr>
                              <w:jc w:val="center"/>
                            </w:pPr>
                          </w:p>
                          <w:p w:rsidR="005F75FA" w:rsidRDefault="005F75FA" w:rsidP="00471B26">
                            <w:pPr>
                              <w:jc w:val="center"/>
                            </w:pPr>
                          </w:p>
                          <w:p w:rsidR="005F75FA" w:rsidRDefault="005F75FA" w:rsidP="00471B26">
                            <w:pPr>
                              <w:jc w:val="center"/>
                            </w:pPr>
                          </w:p>
                          <w:p w:rsidR="005F75FA" w:rsidRPr="00606996" w:rsidRDefault="005F75FA" w:rsidP="00471B26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</w:p>
                          <w:p w:rsidR="005F75FA" w:rsidRDefault="005F75FA" w:rsidP="00471B26">
                            <w:pPr>
                              <w:jc w:val="center"/>
                            </w:pPr>
                            <w:r>
                              <w:t>Увеличение</w:t>
                            </w:r>
                            <w:r>
                              <w:br/>
                              <w:t>фокусного расстояния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" o:spid="_x0000_s1027" type="#_x0000_t202" style="position:absolute;left:0;text-align:left;margin-left:-11.85pt;margin-top:-.15pt;width:201.95pt;height:164.5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" filled="f" stroked="f" strokeweight=".5pt">
                <v:textbox>
                  <w:txbxContent>
                    <w:p w:rsidR="00F93A68" w:rsidRDefault="00F93A68" w:rsidP="00471B26">
                      <w:pPr>
                        <w:jc w:val="center"/>
                      </w:pPr>
                      <w:r>
                        <w:t>Уменьшение</w:t>
                      </w:r>
                      <w:r>
                        <w:br/>
                        <w:t>фокусного расстояния</w:t>
                      </w:r>
                    </w:p>
                    <w:p w:rsidR="00F93A68" w:rsidRDefault="00F93A68" w:rsidP="00471B26">
                      <w:pPr>
                        <w:jc w:val="center"/>
                      </w:pPr>
                    </w:p>
                    <w:p w:rsidR="00F93A68" w:rsidRDefault="00F93A68" w:rsidP="00471B26">
                      <w:pPr>
                        <w:jc w:val="center"/>
                      </w:pPr>
                    </w:p>
                    <w:p w:rsidR="00F93A68" w:rsidRDefault="00F93A68" w:rsidP="00471B26">
                      <w:pPr>
                        <w:jc w:val="center"/>
                      </w:pPr>
                    </w:p>
                    <w:p w:rsidR="00F93A68" w:rsidRDefault="00F93A68" w:rsidP="00471B26">
                      <w:pPr>
                        <w:jc w:val="center"/>
                      </w:pPr>
                    </w:p>
                    <w:p w:rsidR="00F93A68" w:rsidRDefault="00F93A68" w:rsidP="00471B26">
                      <w:pPr>
                        <w:jc w:val="center"/>
                      </w:pPr>
                    </w:p>
                    <w:p w:rsidR="00F93A68" w:rsidRPr="00606996" w:rsidRDefault="00F93A68" w:rsidP="00471B26">
                      <w:pPr>
                        <w:jc w:val="center"/>
                        <w:rPr>
                          <w:sz w:val="16"/>
                        </w:rPr>
                      </w:pPr>
                    </w:p>
                    <w:p w:rsidR="00F93A68" w:rsidRDefault="00F93A68" w:rsidP="00471B26">
                      <w:pPr>
                        <w:jc w:val="center"/>
                      </w:pPr>
                      <w:r>
                        <w:t>Увеличение</w:t>
                      </w:r>
                      <w:r>
                        <w:br/>
                        <w:t>фокусного расстояния</w:t>
                      </w:r>
                    </w:p>
                  </w:txbxContent>
                </v:textbox>
              </v:shape>
            </w:pict>
          </mc:Fallback>
        </mc:AlternateContent>
      </w:r>
      <w:r w:rsidRPr="0017474E">
        <w:drawing>
          <wp:inline distT="0" distB="0" distL="0" distR="0" wp14:anchorId="6D626980" wp14:editId="73764B28">
            <wp:extent cx="6152515" cy="252222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  <w:spacing w:after="360"/>
      </w:pPr>
      <w:bookmarkStart w:id="167" w:name="_Ref41658459"/>
      <w:bookmarkStart w:id="168" w:name="_Toc41664963"/>
      <w:bookmarkStart w:id="169" w:name="_Toc136347421"/>
      <w:bookmarkStart w:id="170" w:name="_Toc16847305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</w:t>
      </w:r>
      <w:r w:rsidR="0083758D" w:rsidRPr="0017474E">
        <w:fldChar w:fldCharType="end"/>
      </w:r>
      <w:bookmarkEnd w:id="166"/>
      <w:bookmarkEnd w:id="167"/>
      <w:r w:rsidRPr="0017474E">
        <w:t> – Настройка фокусного расстояния вручную</w:t>
      </w:r>
      <w:bookmarkEnd w:id="168"/>
      <w:bookmarkEnd w:id="169"/>
      <w:bookmarkEnd w:id="170"/>
    </w:p>
    <w:p w:rsidR="00471B26" w:rsidRPr="0017474E" w:rsidRDefault="00471B26" w:rsidP="00471B26">
      <w:pPr>
        <w:pStyle w:val="af7"/>
      </w:pPr>
      <w:r w:rsidRPr="0017474E">
        <w:lastRenderedPageBreak/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1C2E40E2" wp14:editId="357BE19D">
                <wp:simplePos x="0" y="0"/>
                <wp:positionH relativeFrom="column">
                  <wp:posOffset>4353370</wp:posOffset>
                </wp:positionH>
                <wp:positionV relativeFrom="paragraph">
                  <wp:posOffset>236855</wp:posOffset>
                </wp:positionV>
                <wp:extent cx="1781298" cy="356260"/>
                <wp:effectExtent l="0" t="0" r="0" b="5715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298" cy="356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75FA" w:rsidRDefault="005F75FA" w:rsidP="00471B26">
                            <w:pPr>
                              <w:jc w:val="center"/>
                            </w:pPr>
                            <w:r>
                              <w:t>Фиксирующий винт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" o:spid="_x0000_s1028" type="#_x0000_t202" style="position:absolute;left:0;text-align:left;margin-left:342.8pt;margin-top:18.65pt;width:140.25pt;height:28.0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" filled="f" stroked="f" strokeweight=".5pt">
                <v:textbox>
                  <w:txbxContent>
                    <w:p w:rsidR="00F93A68" w:rsidRDefault="00F93A68" w:rsidP="00471B26">
                      <w:pPr>
                        <w:jc w:val="center"/>
                      </w:pPr>
                      <w:r>
                        <w:t>Фиксирующий винт</w:t>
                      </w:r>
                    </w:p>
                  </w:txbxContent>
                </v:textbox>
              </v:shape>
            </w:pict>
          </mc:Fallback>
        </mc:AlternateContent>
      </w:r>
      <w:r w:rsidRPr="0017474E">
        <w:drawing>
          <wp:inline distT="0" distB="0" distL="0" distR="0" wp14:anchorId="6C8B10C2" wp14:editId="2E0EE2AE">
            <wp:extent cx="5628904" cy="194465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r="8494"/>
                    <a:stretch/>
                  </pic:blipFill>
                  <pic:spPr bwMode="auto">
                    <a:xfrm>
                      <a:off x="0" y="0"/>
                      <a:ext cx="5629908" cy="1945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171" w:name="_Ref41664724"/>
      <w:bookmarkStart w:id="172" w:name="_Toc41664964"/>
      <w:bookmarkStart w:id="173" w:name="_Toc136347422"/>
      <w:bookmarkStart w:id="174" w:name="_Toc16847305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15</w:t>
      </w:r>
      <w:r w:rsidR="0083758D" w:rsidRPr="0017474E">
        <w:fldChar w:fldCharType="end"/>
      </w:r>
      <w:bookmarkEnd w:id="171"/>
      <w:r w:rsidRPr="0017474E">
        <w:t> – Фиксирующий винт кронштейна</w:t>
      </w:r>
      <w:bookmarkEnd w:id="172"/>
      <w:bookmarkEnd w:id="173"/>
      <w:bookmarkEnd w:id="174"/>
    </w:p>
    <w:p w:rsidR="00471B26" w:rsidRPr="0017474E" w:rsidRDefault="00471B26" w:rsidP="00471B26">
      <w:pPr>
        <w:pStyle w:val="GOST1"/>
        <w:tabs>
          <w:tab w:val="left" w:pos="2835"/>
        </w:tabs>
      </w:pPr>
      <w:r w:rsidRPr="0017474E">
        <w:t>Для настройки требуемого направления объектива ослабьте фиксирующий винт кронштейна и отрегулируйте положение корпуса устройства относительно кронштейна, направив объектив видеокамеры на зону наблюдения (</w:t>
      </w:r>
      <w:r w:rsidRPr="0017474E">
        <w:fldChar w:fldCharType="begin"/>
      </w:r>
      <w:r w:rsidRPr="0017474E">
        <w:instrText xml:space="preserve"> REF _Ref41664724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5</w:t>
      </w:r>
      <w:r w:rsidR="005F75FA" w:rsidRPr="0017474E">
        <w:t>.</w:t>
      </w:r>
      <w:r w:rsidR="005F75FA" w:rsidRPr="0017474E">
        <w:rPr>
          <w:noProof/>
        </w:rPr>
        <w:t>15</w:t>
      </w:r>
      <w:r w:rsidRPr="0017474E">
        <w:fldChar w:fldCharType="end"/>
      </w:r>
      <w:r w:rsidRPr="0017474E">
        <w:t>). Затяните фиксирующий винт кронштейна для фиксации положения корпуса устройства.</w:t>
      </w:r>
    </w:p>
    <w:p w:rsidR="00471B26" w:rsidRPr="0017474E" w:rsidRDefault="00471B26" w:rsidP="00471B26">
      <w:pPr>
        <w:pStyle w:val="2"/>
      </w:pPr>
      <w:bookmarkStart w:id="175" w:name="_Toc136347364"/>
      <w:bookmarkStart w:id="176" w:name="_Toc168472965"/>
      <w:r w:rsidRPr="0017474E">
        <w:t>Демонтаж</w:t>
      </w:r>
      <w:bookmarkEnd w:id="163"/>
      <w:bookmarkEnd w:id="164"/>
      <w:bookmarkEnd w:id="165"/>
      <w:bookmarkEnd w:id="175"/>
      <w:bookmarkEnd w:id="176"/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 xml:space="preserve">Демонтаж видеокамеры производится в обратном порядке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отключенном напряжении питания.</w:t>
      </w:r>
    </w:p>
    <w:p w:rsidR="00471B26" w:rsidRPr="0017474E" w:rsidRDefault="00471B26" w:rsidP="00471B26">
      <w:pPr>
        <w:pStyle w:val="1"/>
        <w:rPr>
          <w:rFonts w:cs="Arial"/>
        </w:rPr>
      </w:pPr>
      <w:bookmarkStart w:id="177" w:name="_Toc136347365"/>
      <w:bookmarkStart w:id="178" w:name="_Toc168472966"/>
      <w:r w:rsidRPr="0017474E">
        <w:rPr>
          <w:rFonts w:cs="Arial"/>
        </w:rPr>
        <w:lastRenderedPageBreak/>
        <w:t>Подключение</w:t>
      </w:r>
      <w:bookmarkEnd w:id="177"/>
      <w:bookmarkEnd w:id="178"/>
    </w:p>
    <w:p w:rsidR="00471B26" w:rsidRPr="0017474E" w:rsidRDefault="00471B26" w:rsidP="00356E2F">
      <w:pPr>
        <w:pStyle w:val="GOST1"/>
        <w:spacing w:before="0" w:after="0"/>
        <w:rPr>
          <w:rFonts w:cs="Arial"/>
        </w:rPr>
      </w:pPr>
      <w:r w:rsidRPr="0017474E">
        <w:rPr>
          <w:rFonts w:cs="Arial"/>
        </w:rPr>
        <w:t xml:space="preserve">Кабель видеокамеры является комбинированным и включает в себя сетевой кабель, кабель питания, </w:t>
      </w:r>
      <w:r w:rsidR="00B2547B" w:rsidRPr="0017474E">
        <w:rPr>
          <w:rFonts w:cs="Arial"/>
        </w:rPr>
        <w:t xml:space="preserve">«сухие контакты» (тревожный вход/выход), </w:t>
      </w:r>
      <w:r w:rsidRPr="0017474E">
        <w:rPr>
          <w:rFonts w:cs="Arial"/>
        </w:rPr>
        <w:t>аудиовход</w:t>
      </w:r>
      <w:r w:rsidR="00B2547B" w:rsidRPr="0017474E">
        <w:rPr>
          <w:rFonts w:cs="Arial"/>
        </w:rPr>
        <w:t xml:space="preserve"> и аудиовыход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_Ref136347620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</w:t>
      </w:r>
      <w:r w:rsidR="005F75FA" w:rsidRPr="0017474E">
        <w:rPr>
          <w:noProof/>
        </w:rPr>
        <w:t>1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 xml:space="preserve">, 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_Ref63070438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6</w:t>
      </w:r>
      <w:r w:rsidR="005F75FA" w:rsidRPr="0017474E">
        <w:t>.</w:t>
      </w:r>
      <w:r w:rsidR="005F75FA" w:rsidRPr="0017474E">
        <w:rPr>
          <w:noProof/>
        </w:rPr>
        <w:t>1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  <w:r w:rsidRPr="0017474E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bookmarkStart w:id="179" w:name="_Ref17444824"/>
    <w:bookmarkStart w:id="180" w:name="_Ref39747893"/>
    <w:bookmarkStart w:id="181" w:name="_Ref41656788"/>
    <w:bookmarkStart w:id="182" w:name="_Toc21359533"/>
    <w:bookmarkStart w:id="183" w:name="_Toc41664965"/>
    <w:p w:rsidR="00471B26" w:rsidRPr="0017474E" w:rsidRDefault="00B2547B" w:rsidP="00471B26">
      <w:pPr>
        <w:pStyle w:val="affffff7"/>
      </w:pPr>
      <w:r w:rsidRPr="0017474E"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C1AFEF6" wp14:editId="02B3DD5E">
                <wp:simplePos x="0" y="0"/>
                <wp:positionH relativeFrom="column">
                  <wp:posOffset>-61595</wp:posOffset>
                </wp:positionH>
                <wp:positionV relativeFrom="paragraph">
                  <wp:posOffset>92601</wp:posOffset>
                </wp:positionV>
                <wp:extent cx="2493010" cy="2004060"/>
                <wp:effectExtent l="0" t="0" r="0" b="0"/>
                <wp:wrapNone/>
                <wp:docPr id="133" name="Поле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3010" cy="2004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75FA" w:rsidRDefault="005F75FA" w:rsidP="00471B26">
                            <w:pPr>
                              <w:rPr>
                                <w:rFonts w:cs="Arial"/>
                              </w:rPr>
                            </w:pPr>
                            <w:r w:rsidRPr="00770EA1">
                              <w:rPr>
                                <w:rFonts w:cs="Arial"/>
                              </w:rPr>
                              <w:t>Тревожный вход/выход</w:t>
                            </w:r>
                          </w:p>
                          <w:p w:rsidR="005F75FA" w:rsidRDefault="005F75FA" w:rsidP="00471B26">
                            <w:pPr>
                              <w:rPr>
                                <w:rFonts w:cs="Arial"/>
                              </w:rPr>
                            </w:pPr>
                          </w:p>
                          <w:p w:rsidR="005F75FA" w:rsidRDefault="005F75FA" w:rsidP="00471B26">
                            <w:pPr>
                              <w:rPr>
                                <w:rFonts w:cs="Arial"/>
                              </w:rPr>
                            </w:pPr>
                          </w:p>
                          <w:p w:rsidR="005F75FA" w:rsidRPr="00620FDB" w:rsidRDefault="005F75FA" w:rsidP="00471B26">
                            <w:pPr>
                              <w:rPr>
                                <w:rFonts w:cs="Arial"/>
                                <w:sz w:val="24"/>
                              </w:rPr>
                            </w:pPr>
                          </w:p>
                          <w:p w:rsidR="005F75FA" w:rsidRDefault="005F75FA" w:rsidP="00471B26">
                            <w:pPr>
                              <w:rPr>
                                <w:rFonts w:cs="Arial"/>
                              </w:rPr>
                            </w:pPr>
                            <w:r>
                              <w:rPr>
                                <w:rFonts w:cs="Arial"/>
                              </w:rPr>
                              <w:t>Сетевой кабель</w:t>
                            </w:r>
                          </w:p>
                          <w:p w:rsidR="005F75FA" w:rsidRPr="00620FDB" w:rsidRDefault="005F75FA" w:rsidP="00471B26">
                            <w:pPr>
                              <w:rPr>
                                <w:rFonts w:cs="Arial"/>
                                <w:sz w:val="12"/>
                              </w:rPr>
                            </w:pPr>
                          </w:p>
                          <w:p w:rsidR="005F75FA" w:rsidRDefault="005F75FA" w:rsidP="00471B26">
                            <w:pPr>
                              <w:rPr>
                                <w:rFonts w:cs="Arial"/>
                              </w:rPr>
                            </w:pPr>
                            <w:r>
                              <w:rPr>
                                <w:rFonts w:cs="Arial"/>
                              </w:rPr>
                              <w:t>Кабель питания</w:t>
                            </w:r>
                          </w:p>
                          <w:p w:rsidR="005F75FA" w:rsidRPr="00620FDB" w:rsidRDefault="005F75FA" w:rsidP="00471B26">
                            <w:pPr>
                              <w:rPr>
                                <w:rFonts w:cs="Arial"/>
                              </w:rPr>
                            </w:pPr>
                          </w:p>
                          <w:p w:rsidR="005F75FA" w:rsidRDefault="005F75FA" w:rsidP="00471B26">
                            <w:pPr>
                              <w:rPr>
                                <w:rFonts w:cs="Arial"/>
                              </w:rPr>
                            </w:pPr>
                            <w:r>
                              <w:rPr>
                                <w:rFonts w:cs="Arial"/>
                              </w:rPr>
                              <w:t>Аудиовход</w:t>
                            </w:r>
                          </w:p>
                          <w:p w:rsidR="005F75FA" w:rsidRDefault="005F75FA" w:rsidP="00471B26">
                            <w:r>
                              <w:rPr>
                                <w:rFonts w:cs="Arial"/>
                              </w:rPr>
                              <w:t>Аудиовыход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3" o:spid="_x0000_s1029" type="#_x0000_t202" style="position:absolute;left:0;text-align:left;margin-left:-4.85pt;margin-top:7.3pt;width:196.3pt;height:157.8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" filled="f" stroked="f" strokeweight=".5pt">
                <v:textbox>
                  <w:txbxContent>
                    <w:p w:rsidR="00F93A68" w:rsidRDefault="00F93A68" w:rsidP="00471B26">
                      <w:pPr>
                        <w:rPr>
                          <w:rFonts w:cs="Arial"/>
                        </w:rPr>
                      </w:pPr>
                      <w:r w:rsidRPr="00770EA1">
                        <w:rPr>
                          <w:rFonts w:cs="Arial"/>
                        </w:rPr>
                        <w:t>Тревожный вход/выход</w:t>
                      </w:r>
                    </w:p>
                    <w:p w:rsidR="00F93A68" w:rsidRDefault="00F93A68" w:rsidP="00471B26">
                      <w:pPr>
                        <w:rPr>
                          <w:rFonts w:cs="Arial"/>
                        </w:rPr>
                      </w:pPr>
                    </w:p>
                    <w:p w:rsidR="00F93A68" w:rsidRDefault="00F93A68" w:rsidP="00471B26">
                      <w:pPr>
                        <w:rPr>
                          <w:rFonts w:cs="Arial"/>
                        </w:rPr>
                      </w:pPr>
                    </w:p>
                    <w:p w:rsidR="00F93A68" w:rsidRPr="00620FDB" w:rsidRDefault="00F93A68" w:rsidP="00471B26">
                      <w:pPr>
                        <w:rPr>
                          <w:rFonts w:cs="Arial"/>
                          <w:sz w:val="24"/>
                        </w:rPr>
                      </w:pPr>
                    </w:p>
                    <w:p w:rsidR="00F93A68" w:rsidRDefault="00F93A68" w:rsidP="00471B26">
                      <w:pPr>
                        <w:rPr>
                          <w:rFonts w:cs="Arial"/>
                        </w:rPr>
                      </w:pPr>
                      <w:r>
                        <w:rPr>
                          <w:rFonts w:cs="Arial"/>
                        </w:rPr>
                        <w:t>Сетевой кабель</w:t>
                      </w:r>
                    </w:p>
                    <w:p w:rsidR="00F93A68" w:rsidRPr="00620FDB" w:rsidRDefault="00F93A68" w:rsidP="00471B26">
                      <w:pPr>
                        <w:rPr>
                          <w:rFonts w:cs="Arial"/>
                          <w:sz w:val="12"/>
                        </w:rPr>
                      </w:pPr>
                    </w:p>
                    <w:p w:rsidR="00F93A68" w:rsidRDefault="00F93A68" w:rsidP="00471B26">
                      <w:pPr>
                        <w:rPr>
                          <w:rFonts w:cs="Arial"/>
                        </w:rPr>
                      </w:pPr>
                      <w:r>
                        <w:rPr>
                          <w:rFonts w:cs="Arial"/>
                        </w:rPr>
                        <w:t>Кабель питания</w:t>
                      </w:r>
                    </w:p>
                    <w:p w:rsidR="00F93A68" w:rsidRPr="00620FDB" w:rsidRDefault="00F93A68" w:rsidP="00471B26">
                      <w:pPr>
                        <w:rPr>
                          <w:rFonts w:cs="Arial"/>
                        </w:rPr>
                      </w:pPr>
                    </w:p>
                    <w:p w:rsidR="00F93A68" w:rsidRDefault="00F93A68" w:rsidP="00471B26">
                      <w:pPr>
                        <w:rPr>
                          <w:rFonts w:cs="Arial"/>
                        </w:rPr>
                      </w:pPr>
                      <w:r>
                        <w:rPr>
                          <w:rFonts w:cs="Arial"/>
                        </w:rPr>
                        <w:t>Аудиовход</w:t>
                      </w:r>
                    </w:p>
                    <w:p w:rsidR="00F93A68" w:rsidRDefault="00F93A68" w:rsidP="00471B26">
                      <w:r>
                        <w:rPr>
                          <w:rFonts w:cs="Arial"/>
                        </w:rPr>
                        <w:t>Аудиовыход</w:t>
                      </w:r>
                    </w:p>
                  </w:txbxContent>
                </v:textbox>
              </v:shape>
            </w:pict>
          </mc:Fallback>
        </mc:AlternateContent>
      </w:r>
      <w:r w:rsidR="00471B26" w:rsidRPr="0017474E">
        <w:drawing>
          <wp:inline distT="0" distB="0" distL="0" distR="0" wp14:anchorId="494002E4" wp14:editId="37BBB0F5">
            <wp:extent cx="6511158" cy="2169528"/>
            <wp:effectExtent l="0" t="0" r="4445" b="254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7220" r="1656"/>
                    <a:stretch/>
                  </pic:blipFill>
                  <pic:spPr bwMode="auto">
                    <a:xfrm>
                      <a:off x="0" y="0"/>
                      <a:ext cx="6519228" cy="2172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184" w:name="_Ref136347620"/>
      <w:bookmarkStart w:id="185" w:name="_Toc136347423"/>
      <w:bookmarkStart w:id="186" w:name="_Toc16847305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</w:t>
      </w:r>
      <w:r w:rsidR="0083758D" w:rsidRPr="0017474E">
        <w:fldChar w:fldCharType="end"/>
      </w:r>
      <w:bookmarkEnd w:id="179"/>
      <w:bookmarkEnd w:id="180"/>
      <w:bookmarkEnd w:id="181"/>
      <w:bookmarkEnd w:id="184"/>
      <w:r w:rsidRPr="0017474E">
        <w:t> – Кабель видеокамеры</w:t>
      </w:r>
      <w:bookmarkEnd w:id="182"/>
      <w:bookmarkEnd w:id="183"/>
      <w:bookmarkEnd w:id="185"/>
      <w:bookmarkEnd w:id="186"/>
    </w:p>
    <w:p w:rsidR="00471B26" w:rsidRPr="0017474E" w:rsidRDefault="00471B26" w:rsidP="00471B26">
      <w:pPr>
        <w:pStyle w:val="ae"/>
      </w:pPr>
      <w:bookmarkStart w:id="187" w:name="_Ref63070438"/>
      <w:bookmarkStart w:id="188" w:name="_Toc41665115"/>
      <w:bookmarkStart w:id="189" w:name="_Toc136347580"/>
      <w:bookmarkStart w:id="190" w:name="_Toc168473268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6</w:t>
      </w:r>
      <w:r w:rsidR="00872B16">
        <w:rPr>
          <w:noProof/>
        </w:rPr>
        <w:fldChar w:fldCharType="end"/>
      </w:r>
      <w:r w:rsidR="002B457F"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</w:t>
      </w:r>
      <w:r w:rsidR="00872B16">
        <w:rPr>
          <w:noProof/>
        </w:rPr>
        <w:fldChar w:fldCharType="end"/>
      </w:r>
      <w:bookmarkEnd w:id="187"/>
      <w:r w:rsidRPr="0017474E">
        <w:t> – Назначение разъемов кабеля видеокамеры</w:t>
      </w:r>
      <w:bookmarkEnd w:id="188"/>
      <w:bookmarkEnd w:id="189"/>
      <w:bookmarkEnd w:id="190"/>
    </w:p>
    <w:tbl>
      <w:tblPr>
        <w:tblStyle w:val="af0"/>
        <w:tblW w:w="5000" w:type="pct"/>
        <w:jc w:val="right"/>
        <w:tblLook w:val="04A0" w:firstRow="1" w:lastRow="0" w:firstColumn="1" w:lastColumn="0" w:noHBand="0" w:noVBand="1"/>
      </w:tblPr>
      <w:tblGrid>
        <w:gridCol w:w="2993"/>
        <w:gridCol w:w="7428"/>
      </w:tblGrid>
      <w:tr w:rsidR="00471B26" w:rsidRPr="0017474E" w:rsidTr="00D67254">
        <w:trPr>
          <w:trHeight w:val="567"/>
          <w:tblHeader/>
          <w:jc w:val="right"/>
        </w:trPr>
        <w:tc>
          <w:tcPr>
            <w:tcW w:w="2993" w:type="dxa"/>
            <w:vAlign w:val="center"/>
          </w:tcPr>
          <w:p w:rsidR="00471B26" w:rsidRPr="0017474E" w:rsidRDefault="00471B26" w:rsidP="00D67254">
            <w:pPr>
              <w:pStyle w:val="af3"/>
            </w:pPr>
            <w:r w:rsidRPr="0017474E">
              <w:t>Разъем</w:t>
            </w:r>
          </w:p>
        </w:tc>
        <w:tc>
          <w:tcPr>
            <w:tcW w:w="7428" w:type="dxa"/>
            <w:vAlign w:val="center"/>
          </w:tcPr>
          <w:p w:rsidR="00471B26" w:rsidRPr="0017474E" w:rsidRDefault="00471B26" w:rsidP="00D67254">
            <w:pPr>
              <w:pStyle w:val="af3"/>
            </w:pPr>
            <w:r w:rsidRPr="0017474E">
              <w:t>Назначение</w:t>
            </w:r>
          </w:p>
        </w:tc>
      </w:tr>
      <w:tr w:rsidR="00471B26" w:rsidRPr="0017474E" w:rsidTr="00D67254">
        <w:trPr>
          <w:trHeight w:val="567"/>
          <w:jc w:val="right"/>
        </w:trPr>
        <w:tc>
          <w:tcPr>
            <w:tcW w:w="2993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  <w:rPr>
                <w:lang w:val="en-US"/>
              </w:rPr>
            </w:pPr>
            <w:r w:rsidRPr="0017474E">
              <w:rPr>
                <w:lang w:val="en-US"/>
              </w:rPr>
              <w:t>POWER</w:t>
            </w:r>
          </w:p>
        </w:tc>
        <w:tc>
          <w:tcPr>
            <w:tcW w:w="7428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Электропитание DC12V</w:t>
            </w:r>
          </w:p>
        </w:tc>
      </w:tr>
      <w:tr w:rsidR="00471B26" w:rsidRPr="0017474E" w:rsidTr="00D67254">
        <w:trPr>
          <w:trHeight w:val="567"/>
          <w:jc w:val="right"/>
        </w:trPr>
        <w:tc>
          <w:tcPr>
            <w:tcW w:w="2993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  <w:rPr>
                <w:lang w:val="en-US"/>
              </w:rPr>
            </w:pPr>
            <w:r w:rsidRPr="0017474E">
              <w:t>Сетевой порт</w:t>
            </w:r>
          </w:p>
        </w:tc>
        <w:tc>
          <w:tcPr>
            <w:tcW w:w="7428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  <w:rPr>
                <w:lang w:val="en-US"/>
              </w:rPr>
            </w:pPr>
            <w:proofErr w:type="spellStart"/>
            <w:r w:rsidRPr="0017474E">
              <w:t>Ethernet</w:t>
            </w:r>
            <w:proofErr w:type="spellEnd"/>
            <w:r w:rsidRPr="0017474E">
              <w:t xml:space="preserve"> порт</w:t>
            </w:r>
          </w:p>
        </w:tc>
      </w:tr>
      <w:tr w:rsidR="00471B26" w:rsidRPr="0017474E" w:rsidTr="00D67254">
        <w:trPr>
          <w:trHeight w:val="567"/>
          <w:jc w:val="right"/>
        </w:trPr>
        <w:tc>
          <w:tcPr>
            <w:tcW w:w="2993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rPr>
                <w:rFonts w:eastAsia="SimSun"/>
                <w:szCs w:val="24"/>
              </w:rPr>
              <w:t xml:space="preserve">AUDIO IN </w:t>
            </w:r>
          </w:p>
        </w:tc>
        <w:tc>
          <w:tcPr>
            <w:tcW w:w="7428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Аудиовход</w:t>
            </w:r>
          </w:p>
        </w:tc>
      </w:tr>
      <w:tr w:rsidR="00471B26" w:rsidRPr="0017474E" w:rsidTr="00D67254">
        <w:trPr>
          <w:trHeight w:val="567"/>
          <w:jc w:val="right"/>
        </w:trPr>
        <w:tc>
          <w:tcPr>
            <w:tcW w:w="2993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rPr>
                <w:rFonts w:eastAsia="SimSun"/>
                <w:szCs w:val="24"/>
              </w:rPr>
              <w:t>AUDIO OUT</w:t>
            </w:r>
          </w:p>
        </w:tc>
        <w:tc>
          <w:tcPr>
            <w:tcW w:w="7428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Аудиовыход</w:t>
            </w:r>
          </w:p>
        </w:tc>
      </w:tr>
      <w:tr w:rsidR="00471B26" w:rsidRPr="0017474E" w:rsidTr="00D67254">
        <w:trPr>
          <w:trHeight w:val="567"/>
          <w:jc w:val="right"/>
        </w:trPr>
        <w:tc>
          <w:tcPr>
            <w:tcW w:w="2993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  <w:rPr>
                <w:lang w:val="en-US"/>
              </w:rPr>
            </w:pPr>
            <w:r w:rsidRPr="0017474E">
              <w:rPr>
                <w:rFonts w:eastAsia="SimSun"/>
                <w:szCs w:val="24"/>
              </w:rPr>
              <w:t>ALARM IN</w:t>
            </w:r>
            <w:r w:rsidRPr="0017474E">
              <w:rPr>
                <w:rFonts w:eastAsia="SimSun"/>
                <w:szCs w:val="24"/>
                <w:lang w:val="en-US"/>
              </w:rPr>
              <w:t>1</w:t>
            </w:r>
          </w:p>
        </w:tc>
        <w:tc>
          <w:tcPr>
            <w:tcW w:w="7428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  <w:rPr>
                <w:lang w:val="en-US"/>
              </w:rPr>
            </w:pPr>
            <w:r w:rsidRPr="0017474E">
              <w:t>Тревожный вход</w:t>
            </w:r>
            <w:r w:rsidRPr="0017474E">
              <w:rPr>
                <w:lang w:val="en-US"/>
              </w:rPr>
              <w:t xml:space="preserve"> 1</w:t>
            </w:r>
          </w:p>
        </w:tc>
      </w:tr>
      <w:tr w:rsidR="00471B26" w:rsidRPr="0017474E" w:rsidTr="00D67254">
        <w:trPr>
          <w:trHeight w:val="567"/>
          <w:jc w:val="right"/>
        </w:trPr>
        <w:tc>
          <w:tcPr>
            <w:tcW w:w="2993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  <w:rPr>
                <w:lang w:val="en-US"/>
              </w:rPr>
            </w:pPr>
            <w:r w:rsidRPr="0017474E">
              <w:rPr>
                <w:rFonts w:eastAsia="SimSun"/>
                <w:szCs w:val="24"/>
              </w:rPr>
              <w:t>ALARM IN</w:t>
            </w:r>
            <w:r w:rsidRPr="0017474E">
              <w:rPr>
                <w:rFonts w:eastAsia="SimSun"/>
                <w:szCs w:val="24"/>
                <w:lang w:val="en-US"/>
              </w:rPr>
              <w:t>2</w:t>
            </w:r>
          </w:p>
        </w:tc>
        <w:tc>
          <w:tcPr>
            <w:tcW w:w="7428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  <w:rPr>
                <w:lang w:val="en-US"/>
              </w:rPr>
            </w:pPr>
            <w:r w:rsidRPr="0017474E">
              <w:t>Тревожный вход</w:t>
            </w:r>
            <w:r w:rsidRPr="0017474E">
              <w:rPr>
                <w:lang w:val="en-US"/>
              </w:rPr>
              <w:t xml:space="preserve"> 2</w:t>
            </w:r>
          </w:p>
        </w:tc>
      </w:tr>
      <w:tr w:rsidR="00471B26" w:rsidRPr="0017474E" w:rsidTr="00D67254">
        <w:trPr>
          <w:trHeight w:val="567"/>
          <w:jc w:val="right"/>
        </w:trPr>
        <w:tc>
          <w:tcPr>
            <w:tcW w:w="2993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  <w:rPr>
                <w:rFonts w:eastAsia="SimSun"/>
                <w:szCs w:val="24"/>
                <w:lang w:val="en-US"/>
              </w:rPr>
            </w:pPr>
            <w:r w:rsidRPr="0017474E">
              <w:rPr>
                <w:rFonts w:eastAsia="SimSun"/>
                <w:szCs w:val="24"/>
              </w:rPr>
              <w:t>ALARM</w:t>
            </w:r>
            <w:r w:rsidRPr="0017474E">
              <w:rPr>
                <w:rFonts w:eastAsia="SimSun"/>
                <w:szCs w:val="24"/>
                <w:lang w:val="en-US"/>
              </w:rPr>
              <w:t xml:space="preserve"> OUT</w:t>
            </w:r>
          </w:p>
        </w:tc>
        <w:tc>
          <w:tcPr>
            <w:tcW w:w="7428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Тревожный выход</w:t>
            </w:r>
          </w:p>
        </w:tc>
      </w:tr>
      <w:tr w:rsidR="00471B26" w:rsidRPr="0017474E" w:rsidTr="00D67254">
        <w:trPr>
          <w:trHeight w:val="567"/>
          <w:jc w:val="right"/>
        </w:trPr>
        <w:tc>
          <w:tcPr>
            <w:tcW w:w="2993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  <w:rPr>
                <w:rFonts w:eastAsia="SimSun"/>
                <w:szCs w:val="24"/>
                <w:lang w:val="en-US"/>
              </w:rPr>
            </w:pPr>
            <w:r w:rsidRPr="0017474E">
              <w:rPr>
                <w:rFonts w:eastAsia="SimSun"/>
                <w:szCs w:val="24"/>
              </w:rPr>
              <w:t>AL</w:t>
            </w:r>
            <w:r w:rsidRPr="0017474E">
              <w:rPr>
                <w:rFonts w:eastAsia="SimSun"/>
                <w:szCs w:val="24"/>
                <w:lang w:val="en-US"/>
              </w:rPr>
              <w:t>M</w:t>
            </w:r>
            <w:r w:rsidRPr="0017474E">
              <w:rPr>
                <w:rFonts w:eastAsia="SimSun"/>
                <w:szCs w:val="24"/>
              </w:rPr>
              <w:t xml:space="preserve"> </w:t>
            </w:r>
            <w:r w:rsidRPr="0017474E">
              <w:rPr>
                <w:rFonts w:eastAsia="SimSun"/>
                <w:szCs w:val="24"/>
                <w:lang w:val="en-US"/>
              </w:rPr>
              <w:t>OUT GND</w:t>
            </w:r>
          </w:p>
        </w:tc>
        <w:tc>
          <w:tcPr>
            <w:tcW w:w="7428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  <w:rPr>
                <w:rFonts w:eastAsia="SimSun"/>
                <w:szCs w:val="24"/>
              </w:rPr>
            </w:pPr>
            <w:r w:rsidRPr="0017474E">
              <w:rPr>
                <w:rFonts w:eastAsia="SimSun"/>
                <w:szCs w:val="24"/>
              </w:rPr>
              <w:t>Заземление тревожного выхода</w:t>
            </w:r>
          </w:p>
        </w:tc>
      </w:tr>
      <w:tr w:rsidR="00471B26" w:rsidRPr="0017474E" w:rsidTr="00D67254">
        <w:trPr>
          <w:trHeight w:val="567"/>
          <w:jc w:val="right"/>
        </w:trPr>
        <w:tc>
          <w:tcPr>
            <w:tcW w:w="2993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  <w:rPr>
                <w:lang w:val="en-US"/>
              </w:rPr>
            </w:pPr>
            <w:r w:rsidRPr="0017474E">
              <w:rPr>
                <w:rFonts w:eastAsia="SimSun"/>
                <w:szCs w:val="24"/>
              </w:rPr>
              <w:t>AL</w:t>
            </w:r>
            <w:r w:rsidRPr="0017474E">
              <w:rPr>
                <w:rFonts w:eastAsia="SimSun"/>
                <w:szCs w:val="24"/>
                <w:lang w:val="en-US"/>
              </w:rPr>
              <w:t>M</w:t>
            </w:r>
            <w:r w:rsidRPr="0017474E">
              <w:rPr>
                <w:rFonts w:eastAsia="SimSun"/>
                <w:szCs w:val="24"/>
              </w:rPr>
              <w:t xml:space="preserve"> </w:t>
            </w:r>
            <w:r w:rsidRPr="0017474E">
              <w:rPr>
                <w:rFonts w:eastAsia="SimSun"/>
                <w:szCs w:val="24"/>
                <w:lang w:val="en-US"/>
              </w:rPr>
              <w:t>IN</w:t>
            </w:r>
            <w:r w:rsidRPr="0017474E">
              <w:rPr>
                <w:rFonts w:eastAsia="SimSun"/>
                <w:szCs w:val="24"/>
              </w:rPr>
              <w:t> </w:t>
            </w:r>
            <w:r w:rsidRPr="0017474E">
              <w:rPr>
                <w:rFonts w:eastAsia="SimSun"/>
                <w:szCs w:val="24"/>
                <w:lang w:val="en-US"/>
              </w:rPr>
              <w:t>GND</w:t>
            </w:r>
          </w:p>
        </w:tc>
        <w:tc>
          <w:tcPr>
            <w:tcW w:w="7428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Заземление тревожного входа</w:t>
            </w:r>
          </w:p>
        </w:tc>
      </w:tr>
    </w:tbl>
    <w:p w:rsidR="00471B26" w:rsidRPr="0017474E" w:rsidRDefault="00471B26" w:rsidP="00B2547B">
      <w:pPr>
        <w:pStyle w:val="GOST1"/>
        <w:rPr>
          <w:rFonts w:cs="Arial"/>
        </w:rPr>
      </w:pPr>
      <w:r w:rsidRPr="0017474E">
        <w:rPr>
          <w:rFonts w:cs="Arial"/>
        </w:rPr>
        <w:t>Сетевой кабель – кабель с разъемом RJ</w:t>
      </w:r>
      <w:r w:rsidRPr="0017474E">
        <w:rPr>
          <w:rFonts w:cs="Arial"/>
        </w:rPr>
        <w:noBreakHyphen/>
        <w:t>45  предназначен для</w:t>
      </w:r>
      <w:r w:rsidR="007C4C1E" w:rsidRPr="0017474E">
        <w:rPr>
          <w:rFonts w:cs="Arial"/>
        </w:rPr>
        <w:t> </w:t>
      </w:r>
      <w:r w:rsidRPr="0017474E">
        <w:rPr>
          <w:rFonts w:cs="Arial"/>
        </w:rPr>
        <w:t xml:space="preserve">соединения сетевого оборудования кабелем UTP cat.5e (не входит в комплект поставки видеокамеры) для передачи видеопотока в цифровом </w:t>
      </w:r>
      <w:r w:rsidRPr="0017474E">
        <w:rPr>
          <w:rFonts w:cs="Arial"/>
        </w:rPr>
        <w:lastRenderedPageBreak/>
        <w:t xml:space="preserve">формате по сети </w:t>
      </w:r>
      <w:proofErr w:type="spellStart"/>
      <w:r w:rsidRPr="0017474E">
        <w:rPr>
          <w:rFonts w:cs="Arial"/>
        </w:rPr>
        <w:t>Ethernet</w:t>
      </w:r>
      <w:proofErr w:type="spellEnd"/>
      <w:r w:rsidRPr="0017474E">
        <w:rPr>
          <w:rFonts w:cs="Arial"/>
        </w:rPr>
        <w:t xml:space="preserve">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помощи физического стандарта 10/100BASE</w:t>
      </w:r>
      <w:r w:rsidRPr="0017474E">
        <w:rPr>
          <w:rFonts w:cs="Arial"/>
        </w:rPr>
        <w:noBreakHyphen/>
        <w:t>T (скорость передачи данных 10/100 Мбит/</w:t>
      </w:r>
      <w:proofErr w:type="gramStart"/>
      <w:r w:rsidRPr="0017474E">
        <w:rPr>
          <w:rFonts w:cs="Arial"/>
        </w:rPr>
        <w:t>с</w:t>
      </w:r>
      <w:proofErr w:type="gramEnd"/>
      <w:r w:rsidRPr="0017474E">
        <w:rPr>
          <w:rFonts w:cs="Arial"/>
        </w:rPr>
        <w:t xml:space="preserve"> соответственно). Также кабель с разъемом RJ</w:t>
      </w:r>
      <w:r w:rsidRPr="0017474E">
        <w:rPr>
          <w:rFonts w:cs="Arial"/>
        </w:rPr>
        <w:noBreakHyphen/>
        <w:t>45 предназначен для осуществления питания видеокамеры по технологии «</w:t>
      </w:r>
      <w:proofErr w:type="spellStart"/>
      <w:r w:rsidRPr="0017474E">
        <w:rPr>
          <w:rFonts w:cs="Arial"/>
        </w:rPr>
        <w:t>PoE</w:t>
      </w:r>
      <w:proofErr w:type="spellEnd"/>
      <w:r w:rsidRPr="0017474E">
        <w:rPr>
          <w:rFonts w:cs="Arial"/>
        </w:rPr>
        <w:t xml:space="preserve">» (электропитание осуществляется без использования блока питания, путем подключения устройства сетевым кабелем к источнику питания </w:t>
      </w:r>
      <w:proofErr w:type="spellStart"/>
      <w:r w:rsidRPr="0017474E">
        <w:rPr>
          <w:rFonts w:cs="Arial"/>
        </w:rPr>
        <w:t>PoE</w:t>
      </w:r>
      <w:proofErr w:type="spellEnd"/>
      <w:r w:rsidRPr="0017474E">
        <w:rPr>
          <w:rFonts w:cs="Arial"/>
        </w:rPr>
        <w:t xml:space="preserve"> (сетевой видеорегистратор с </w:t>
      </w:r>
      <w:proofErr w:type="spellStart"/>
      <w:r w:rsidRPr="0017474E">
        <w:rPr>
          <w:rFonts w:cs="Arial"/>
        </w:rPr>
        <w:t>PoE</w:t>
      </w:r>
      <w:proofErr w:type="spellEnd"/>
      <w:r w:rsidRPr="0017474E">
        <w:rPr>
          <w:rFonts w:cs="Arial"/>
        </w:rPr>
        <w:t xml:space="preserve"> портами/</w:t>
      </w:r>
      <w:proofErr w:type="spellStart"/>
      <w:r w:rsidRPr="0017474E">
        <w:rPr>
          <w:rFonts w:cs="Arial"/>
        </w:rPr>
        <w:t>PoE</w:t>
      </w:r>
      <w:proofErr w:type="spellEnd"/>
      <w:r w:rsidRPr="0017474E">
        <w:rPr>
          <w:rFonts w:cs="Arial"/>
        </w:rPr>
        <w:noBreakHyphen/>
        <w:t xml:space="preserve">инжектор)). Технология </w:t>
      </w:r>
      <w:proofErr w:type="spellStart"/>
      <w:r w:rsidRPr="0017474E">
        <w:rPr>
          <w:rFonts w:cs="Arial"/>
        </w:rPr>
        <w:t>PoE</w:t>
      </w:r>
      <w:proofErr w:type="spellEnd"/>
      <w:r w:rsidRPr="0017474E">
        <w:rPr>
          <w:rFonts w:cs="Arial"/>
        </w:rPr>
        <w:t xml:space="preserve"> не оказывает влияния на качество передачи данных. Передача данных по сети </w:t>
      </w:r>
      <w:proofErr w:type="spellStart"/>
      <w:r w:rsidRPr="0017474E">
        <w:rPr>
          <w:rFonts w:cs="Arial"/>
        </w:rPr>
        <w:t>Ethernet</w:t>
      </w:r>
      <w:proofErr w:type="spellEnd"/>
      <w:r w:rsidRPr="0017474E">
        <w:rPr>
          <w:rFonts w:cs="Arial"/>
        </w:rPr>
        <w:t xml:space="preserve"> и питание видеокамеры по технологии «</w:t>
      </w:r>
      <w:proofErr w:type="spellStart"/>
      <w:r w:rsidRPr="0017474E">
        <w:rPr>
          <w:rFonts w:cs="Arial"/>
        </w:rPr>
        <w:t>PoE</w:t>
      </w:r>
      <w:proofErr w:type="spellEnd"/>
      <w:r w:rsidRPr="0017474E">
        <w:rPr>
          <w:rFonts w:cs="Arial"/>
        </w:rPr>
        <w:t>» может осуществляться одновременно. К разъему RJ</w:t>
      </w:r>
      <w:r w:rsidRPr="0017474E">
        <w:rPr>
          <w:rFonts w:cs="Arial"/>
        </w:rPr>
        <w:noBreakHyphen/>
        <w:t xml:space="preserve">45 может подключаться коммутационное оборудование, </w:t>
      </w:r>
      <w:proofErr w:type="spellStart"/>
      <w:r w:rsidRPr="0017474E">
        <w:rPr>
          <w:rFonts w:cs="Arial"/>
        </w:rPr>
        <w:t>PoE</w:t>
      </w:r>
      <w:proofErr w:type="spellEnd"/>
      <w:r w:rsidRPr="0017474E">
        <w:rPr>
          <w:rFonts w:cs="Arial"/>
        </w:rPr>
        <w:noBreakHyphen/>
        <w:t>инжектор, сетевой видеорегистратор, компьютер.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>Кабель питания – кабель с разъемом питания (5,5х2,1), предназначен для осуществления электрического питания видеокамеры от источника питания (блока питания) напряжением 12</w:t>
      </w:r>
      <w:proofErr w:type="gramStart"/>
      <w:r w:rsidRPr="0017474E">
        <w:rPr>
          <w:rFonts w:cs="Arial"/>
        </w:rPr>
        <w:t> В</w:t>
      </w:r>
      <w:proofErr w:type="gramEnd"/>
      <w:r w:rsidRPr="0017474E">
        <w:rPr>
          <w:rFonts w:cs="Arial"/>
        </w:rPr>
        <w:t> постоянного тока.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 xml:space="preserve">Аудио вход – </w:t>
      </w:r>
      <w:proofErr w:type="spellStart"/>
      <w:r w:rsidRPr="0017474E">
        <w:rPr>
          <w:rFonts w:cs="Arial"/>
        </w:rPr>
        <w:t>клеммный</w:t>
      </w:r>
      <w:proofErr w:type="spellEnd"/>
      <w:r w:rsidRPr="0017474E">
        <w:rPr>
          <w:rFonts w:cs="Arial"/>
        </w:rPr>
        <w:t xml:space="preserve"> разъем для подключения внешнего источника звука (микрофона). Устройства, подключаемые к данному входу, в комплект поставки не входят.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 xml:space="preserve">Аудио выход – </w:t>
      </w:r>
      <w:proofErr w:type="spellStart"/>
      <w:r w:rsidRPr="0017474E">
        <w:rPr>
          <w:rFonts w:cs="Arial"/>
        </w:rPr>
        <w:t>клеммный</w:t>
      </w:r>
      <w:proofErr w:type="spellEnd"/>
      <w:r w:rsidRPr="0017474E">
        <w:rPr>
          <w:rFonts w:cs="Arial"/>
        </w:rPr>
        <w:t xml:space="preserve"> разъем для подключения устройств воспроизведения звука (динамик, громкоговоритель). Устройства, подключаемые к данному выходу, в комплект поставки не входят.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 xml:space="preserve">Тревожный вход/выход – </w:t>
      </w:r>
      <w:proofErr w:type="spellStart"/>
      <w:r w:rsidRPr="0017474E">
        <w:rPr>
          <w:rFonts w:cs="Arial"/>
        </w:rPr>
        <w:t>клеммный</w:t>
      </w:r>
      <w:proofErr w:type="spellEnd"/>
      <w:r w:rsidRPr="0017474E">
        <w:rPr>
          <w:rFonts w:cs="Arial"/>
        </w:rPr>
        <w:t xml:space="preserve"> разъем для подключения контактов взаимодействующих датчиков или устройств, и позволяющих видеокамере реагировать на определенное событие. 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_Ref61450265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>Подключение тревожных входов/выходов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 xml:space="preserve"> описано в разделе 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_Ref61450265 \r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rPr>
          <w:rFonts w:cs="Arial"/>
        </w:rPr>
        <w:t>6.2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 xml:space="preserve"> настоящего руководства.</w:t>
      </w:r>
    </w:p>
    <w:p w:rsidR="00471B26" w:rsidRPr="0017474E" w:rsidRDefault="00471B26" w:rsidP="00471B26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Внутри корпуса устройства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_Ref63069778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</w:t>
      </w:r>
      <w:r w:rsidR="005F75FA" w:rsidRPr="0017474E">
        <w:rPr>
          <w:noProof/>
        </w:rPr>
        <w:t>2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 расположен разъем видеокамеры (</w:t>
      </w:r>
      <w:r w:rsidRPr="0017474E">
        <w:rPr>
          <w:rFonts w:cs="Arial"/>
          <w:lang w:val="en-US"/>
        </w:rPr>
        <w:t>PIN</w:t>
      </w:r>
      <w:r w:rsidR="007C4C1E" w:rsidRPr="0017474E">
        <w:rPr>
          <w:rFonts w:cs="Arial"/>
        </w:rPr>
        <w:t>2), предназначенный для п</w:t>
      </w:r>
      <w:r w:rsidRPr="0017474E">
        <w:rPr>
          <w:rFonts w:cs="Arial"/>
        </w:rPr>
        <w:t xml:space="preserve">одключения к видеокамере </w:t>
      </w:r>
      <w:proofErr w:type="spellStart"/>
      <w:r w:rsidRPr="0017474E">
        <w:rPr>
          <w:rFonts w:cs="Arial"/>
        </w:rPr>
        <w:t>видеотестера</w:t>
      </w:r>
      <w:proofErr w:type="spellEnd"/>
      <w:r w:rsidRPr="0017474E">
        <w:rPr>
          <w:rFonts w:cs="Arial"/>
        </w:rPr>
        <w:t xml:space="preserve"> или монитора с аналоговым видеовходом (разъем </w:t>
      </w:r>
      <w:r w:rsidRPr="0017474E">
        <w:rPr>
          <w:rFonts w:cs="Arial"/>
          <w:lang w:val="en-US"/>
        </w:rPr>
        <w:t>BNC</w:t>
      </w:r>
      <w:r w:rsidRPr="0017474E">
        <w:rPr>
          <w:rFonts w:cs="Arial"/>
        </w:rPr>
        <w:t xml:space="preserve">) стандарта </w:t>
      </w:r>
      <w:r w:rsidRPr="0017474E">
        <w:rPr>
          <w:rFonts w:cs="Arial"/>
          <w:lang w:val="en-US"/>
        </w:rPr>
        <w:t>CVBS</w:t>
      </w:r>
      <w:r w:rsidRPr="0017474E">
        <w:rPr>
          <w:rFonts w:cs="Arial"/>
        </w:rPr>
        <w:t xml:space="preserve"> для осуществления проверки и настройки видеокамеры. Кабель для</w:t>
      </w:r>
      <w:r w:rsidR="007C4C1E" w:rsidRPr="0017474E">
        <w:rPr>
          <w:rFonts w:cs="Arial"/>
        </w:rPr>
        <w:t> </w:t>
      </w:r>
      <w:r w:rsidRPr="0017474E">
        <w:rPr>
          <w:rFonts w:cs="Arial"/>
        </w:rPr>
        <w:t>подключения видеовыхода (с</w:t>
      </w:r>
      <w:r w:rsidR="007C4C1E" w:rsidRPr="0017474E">
        <w:rPr>
          <w:rFonts w:cs="Arial"/>
        </w:rPr>
        <w:t> </w:t>
      </w:r>
      <w:r w:rsidRPr="0017474E">
        <w:rPr>
          <w:rFonts w:cs="Arial"/>
        </w:rPr>
        <w:t xml:space="preserve">2 разъемами: с одной стороны – </w:t>
      </w:r>
      <w:r w:rsidRPr="0017474E">
        <w:rPr>
          <w:rFonts w:cs="Arial"/>
        </w:rPr>
        <w:lastRenderedPageBreak/>
        <w:t>разъем «PIN 2» (подключается к видеокамере), с другой – разъем «BNC» (подключается к </w:t>
      </w:r>
      <w:proofErr w:type="spellStart"/>
      <w:r w:rsidRPr="0017474E">
        <w:rPr>
          <w:rFonts w:cs="Arial"/>
        </w:rPr>
        <w:t>видеотестеру</w:t>
      </w:r>
      <w:proofErr w:type="spellEnd"/>
      <w:r w:rsidRPr="0017474E">
        <w:rPr>
          <w:rFonts w:cs="Arial"/>
        </w:rPr>
        <w:t xml:space="preserve"> или монитору)) входит в комплект поставки видеокамеры.</w:t>
      </w:r>
    </w:p>
    <w:p w:rsidR="00471B26" w:rsidRPr="0017474E" w:rsidRDefault="00471B26" w:rsidP="00471B26">
      <w:pPr>
        <w:pStyle w:val="af7"/>
        <w:spacing w:before="0"/>
      </w:pPr>
      <w:r w:rsidRPr="0017474E"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6808677" wp14:editId="7BB34670">
                <wp:simplePos x="0" y="0"/>
                <wp:positionH relativeFrom="column">
                  <wp:posOffset>3394710</wp:posOffset>
                </wp:positionH>
                <wp:positionV relativeFrom="paragraph">
                  <wp:posOffset>1879600</wp:posOffset>
                </wp:positionV>
                <wp:extent cx="2057400" cy="333375"/>
                <wp:effectExtent l="0" t="0" r="0" b="0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75FA" w:rsidRDefault="005F75FA" w:rsidP="00471B26">
                            <w:r>
                              <w:rPr>
                                <w:rFonts w:cs="Arial"/>
                              </w:rPr>
                              <w:t>Разъем видеовыхода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" o:spid="_x0000_s1030" type="#_x0000_t202" style="position:absolute;left:0;text-align:left;margin-left:267.3pt;margin-top:148pt;width:162pt;height:26.2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" filled="f" stroked="f" strokeweight=".5pt">
                <v:textbox>
                  <w:txbxContent>
                    <w:p w:rsidR="00F93A68" w:rsidRDefault="00F93A68" w:rsidP="00471B26">
                      <w:r>
                        <w:rPr>
                          <w:rFonts w:cs="Arial"/>
                        </w:rPr>
                        <w:t>Разъем видеовыхода</w:t>
                      </w:r>
                    </w:p>
                  </w:txbxContent>
                </v:textbox>
              </v:shape>
            </w:pict>
          </mc:Fallback>
        </mc:AlternateContent>
      </w:r>
      <w:r w:rsidRPr="0017474E">
        <w:drawing>
          <wp:inline distT="0" distB="0" distL="0" distR="0" wp14:anchorId="27A23445" wp14:editId="14BBFF08">
            <wp:extent cx="4411980" cy="2574604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411525" cy="257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  <w:spacing w:after="240"/>
        <w:rPr>
          <w:lang w:val="en-US"/>
        </w:rPr>
      </w:pPr>
      <w:bookmarkStart w:id="191" w:name="_Ref63069778"/>
      <w:bookmarkStart w:id="192" w:name="_Toc136347424"/>
      <w:bookmarkStart w:id="193" w:name="_Toc16847305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</w:t>
      </w:r>
      <w:r w:rsidR="0083758D" w:rsidRPr="0017474E">
        <w:fldChar w:fldCharType="end"/>
      </w:r>
      <w:bookmarkEnd w:id="191"/>
      <w:r w:rsidRPr="0017474E">
        <w:t> – Разъем видеовыхода</w:t>
      </w:r>
      <w:bookmarkEnd w:id="192"/>
      <w:bookmarkEnd w:id="193"/>
    </w:p>
    <w:tbl>
      <w:tblPr>
        <w:tblW w:w="5000" w:type="pct"/>
        <w:jc w:val="center"/>
        <w:tblLayout w:type="fixed"/>
        <w:tblCellMar>
          <w:left w:w="85" w:type="dxa"/>
          <w:right w:w="85" w:type="dxa"/>
        </w:tblCellMar>
        <w:tblLook w:val="0000" w:firstRow="0" w:lastRow="0" w:firstColumn="0" w:lastColumn="0" w:noHBand="0" w:noVBand="0"/>
      </w:tblPr>
      <w:tblGrid>
        <w:gridCol w:w="1078"/>
        <w:gridCol w:w="9297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078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0B337FB8" wp14:editId="51B776F5">
                  <wp:extent cx="540000" cy="540000"/>
                  <wp:effectExtent l="0" t="0" r="0" b="0"/>
                  <wp:docPr id="56" name="Рисунок 56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</w:pPr>
            <w:r w:rsidRPr="0017474E">
              <w:t>ВНИМАНИЕ!</w:t>
            </w:r>
            <w:r w:rsidRPr="0017474E">
              <w:br/>
              <w:t xml:space="preserve">Для дополнительной защиты и герметизации разъема </w:t>
            </w:r>
            <w:r w:rsidRPr="0017474E">
              <w:rPr>
                <w:lang w:val="en-US"/>
              </w:rPr>
              <w:t>RJ</w:t>
            </w:r>
            <w:r w:rsidRPr="0017474E">
              <w:t>-45 используйте герметичную кабельную муфту из комплекта поставки видеокамеры.</w:t>
            </w:r>
          </w:p>
        </w:tc>
      </w:tr>
    </w:tbl>
    <w:p w:rsidR="00471B26" w:rsidRPr="0017474E" w:rsidRDefault="00471B26" w:rsidP="00471B26">
      <w:pPr>
        <w:pStyle w:val="a1"/>
        <w:numPr>
          <w:ilvl w:val="0"/>
          <w:numId w:val="36"/>
        </w:numPr>
        <w:ind w:left="426"/>
      </w:pPr>
      <w:r w:rsidRPr="0017474E">
        <w:t>Используя соответствующие провода, как указано на маркировке, подключите их к блоку питания. Неверное соединение может привести к повреждению и/или неправильному функционированию оборудования.</w:t>
      </w:r>
    </w:p>
    <w:p w:rsidR="00471B26" w:rsidRPr="0017474E" w:rsidRDefault="00471B26" w:rsidP="00471B26">
      <w:pPr>
        <w:pStyle w:val="a1"/>
        <w:numPr>
          <w:ilvl w:val="0"/>
          <w:numId w:val="24"/>
        </w:numPr>
        <w:ind w:left="426"/>
      </w:pPr>
      <w:r w:rsidRPr="0017474E">
        <w:t>Используя сетевой кабель, подключите видеокамеру к видеорегистратору или компьютеру в зависимости от выбранной схемы подключения. Базовые схемы подключения представлены ниже (</w:t>
      </w:r>
      <w:r w:rsidRPr="0017474E">
        <w:fldChar w:fldCharType="begin"/>
      </w:r>
      <w:r w:rsidRPr="0017474E">
        <w:instrText xml:space="preserve"> REF _Ref29909712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.3</w:t>
      </w:r>
      <w:r w:rsidRPr="0017474E">
        <w:fldChar w:fldCharType="end"/>
      </w:r>
      <w:r w:rsidRPr="0017474E">
        <w:br/>
      </w:r>
      <w:r w:rsidRPr="0017474E">
        <w:fldChar w:fldCharType="begin"/>
      </w:r>
      <w:r w:rsidRPr="0017474E">
        <w:instrText xml:space="preserve"> REF _Ref29910368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.4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_Ref4751875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.5</w:t>
      </w:r>
      <w:r w:rsidRPr="0017474E">
        <w:fldChar w:fldCharType="end"/>
      </w:r>
      <w:r w:rsidRPr="0017474E">
        <w:t>). Неверное соединение может привести к повреждению и/или неправильному функционированию оборудования.</w:t>
      </w:r>
    </w:p>
    <w:p w:rsidR="00471B26" w:rsidRPr="0017474E" w:rsidRDefault="00471B26" w:rsidP="00471B26">
      <w:pPr>
        <w:pStyle w:val="af7"/>
      </w:pPr>
      <w:bookmarkStart w:id="194" w:name="_Ref4751857"/>
      <w:r w:rsidRPr="0017474E">
        <w:drawing>
          <wp:inline distT="0" distB="0" distL="0" distR="0" wp14:anchorId="065B68ED" wp14:editId="7BD5105B">
            <wp:extent cx="6337738" cy="1227519"/>
            <wp:effectExtent l="0" t="0" r="6350" b="0"/>
            <wp:docPr id="5665" name="Рисунок 5665" descr="C:\Users\lendel\Desktop\vci-120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del\Desktop\vci-120-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052"/>
                    <a:stretch/>
                  </pic:blipFill>
                  <pic:spPr bwMode="auto">
                    <a:xfrm>
                      <a:off x="0" y="0"/>
                      <a:ext cx="6338274" cy="122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  <w:spacing w:after="240"/>
      </w:pPr>
      <w:bookmarkStart w:id="195" w:name="_Ref29909712"/>
      <w:bookmarkStart w:id="196" w:name="_Toc136347425"/>
      <w:bookmarkStart w:id="197" w:name="_Toc16847305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</w:t>
      </w:r>
      <w:r w:rsidR="0083758D" w:rsidRPr="0017474E">
        <w:fldChar w:fldCharType="end"/>
      </w:r>
      <w:bookmarkEnd w:id="194"/>
      <w:bookmarkEnd w:id="195"/>
      <w:r w:rsidRPr="0017474E">
        <w:t> – Схема подключения видеокамеры к компьютеру</w:t>
      </w:r>
      <w:bookmarkEnd w:id="196"/>
      <w:bookmarkEnd w:id="197"/>
    </w:p>
    <w:p w:rsidR="00471B26" w:rsidRPr="0017474E" w:rsidRDefault="00471B26" w:rsidP="00471B26">
      <w:pPr>
        <w:pStyle w:val="af7"/>
      </w:pPr>
      <w:bookmarkStart w:id="198" w:name="_Ref4751864"/>
      <w:r w:rsidRPr="0017474E">
        <w:lastRenderedPageBreak/>
        <w:drawing>
          <wp:inline distT="0" distB="0" distL="0" distR="0" wp14:anchorId="37E15F1B" wp14:editId="5C0A65F3">
            <wp:extent cx="6005015" cy="2361063"/>
            <wp:effectExtent l="0" t="0" r="0" b="1270"/>
            <wp:docPr id="246" name="Рисунок 246" descr="C:\Users\lendel\Desktop\vci-120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del\Desktop\vci-120-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" t="19361" r="3369" b="45008"/>
                    <a:stretch/>
                  </pic:blipFill>
                  <pic:spPr bwMode="auto">
                    <a:xfrm>
                      <a:off x="0" y="0"/>
                      <a:ext cx="6002688" cy="236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B26" w:rsidRPr="0017474E" w:rsidRDefault="00471B26" w:rsidP="007C4C1E">
      <w:pPr>
        <w:pStyle w:val="affffff7"/>
        <w:spacing w:line="360" w:lineRule="auto"/>
      </w:pPr>
      <w:bookmarkStart w:id="199" w:name="_Ref29910368"/>
      <w:bookmarkStart w:id="200" w:name="_Toc136347426"/>
      <w:bookmarkStart w:id="201" w:name="_Toc16847305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</w:t>
      </w:r>
      <w:r w:rsidR="0083758D" w:rsidRPr="0017474E">
        <w:fldChar w:fldCharType="end"/>
      </w:r>
      <w:bookmarkEnd w:id="199"/>
      <w:r w:rsidRPr="0017474E">
        <w:t> – Схема подключения видеокамеры к компьютеру через коммутатор</w:t>
      </w:r>
      <w:bookmarkEnd w:id="200"/>
      <w:bookmarkEnd w:id="201"/>
    </w:p>
    <w:bookmarkEnd w:id="198"/>
    <w:p w:rsidR="00471B26" w:rsidRPr="0017474E" w:rsidRDefault="00471B26" w:rsidP="00471B26">
      <w:pPr>
        <w:pStyle w:val="af7"/>
        <w:rPr>
          <w:rFonts w:cs="Arial"/>
        </w:rPr>
      </w:pPr>
      <w:r w:rsidRPr="0017474E">
        <w:rPr>
          <w:rFonts w:cs="Arial"/>
        </w:rPr>
        <w:drawing>
          <wp:inline distT="0" distB="0" distL="0" distR="0" wp14:anchorId="15F5FEA3" wp14:editId="19366126">
            <wp:extent cx="6482687" cy="2968772"/>
            <wp:effectExtent l="0" t="0" r="0" b="3175"/>
            <wp:docPr id="247" name="Рисунок 247" descr="C:\Users\lendel\Desktop\vci-120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del\Desktop\vci-120-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198"/>
                    <a:stretch/>
                  </pic:blipFill>
                  <pic:spPr bwMode="auto">
                    <a:xfrm>
                      <a:off x="0" y="0"/>
                      <a:ext cx="6480175" cy="296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  <w:spacing w:after="480"/>
      </w:pPr>
      <w:bookmarkStart w:id="202" w:name="_Ref4751875"/>
      <w:bookmarkStart w:id="203" w:name="_Toc136347427"/>
      <w:bookmarkStart w:id="204" w:name="_Toc16847305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bookmarkEnd w:id="202"/>
      <w:r w:rsidRPr="0017474E">
        <w:t> – Схема подключения видеокамеры к видеорегистратору</w:t>
      </w:r>
      <w:bookmarkEnd w:id="203"/>
      <w:bookmarkEnd w:id="204"/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082"/>
        <w:gridCol w:w="9237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082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5639AF8B" wp14:editId="7E103EEF">
                  <wp:extent cx="540000" cy="540000"/>
                  <wp:effectExtent l="0" t="0" r="0" b="0"/>
                  <wp:docPr id="128" name="Рисунок 128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</w:pPr>
            <w:r w:rsidRPr="0017474E">
              <w:t>ВНИМАНИЕ!</w:t>
            </w:r>
            <w:r w:rsidRPr="0017474E">
              <w:br/>
              <w:t xml:space="preserve">Запрещается устанавливать видеокамеру вне помещения </w:t>
            </w:r>
            <w:r w:rsidR="001B0691" w:rsidRPr="0017474E">
              <w:t>при </w:t>
            </w:r>
            <w:r w:rsidRPr="0017474E">
              <w:t xml:space="preserve">отсутствии дополнительной герметизации кабельных вводов! </w:t>
            </w:r>
            <w:r w:rsidRPr="0017474E">
              <w:br/>
              <w:t xml:space="preserve">Для обеспечения </w:t>
            </w:r>
            <w:proofErr w:type="spellStart"/>
            <w:r w:rsidRPr="0017474E">
              <w:t>влагозащиты</w:t>
            </w:r>
            <w:proofErr w:type="spellEnd"/>
            <w:r w:rsidRPr="0017474E">
              <w:t xml:space="preserve"> подключенных разъемов рекомендуется использовать герметичную кабельную муфту, и осуществлять подключение внутри герметичной монтажной коробки.</w:t>
            </w:r>
          </w:p>
        </w:tc>
      </w:tr>
    </w:tbl>
    <w:p w:rsidR="00471B26" w:rsidRPr="0017474E" w:rsidRDefault="00471B26" w:rsidP="00471B26">
      <w:pPr>
        <w:pStyle w:val="2"/>
        <w:numPr>
          <w:ilvl w:val="1"/>
          <w:numId w:val="27"/>
        </w:numPr>
        <w:spacing w:after="0"/>
        <w:rPr>
          <w:rFonts w:cs="Arial"/>
        </w:rPr>
      </w:pPr>
      <w:bookmarkStart w:id="205" w:name="_Toc110514740"/>
      <w:bookmarkStart w:id="206" w:name="_Toc110587686"/>
      <w:bookmarkStart w:id="207" w:name="_Toc136347366"/>
      <w:bookmarkStart w:id="208" w:name="_Toc168472967"/>
      <w:r w:rsidRPr="0017474E">
        <w:rPr>
          <w:rFonts w:cs="Arial"/>
        </w:rPr>
        <w:lastRenderedPageBreak/>
        <w:t>Установка герметичной кабельной муфты</w:t>
      </w:r>
      <w:bookmarkEnd w:id="205"/>
      <w:bookmarkEnd w:id="206"/>
      <w:bookmarkEnd w:id="207"/>
      <w:bookmarkEnd w:id="208"/>
    </w:p>
    <w:p w:rsidR="00471B26" w:rsidRPr="0017474E" w:rsidRDefault="00471B26" w:rsidP="00B2547B">
      <w:pPr>
        <w:pStyle w:val="GOST1"/>
        <w:spacing w:before="0"/>
        <w:rPr>
          <w:rFonts w:cs="Arial"/>
        </w:rPr>
      </w:pPr>
      <w:r w:rsidRPr="0017474E">
        <w:rPr>
          <w:rFonts w:cs="Arial"/>
        </w:rPr>
        <w:t xml:space="preserve">Герметичная кабельная муфта (входит в комплект поставки видеокамеры) предназначена для обеспечения герметичного соединения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подключении разъема RJ-45 кабеля видеокамеры.</w:t>
      </w:r>
    </w:p>
    <w:p w:rsidR="00471B26" w:rsidRPr="0017474E" w:rsidRDefault="00471B26" w:rsidP="00471B26">
      <w:pPr>
        <w:pStyle w:val="af7"/>
        <w:spacing w:before="0"/>
      </w:pPr>
      <w:bookmarkStart w:id="209" w:name="_Ref110008982"/>
      <w:r w:rsidRPr="0017474E">
        <w:drawing>
          <wp:inline distT="0" distB="0" distL="0" distR="0" wp14:anchorId="504B560D" wp14:editId="75311B0B">
            <wp:extent cx="6479628" cy="2664227"/>
            <wp:effectExtent l="0" t="0" r="0" b="317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465" cy="266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210" w:name="_Ref110010137"/>
      <w:bookmarkStart w:id="211" w:name="_Toc110514797"/>
      <w:bookmarkStart w:id="212" w:name="_Toc110587743"/>
      <w:bookmarkStart w:id="213" w:name="_Toc136347428"/>
      <w:bookmarkStart w:id="214" w:name="_Toc16847305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bookmarkEnd w:id="209"/>
      <w:bookmarkEnd w:id="210"/>
      <w:r w:rsidRPr="0017474E">
        <w:t> – Элементы герметичной кабельной муфты</w:t>
      </w:r>
      <w:bookmarkEnd w:id="211"/>
      <w:bookmarkEnd w:id="212"/>
      <w:bookmarkEnd w:id="213"/>
      <w:bookmarkEnd w:id="214"/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>Герметичная кабельная муфта конструктивно состоит из основания муфты, колпачка, втулки и уплотнительного кольца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_Ref110010137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</w:t>
      </w:r>
      <w:r w:rsidR="005F75FA" w:rsidRPr="0017474E">
        <w:rPr>
          <w:noProof/>
        </w:rPr>
        <w:t>6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71B26" w:rsidRPr="0017474E" w:rsidRDefault="00471B26" w:rsidP="00471B26">
      <w:pPr>
        <w:pStyle w:val="a1"/>
        <w:numPr>
          <w:ilvl w:val="0"/>
          <w:numId w:val="37"/>
        </w:numPr>
        <w:spacing w:before="240" w:after="0"/>
        <w:ind w:left="426"/>
      </w:pPr>
      <w:r w:rsidRPr="0017474E">
        <w:t xml:space="preserve">Наденьте уплотнительное кольцо на разъем </w:t>
      </w:r>
      <w:r w:rsidRPr="0017474E">
        <w:rPr>
          <w:lang w:val="en-US"/>
        </w:rPr>
        <w:t>RJ</w:t>
      </w:r>
      <w:r w:rsidRPr="0017474E">
        <w:t>-45 кабеля видеокамеры (</w:t>
      </w:r>
      <w:r w:rsidRPr="0017474E">
        <w:fldChar w:fldCharType="begin"/>
      </w:r>
      <w:r w:rsidRPr="0017474E">
        <w:instrText xml:space="preserve"> REF _Ref110008082 \h  \* MERGEFORMAT </w:instrText>
      </w:r>
      <w:r w:rsidRPr="0017474E">
        <w:fldChar w:fldCharType="separate"/>
      </w:r>
      <w:r w:rsidR="005F75FA" w:rsidRPr="0017474E">
        <w:t>Рисунок 6.7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f7"/>
        <w:spacing w:before="0"/>
      </w:pPr>
      <w:r w:rsidRPr="0017474E">
        <w:drawing>
          <wp:inline distT="0" distB="0" distL="0" distR="0" wp14:anchorId="77E76B88" wp14:editId="04152809">
            <wp:extent cx="2758965" cy="880312"/>
            <wp:effectExtent l="0" t="0" r="3810" b="0"/>
            <wp:docPr id="138" name="Рисунок 138" descr="Скриншот 29-07-2022 16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92" descr="Скриншот 29-07-2022 1614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72" t="3081" b="83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948" cy="88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215" w:name="_Ref110008082"/>
      <w:bookmarkStart w:id="216" w:name="_Toc110514798"/>
      <w:bookmarkStart w:id="217" w:name="_Toc110587744"/>
      <w:bookmarkStart w:id="218" w:name="_Toc136347429"/>
      <w:bookmarkStart w:id="219" w:name="_Toc16847306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bookmarkEnd w:id="215"/>
      <w:r w:rsidRPr="0017474E">
        <w:t> – Уплотнительное кольцо</w:t>
      </w:r>
      <w:bookmarkEnd w:id="216"/>
      <w:bookmarkEnd w:id="217"/>
      <w:bookmarkEnd w:id="218"/>
      <w:bookmarkEnd w:id="219"/>
    </w:p>
    <w:p w:rsidR="00471B26" w:rsidRPr="0017474E" w:rsidRDefault="00471B26" w:rsidP="00471B26">
      <w:pPr>
        <w:pStyle w:val="a1"/>
        <w:numPr>
          <w:ilvl w:val="0"/>
          <w:numId w:val="24"/>
        </w:numPr>
        <w:ind w:left="426"/>
      </w:pPr>
      <w:r w:rsidRPr="0017474E">
        <w:t>Аккуратно протяните разъем RJ-45 сетевого кабеля через колпачок, а затем через основание муфты (</w:t>
      </w:r>
      <w:r w:rsidRPr="0017474E">
        <w:fldChar w:fldCharType="begin"/>
      </w:r>
      <w:r w:rsidRPr="0017474E">
        <w:instrText xml:space="preserve"> REF _Ref110008107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</w:t>
      </w:r>
      <w:r w:rsidR="005F75FA" w:rsidRPr="0017474E">
        <w:rPr>
          <w:noProof/>
        </w:rPr>
        <w:t>8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f7"/>
        <w:spacing w:before="0"/>
      </w:pPr>
      <w:r w:rsidRPr="0017474E">
        <w:drawing>
          <wp:inline distT="0" distB="0" distL="0" distR="0" wp14:anchorId="3AAD9CD7" wp14:editId="3166A718">
            <wp:extent cx="4149008" cy="851338"/>
            <wp:effectExtent l="0" t="0" r="4445" b="6350"/>
            <wp:docPr id="137" name="Рисунок 137" descr="Скриншот 29-07-2022 16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93" descr="Скриншот 29-07-2022 1614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9" r="43677" b="84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483" cy="85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220" w:name="_Ref110008107"/>
      <w:bookmarkStart w:id="221" w:name="_Toc110514799"/>
      <w:bookmarkStart w:id="222" w:name="_Toc110587745"/>
      <w:bookmarkStart w:id="223" w:name="_Toc136347430"/>
      <w:bookmarkStart w:id="224" w:name="_Toc16847306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bookmarkEnd w:id="220"/>
      <w:r w:rsidRPr="0017474E">
        <w:t> – Колпачок</w:t>
      </w:r>
      <w:bookmarkEnd w:id="221"/>
      <w:bookmarkEnd w:id="222"/>
      <w:bookmarkEnd w:id="223"/>
      <w:bookmarkEnd w:id="224"/>
      <w:r w:rsidRPr="0017474E">
        <w:t xml:space="preserve"> </w:t>
      </w:r>
    </w:p>
    <w:p w:rsidR="00471B26" w:rsidRPr="0017474E" w:rsidRDefault="00471B26" w:rsidP="00B2547B">
      <w:pPr>
        <w:pStyle w:val="a1"/>
        <w:numPr>
          <w:ilvl w:val="0"/>
          <w:numId w:val="24"/>
        </w:numPr>
        <w:spacing w:before="360" w:after="0"/>
        <w:ind w:left="425" w:hanging="357"/>
      </w:pPr>
      <w:r w:rsidRPr="0017474E">
        <w:lastRenderedPageBreak/>
        <w:t xml:space="preserve">Соедините разъем </w:t>
      </w:r>
      <w:r w:rsidRPr="0017474E">
        <w:rPr>
          <w:lang w:val="en-US"/>
        </w:rPr>
        <w:t>RJ</w:t>
      </w:r>
      <w:r w:rsidRPr="0017474E">
        <w:t xml:space="preserve">-45 сетевого кабеля с разъемом </w:t>
      </w:r>
      <w:r w:rsidRPr="0017474E">
        <w:rPr>
          <w:lang w:val="en-US"/>
        </w:rPr>
        <w:t>RJ</w:t>
      </w:r>
      <w:r w:rsidRPr="0017474E">
        <w:t>-45 кабеля видеокамеры (</w:t>
      </w:r>
      <w:r w:rsidRPr="0017474E">
        <w:fldChar w:fldCharType="begin"/>
      </w:r>
      <w:r w:rsidRPr="0017474E">
        <w:instrText xml:space="preserve"> REF _Ref110008113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</w:t>
      </w:r>
      <w:r w:rsidR="005F75FA" w:rsidRPr="0017474E">
        <w:rPr>
          <w:noProof/>
        </w:rPr>
        <w:t>9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f7"/>
        <w:spacing w:before="0"/>
      </w:pPr>
      <w:r w:rsidRPr="0017474E">
        <w:drawing>
          <wp:inline distT="0" distB="0" distL="0" distR="0" wp14:anchorId="4A250608" wp14:editId="0965313C">
            <wp:extent cx="6471920" cy="772160"/>
            <wp:effectExtent l="0" t="0" r="5080" b="8890"/>
            <wp:docPr id="136" name="Рисунок 136" descr="Скриншот 29-07-2022 16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94" descr="Скриншот 29-07-2022 1614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80" b="57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77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B2547B">
      <w:pPr>
        <w:pStyle w:val="affffff7"/>
      </w:pPr>
      <w:bookmarkStart w:id="225" w:name="_Ref110008113"/>
      <w:bookmarkStart w:id="226" w:name="_Toc110514800"/>
      <w:bookmarkStart w:id="227" w:name="_Toc110587746"/>
      <w:bookmarkStart w:id="228" w:name="_Toc136347431"/>
      <w:bookmarkStart w:id="229" w:name="_Toc16847306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</w:t>
      </w:r>
      <w:r w:rsidR="0083758D" w:rsidRPr="0017474E">
        <w:fldChar w:fldCharType="end"/>
      </w:r>
      <w:bookmarkEnd w:id="225"/>
      <w:r w:rsidRPr="0017474E">
        <w:t xml:space="preserve"> – Соединение разъема </w:t>
      </w:r>
      <w:r w:rsidRPr="0017474E">
        <w:rPr>
          <w:lang w:val="en-US"/>
        </w:rPr>
        <w:t>RJ</w:t>
      </w:r>
      <w:r w:rsidRPr="0017474E">
        <w:t>-45</w:t>
      </w:r>
      <w:bookmarkEnd w:id="226"/>
      <w:bookmarkEnd w:id="227"/>
      <w:bookmarkEnd w:id="228"/>
      <w:bookmarkEnd w:id="229"/>
    </w:p>
    <w:p w:rsidR="00471B26" w:rsidRPr="0017474E" w:rsidRDefault="00471B26" w:rsidP="00B2547B">
      <w:pPr>
        <w:pStyle w:val="a1"/>
        <w:numPr>
          <w:ilvl w:val="0"/>
          <w:numId w:val="24"/>
        </w:numPr>
        <w:spacing w:before="360" w:after="0"/>
        <w:ind w:left="425" w:hanging="357"/>
      </w:pPr>
      <w:r w:rsidRPr="0017474E">
        <w:t>Наденьте разрезанную втулку на сетевой кабель между колпачком и основанием муфты (</w:t>
      </w:r>
      <w:r w:rsidRPr="0017474E">
        <w:fldChar w:fldCharType="begin"/>
      </w:r>
      <w:r w:rsidRPr="0017474E">
        <w:instrText xml:space="preserve"> REF _Ref110008121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</w:t>
      </w:r>
      <w:r w:rsidR="005F75FA" w:rsidRPr="0017474E">
        <w:rPr>
          <w:noProof/>
        </w:rPr>
        <w:t>10</w:t>
      </w:r>
      <w:r w:rsidRPr="0017474E">
        <w:fldChar w:fldCharType="end"/>
      </w:r>
      <w:r w:rsidRPr="0017474E">
        <w:t>).</w:t>
      </w:r>
    </w:p>
    <w:p w:rsidR="00471B26" w:rsidRPr="0017474E" w:rsidRDefault="00471B26" w:rsidP="00471B26">
      <w:pPr>
        <w:pStyle w:val="af7"/>
        <w:spacing w:before="0"/>
      </w:pPr>
      <w:r w:rsidRPr="0017474E">
        <w:drawing>
          <wp:inline distT="0" distB="0" distL="0" distR="0" wp14:anchorId="0A1E737D" wp14:editId="4D4127B9">
            <wp:extent cx="6471920" cy="1377315"/>
            <wp:effectExtent l="0" t="0" r="5080" b="0"/>
            <wp:docPr id="135" name="Рисунок 135" descr="Скриншот 29-07-2022 16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95" descr="Скриншот 29-07-2022 1614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573" b="24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B2547B">
      <w:pPr>
        <w:pStyle w:val="affffff7"/>
      </w:pPr>
      <w:bookmarkStart w:id="230" w:name="_Ref110008121"/>
      <w:bookmarkStart w:id="231" w:name="_Toc110514801"/>
      <w:bookmarkStart w:id="232" w:name="_Toc110587747"/>
      <w:bookmarkStart w:id="233" w:name="_Toc136347432"/>
      <w:bookmarkStart w:id="234" w:name="_Toc16847306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</w:t>
      </w:r>
      <w:r w:rsidR="0083758D" w:rsidRPr="0017474E">
        <w:fldChar w:fldCharType="end"/>
      </w:r>
      <w:bookmarkEnd w:id="230"/>
      <w:r w:rsidRPr="0017474E">
        <w:t> – Втулка герметичной кабельной муфты</w:t>
      </w:r>
      <w:bookmarkEnd w:id="231"/>
      <w:bookmarkEnd w:id="232"/>
      <w:bookmarkEnd w:id="233"/>
      <w:bookmarkEnd w:id="234"/>
    </w:p>
    <w:p w:rsidR="00471B26" w:rsidRPr="0017474E" w:rsidRDefault="00471B26" w:rsidP="00B2547B">
      <w:pPr>
        <w:pStyle w:val="a1"/>
        <w:numPr>
          <w:ilvl w:val="0"/>
          <w:numId w:val="24"/>
        </w:numPr>
        <w:spacing w:before="360" w:after="0"/>
        <w:ind w:left="425" w:hanging="357"/>
      </w:pPr>
      <w:r w:rsidRPr="0017474E">
        <w:t>Совместите колпачок с основанием герметичной кабельной муфты и плотно закрутите колпачок (</w:t>
      </w:r>
      <w:r w:rsidRPr="0017474E">
        <w:fldChar w:fldCharType="begin"/>
      </w:r>
      <w:r w:rsidRPr="0017474E">
        <w:instrText xml:space="preserve"> REF _Ref110008125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</w:t>
      </w:r>
      <w:r w:rsidR="005F75FA" w:rsidRPr="0017474E">
        <w:rPr>
          <w:noProof/>
        </w:rPr>
        <w:t>11</w:t>
      </w:r>
      <w:r w:rsidRPr="0017474E">
        <w:fldChar w:fldCharType="end"/>
      </w:r>
      <w:r w:rsidRPr="0017474E">
        <w:t>) до обеспечения герметичного соединения (</w:t>
      </w:r>
      <w:r w:rsidRPr="0017474E">
        <w:fldChar w:fldCharType="begin"/>
      </w:r>
      <w:r w:rsidRPr="0017474E">
        <w:instrText xml:space="preserve"> REF _Ref110008129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6</w:t>
      </w:r>
      <w:r w:rsidR="005F75FA" w:rsidRPr="0017474E">
        <w:t>.</w:t>
      </w:r>
      <w:r w:rsidR="005F75FA" w:rsidRPr="0017474E">
        <w:rPr>
          <w:noProof/>
        </w:rPr>
        <w:t>12</w:t>
      </w:r>
      <w:r w:rsidRPr="0017474E">
        <w:fldChar w:fldCharType="end"/>
      </w:r>
      <w:r w:rsidRPr="0017474E">
        <w:t>)</w:t>
      </w:r>
    </w:p>
    <w:p w:rsidR="00471B26" w:rsidRPr="0017474E" w:rsidRDefault="00471B26" w:rsidP="00471B26">
      <w:pPr>
        <w:pStyle w:val="af7"/>
      </w:pPr>
      <w:r w:rsidRPr="0017474E">
        <w:drawing>
          <wp:inline distT="0" distB="0" distL="0" distR="0" wp14:anchorId="579DCF94" wp14:editId="5C3145C4">
            <wp:extent cx="6589986" cy="943366"/>
            <wp:effectExtent l="0" t="0" r="1905" b="9525"/>
            <wp:docPr id="131" name="Рисунок 131" descr="Скриншот 29-07-2022 16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96" descr="Скриншот 29-07-2022 1614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148" cy="94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B2547B">
      <w:pPr>
        <w:pStyle w:val="affffff7"/>
      </w:pPr>
      <w:bookmarkStart w:id="235" w:name="_Ref110008125"/>
      <w:bookmarkStart w:id="236" w:name="_Toc110514802"/>
      <w:bookmarkStart w:id="237" w:name="_Toc110587748"/>
      <w:bookmarkStart w:id="238" w:name="_Toc136347433"/>
      <w:bookmarkStart w:id="239" w:name="_Toc16847306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</w:t>
      </w:r>
      <w:r w:rsidR="0083758D" w:rsidRPr="0017474E">
        <w:fldChar w:fldCharType="end"/>
      </w:r>
      <w:bookmarkEnd w:id="235"/>
      <w:r w:rsidRPr="0017474E">
        <w:t> – Совмещение колпачка с основанием герметичной кабельной муфты</w:t>
      </w:r>
      <w:bookmarkEnd w:id="236"/>
      <w:bookmarkEnd w:id="237"/>
      <w:bookmarkEnd w:id="238"/>
      <w:bookmarkEnd w:id="239"/>
    </w:p>
    <w:p w:rsidR="00471B26" w:rsidRPr="0017474E" w:rsidRDefault="00471B26" w:rsidP="00471B26">
      <w:pPr>
        <w:pStyle w:val="af7"/>
      </w:pPr>
      <w:r w:rsidRPr="0017474E">
        <w:drawing>
          <wp:inline distT="0" distB="0" distL="0" distR="0" wp14:anchorId="694E6AB5" wp14:editId="0060A149">
            <wp:extent cx="5770179" cy="736633"/>
            <wp:effectExtent l="0" t="0" r="2540" b="635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9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64" t="30913" b="15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79" cy="73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B26" w:rsidRPr="0017474E" w:rsidRDefault="00471B26" w:rsidP="00B2547B">
      <w:pPr>
        <w:pStyle w:val="affffff7"/>
        <w:rPr>
          <w:lang w:val="en-US"/>
        </w:rPr>
      </w:pPr>
      <w:bookmarkStart w:id="240" w:name="_Ref110008129"/>
      <w:bookmarkStart w:id="241" w:name="_Toc110514803"/>
      <w:bookmarkStart w:id="242" w:name="_Toc110587749"/>
      <w:bookmarkStart w:id="243" w:name="_Toc136347434"/>
      <w:bookmarkStart w:id="244" w:name="_Toc16847306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</w:t>
      </w:r>
      <w:r w:rsidR="0083758D" w:rsidRPr="0017474E">
        <w:fldChar w:fldCharType="end"/>
      </w:r>
      <w:bookmarkEnd w:id="240"/>
      <w:r w:rsidRPr="0017474E">
        <w:t> – Герметичное соединение</w:t>
      </w:r>
      <w:bookmarkEnd w:id="241"/>
      <w:bookmarkEnd w:id="242"/>
      <w:bookmarkEnd w:id="243"/>
      <w:bookmarkEnd w:id="244"/>
    </w:p>
    <w:p w:rsidR="00471B26" w:rsidRPr="0017474E" w:rsidRDefault="00471B26" w:rsidP="00471B26">
      <w:pPr>
        <w:pStyle w:val="2"/>
      </w:pPr>
      <w:bookmarkStart w:id="245" w:name="_Ref61450265"/>
      <w:bookmarkStart w:id="246" w:name="_Toc136347367"/>
      <w:bookmarkStart w:id="247" w:name="_Toc168472968"/>
      <w:r w:rsidRPr="0017474E">
        <w:lastRenderedPageBreak/>
        <w:t>Подключение тревожных входов/выходов</w:t>
      </w:r>
      <w:bookmarkEnd w:id="245"/>
      <w:bookmarkEnd w:id="246"/>
      <w:bookmarkEnd w:id="247"/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 xml:space="preserve">Устройства, подключаемые к тревожному входу, выполняют функцию формирования сигнала, отправляемого видеокамере,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наступлении тревожного события.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>Видеокамеры могут однозначно определять одно из двух состояний на входящей линии тревоги. Если на линии тревожного входа отсутствуют подключенные устройства, и линия разомкнута (отсутствует сопротивление) – видеокамерой данное состояние определяется как логическая «1». Если линия замкнута на «</w:t>
      </w:r>
      <w:proofErr w:type="spellStart"/>
      <w:r w:rsidRPr="0017474E">
        <w:rPr>
          <w:rFonts w:cs="Arial"/>
        </w:rPr>
        <w:t>Alarm</w:t>
      </w:r>
      <w:proofErr w:type="spellEnd"/>
      <w:r w:rsidRPr="0017474E">
        <w:rPr>
          <w:rFonts w:cs="Arial"/>
        </w:rPr>
        <w:t> GND» или сопротивление менее 500 Ом – состояние на тревожном входе определяется как логический «0».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>Параметры тревожных входов представлены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_Ref57210861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rPr>
          <w:rFonts w:cs="Arial"/>
        </w:rPr>
        <w:t>Таблица 6.2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71B26" w:rsidRPr="0017474E" w:rsidRDefault="00471B26" w:rsidP="00471B26">
      <w:pPr>
        <w:pStyle w:val="ae"/>
      </w:pPr>
      <w:bookmarkStart w:id="248" w:name="_Ref57210861"/>
      <w:bookmarkStart w:id="249" w:name="_Toc136347581"/>
      <w:bookmarkStart w:id="250" w:name="_Toc168473269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6</w:t>
      </w:r>
      <w:r w:rsidR="00872B16">
        <w:rPr>
          <w:noProof/>
        </w:rPr>
        <w:fldChar w:fldCharType="end"/>
      </w:r>
      <w:r w:rsidR="002B457F"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2</w:t>
      </w:r>
      <w:r w:rsidR="00872B16">
        <w:rPr>
          <w:noProof/>
        </w:rPr>
        <w:fldChar w:fldCharType="end"/>
      </w:r>
      <w:bookmarkEnd w:id="248"/>
      <w:r w:rsidRPr="0017474E">
        <w:t> – Параметры тревожных входов</w:t>
      </w:r>
      <w:bookmarkEnd w:id="249"/>
      <w:bookmarkEnd w:id="250"/>
    </w:p>
    <w:tbl>
      <w:tblPr>
        <w:tblStyle w:val="af0"/>
        <w:tblW w:w="5000" w:type="pct"/>
        <w:jc w:val="center"/>
        <w:tblLook w:val="04A0" w:firstRow="1" w:lastRow="0" w:firstColumn="1" w:lastColumn="0" w:noHBand="0" w:noVBand="1"/>
      </w:tblPr>
      <w:tblGrid>
        <w:gridCol w:w="5210"/>
        <w:gridCol w:w="5211"/>
      </w:tblGrid>
      <w:tr w:rsidR="00471B26" w:rsidRPr="0017474E" w:rsidTr="00D67254">
        <w:trPr>
          <w:cantSplit/>
          <w:trHeight w:val="567"/>
          <w:tblHeader/>
          <w:jc w:val="center"/>
        </w:trPr>
        <w:tc>
          <w:tcPr>
            <w:tcW w:w="4785" w:type="dxa"/>
            <w:vAlign w:val="center"/>
          </w:tcPr>
          <w:p w:rsidR="00471B26" w:rsidRPr="0017474E" w:rsidRDefault="00471B26" w:rsidP="00D67254">
            <w:pPr>
              <w:pStyle w:val="af3"/>
            </w:pPr>
            <w:r w:rsidRPr="0017474E">
              <w:t>Параметр</w:t>
            </w:r>
          </w:p>
        </w:tc>
        <w:tc>
          <w:tcPr>
            <w:tcW w:w="4786" w:type="dxa"/>
            <w:vAlign w:val="center"/>
          </w:tcPr>
          <w:p w:rsidR="00471B26" w:rsidRPr="0017474E" w:rsidRDefault="00471B26" w:rsidP="00D67254">
            <w:pPr>
              <w:pStyle w:val="af3"/>
            </w:pPr>
            <w:r w:rsidRPr="0017474E">
              <w:t>Значение</w:t>
            </w:r>
          </w:p>
        </w:tc>
      </w:tr>
      <w:tr w:rsidR="00471B26" w:rsidRPr="0017474E" w:rsidTr="00D67254">
        <w:trPr>
          <w:cantSplit/>
          <w:trHeight w:val="567"/>
          <w:jc w:val="center"/>
        </w:trPr>
        <w:tc>
          <w:tcPr>
            <w:tcW w:w="4785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Напряжение на контактах тревожных входов</w:t>
            </w:r>
          </w:p>
        </w:tc>
        <w:tc>
          <w:tcPr>
            <w:tcW w:w="4786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+5</w:t>
            </w:r>
            <w:proofErr w:type="gramStart"/>
            <w:r w:rsidR="00356E2F" w:rsidRPr="0017474E">
              <w:t> </w:t>
            </w:r>
            <w:r w:rsidRPr="0017474E">
              <w:t>В</w:t>
            </w:r>
            <w:proofErr w:type="gramEnd"/>
            <w:r w:rsidRPr="0017474E">
              <w:t xml:space="preserve"> DC</w:t>
            </w:r>
          </w:p>
        </w:tc>
      </w:tr>
      <w:tr w:rsidR="00471B26" w:rsidRPr="0017474E" w:rsidTr="00D67254">
        <w:trPr>
          <w:cantSplit/>
          <w:trHeight w:val="567"/>
          <w:jc w:val="center"/>
        </w:trPr>
        <w:tc>
          <w:tcPr>
            <w:tcW w:w="4785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Ток замыкания на GND</w:t>
            </w:r>
          </w:p>
        </w:tc>
        <w:tc>
          <w:tcPr>
            <w:tcW w:w="4786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&lt;2 мА</w:t>
            </w:r>
          </w:p>
        </w:tc>
      </w:tr>
      <w:tr w:rsidR="00471B26" w:rsidRPr="0017474E" w:rsidTr="00D67254">
        <w:trPr>
          <w:cantSplit/>
          <w:trHeight w:val="567"/>
          <w:jc w:val="center"/>
        </w:trPr>
        <w:tc>
          <w:tcPr>
            <w:tcW w:w="4785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Сопротивление срабатывания тревожного входа</w:t>
            </w:r>
          </w:p>
        </w:tc>
        <w:tc>
          <w:tcPr>
            <w:tcW w:w="4786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0 ~ 500 Ом</w:t>
            </w:r>
          </w:p>
        </w:tc>
      </w:tr>
    </w:tbl>
    <w:p w:rsidR="00471B26" w:rsidRPr="0017474E" w:rsidRDefault="00471B26" w:rsidP="00B2547B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Схема подключения тревожного входа представлена ниже</w:t>
      </w:r>
      <w:r w:rsidRPr="0017474E">
        <w:rPr>
          <w:rFonts w:cs="Arial"/>
        </w:rPr>
        <w:br/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_Ref57210931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rPr>
          <w:rFonts w:cs="Arial"/>
        </w:rPr>
        <w:t>Рисунок 6.13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71B26" w:rsidRPr="0017474E" w:rsidRDefault="00471B26" w:rsidP="00B2547B">
      <w:pPr>
        <w:pStyle w:val="af7"/>
        <w:spacing w:before="0"/>
      </w:pPr>
      <w:r w:rsidRPr="0017474E">
        <w:drawing>
          <wp:inline distT="0" distB="0" distL="0" distR="0" wp14:anchorId="161826D8" wp14:editId="3796DE39">
            <wp:extent cx="4427523" cy="1623848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46689" cy="163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251" w:name="_Ref57210931"/>
      <w:bookmarkStart w:id="252" w:name="_Toc136347435"/>
      <w:bookmarkStart w:id="253" w:name="_Toc16847306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</w:t>
      </w:r>
      <w:r w:rsidR="0083758D" w:rsidRPr="0017474E">
        <w:fldChar w:fldCharType="end"/>
      </w:r>
      <w:bookmarkEnd w:id="251"/>
      <w:r w:rsidRPr="0017474E">
        <w:t> – Схема подключения тревожного входа</w:t>
      </w:r>
      <w:bookmarkEnd w:id="252"/>
      <w:bookmarkEnd w:id="253"/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lastRenderedPageBreak/>
        <w:t xml:space="preserve">Устройства, подключаемые к тревожному выходу, предназначены, как правило, для создания звукового либо светового предупреждения о наступлении события тревоги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получении тревожного сигнала непосредственно от видеокамеры.</w:t>
      </w:r>
    </w:p>
    <w:p w:rsidR="00471B26" w:rsidRPr="0017474E" w:rsidRDefault="00471B26" w:rsidP="00383049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 xml:space="preserve">Тревожные выходы видеокамеры нормально разомкнуты. Для таких контактов </w:t>
      </w:r>
      <w:r w:rsidRPr="0017474E">
        <w:t>без подачи питания или не в состоянии тревоги между контактами «</w:t>
      </w:r>
      <w:r w:rsidRPr="0017474E">
        <w:rPr>
          <w:lang w:val="en-US"/>
        </w:rPr>
        <w:t>Alarm</w:t>
      </w:r>
      <w:r w:rsidRPr="0017474E">
        <w:t xml:space="preserve"> </w:t>
      </w:r>
      <w:r w:rsidRPr="0017474E">
        <w:rPr>
          <w:lang w:val="en-US"/>
        </w:rPr>
        <w:t>IN</w:t>
      </w:r>
      <w:r w:rsidRPr="0017474E">
        <w:t>» и «</w:t>
      </w:r>
      <w:r w:rsidRPr="0017474E">
        <w:rPr>
          <w:lang w:val="en-US"/>
        </w:rPr>
        <w:t>Alarm</w:t>
      </w:r>
      <w:r w:rsidRPr="0017474E">
        <w:t xml:space="preserve"> </w:t>
      </w:r>
      <w:r w:rsidRPr="0017474E">
        <w:rPr>
          <w:lang w:val="en-US"/>
        </w:rPr>
        <w:t>OUT</w:t>
      </w:r>
      <w:r w:rsidRPr="0017474E">
        <w:t xml:space="preserve">» сопротивление стремится к бесконечности (контакты разомкнуты). </w:t>
      </w:r>
      <w:r w:rsidR="001B0691" w:rsidRPr="0017474E">
        <w:t>При </w:t>
      </w:r>
      <w:r w:rsidRPr="0017474E">
        <w:t>создании тревожного события контакт между ними будет замкнут и сопротивление станет приблизительно равным 0.</w:t>
      </w:r>
    </w:p>
    <w:p w:rsidR="00471B26" w:rsidRPr="0017474E" w:rsidRDefault="00471B26" w:rsidP="00383049">
      <w:pPr>
        <w:pStyle w:val="GOST1"/>
        <w:spacing w:after="120"/>
        <w:rPr>
          <w:rFonts w:cs="Arial"/>
        </w:rPr>
      </w:pPr>
      <w:r w:rsidRPr="0017474E">
        <w:rPr>
          <w:rFonts w:cs="Arial"/>
        </w:rPr>
        <w:t>Параметры тревожных выходов представлены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_Ref62051473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6</w:t>
      </w:r>
      <w:r w:rsidR="005F75FA" w:rsidRPr="0017474E">
        <w:t>.</w:t>
      </w:r>
      <w:r w:rsidR="005F75FA" w:rsidRPr="0017474E">
        <w:rPr>
          <w:noProof/>
        </w:rPr>
        <w:t>3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71B26" w:rsidRPr="0017474E" w:rsidRDefault="00471B26" w:rsidP="00383049">
      <w:pPr>
        <w:pStyle w:val="ae"/>
        <w:spacing w:before="0"/>
      </w:pPr>
      <w:bookmarkStart w:id="254" w:name="_Ref62051473"/>
      <w:bookmarkStart w:id="255" w:name="_Toc136347582"/>
      <w:bookmarkStart w:id="256" w:name="_Toc168473270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6</w:t>
      </w:r>
      <w:r w:rsidR="00872B16">
        <w:rPr>
          <w:noProof/>
        </w:rPr>
        <w:fldChar w:fldCharType="end"/>
      </w:r>
      <w:r w:rsidR="002B457F" w:rsidRPr="0017474E">
        <w:t>.</w:t>
      </w:r>
      <w:r w:rsidR="00872B16">
        <w:fldChar w:fldCharType="begin"/>
      </w:r>
      <w:r w:rsidR="00872B16">
        <w:instrText xml:space="preserve"> SEQ Таблица \</w:instrText>
      </w:r>
      <w:r w:rsidR="00872B16">
        <w:instrText xml:space="preserve">* ARABIC \s 1 </w:instrText>
      </w:r>
      <w:r w:rsidR="00872B16">
        <w:fldChar w:fldCharType="separate"/>
      </w:r>
      <w:r w:rsidR="005F75FA" w:rsidRPr="0017474E">
        <w:rPr>
          <w:noProof/>
        </w:rPr>
        <w:t>3</w:t>
      </w:r>
      <w:r w:rsidR="00872B16">
        <w:rPr>
          <w:noProof/>
        </w:rPr>
        <w:fldChar w:fldCharType="end"/>
      </w:r>
      <w:bookmarkEnd w:id="254"/>
      <w:r w:rsidRPr="0017474E">
        <w:t xml:space="preserve"> – </w:t>
      </w:r>
      <w:r w:rsidRPr="0017474E">
        <w:rPr>
          <w:rFonts w:cs="Arial"/>
        </w:rPr>
        <w:t>Параметры тревожных выходов</w:t>
      </w:r>
      <w:bookmarkEnd w:id="255"/>
      <w:bookmarkEnd w:id="256"/>
    </w:p>
    <w:tbl>
      <w:tblPr>
        <w:tblStyle w:val="af0"/>
        <w:tblW w:w="5000" w:type="pct"/>
        <w:jc w:val="center"/>
        <w:tblLook w:val="04A0" w:firstRow="1" w:lastRow="0" w:firstColumn="1" w:lastColumn="0" w:noHBand="0" w:noVBand="1"/>
      </w:tblPr>
      <w:tblGrid>
        <w:gridCol w:w="5210"/>
        <w:gridCol w:w="5211"/>
      </w:tblGrid>
      <w:tr w:rsidR="00471B26" w:rsidRPr="0017474E" w:rsidTr="00D67254">
        <w:trPr>
          <w:trHeight w:val="567"/>
          <w:tblHeader/>
          <w:jc w:val="center"/>
        </w:trPr>
        <w:tc>
          <w:tcPr>
            <w:tcW w:w="4785" w:type="dxa"/>
            <w:vAlign w:val="center"/>
          </w:tcPr>
          <w:p w:rsidR="00471B26" w:rsidRPr="0017474E" w:rsidRDefault="00471B26" w:rsidP="00D67254">
            <w:pPr>
              <w:pStyle w:val="af3"/>
            </w:pPr>
            <w:r w:rsidRPr="0017474E">
              <w:t>Параметр</w:t>
            </w:r>
          </w:p>
        </w:tc>
        <w:tc>
          <w:tcPr>
            <w:tcW w:w="4786" w:type="dxa"/>
            <w:vAlign w:val="center"/>
          </w:tcPr>
          <w:p w:rsidR="00471B26" w:rsidRPr="0017474E" w:rsidRDefault="00471B26" w:rsidP="00D67254">
            <w:pPr>
              <w:pStyle w:val="af3"/>
            </w:pPr>
            <w:r w:rsidRPr="0017474E">
              <w:t>Значение</w:t>
            </w:r>
          </w:p>
        </w:tc>
      </w:tr>
      <w:tr w:rsidR="00471B26" w:rsidRPr="0017474E" w:rsidTr="00D67254">
        <w:trPr>
          <w:trHeight w:val="567"/>
          <w:jc w:val="center"/>
        </w:trPr>
        <w:tc>
          <w:tcPr>
            <w:tcW w:w="4785" w:type="dxa"/>
          </w:tcPr>
          <w:p w:rsidR="00471B26" w:rsidRPr="0017474E" w:rsidRDefault="00471B26" w:rsidP="00D67254">
            <w:pPr>
              <w:pStyle w:val="affffff6"/>
            </w:pPr>
            <w:r w:rsidRPr="0017474E">
              <w:t>Допустимый диапазон напряжения, подаваемого на тревожный выход</w:t>
            </w:r>
          </w:p>
        </w:tc>
        <w:tc>
          <w:tcPr>
            <w:tcW w:w="4786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DC +3.3 – +5</w:t>
            </w:r>
            <w:proofErr w:type="gramStart"/>
            <w:r w:rsidR="0019132A" w:rsidRPr="0017474E">
              <w:t> </w:t>
            </w:r>
            <w:r w:rsidRPr="0017474E">
              <w:t>В</w:t>
            </w:r>
            <w:proofErr w:type="gramEnd"/>
          </w:p>
        </w:tc>
      </w:tr>
      <w:tr w:rsidR="00471B26" w:rsidRPr="0017474E" w:rsidTr="00D67254">
        <w:trPr>
          <w:trHeight w:val="567"/>
          <w:jc w:val="center"/>
        </w:trPr>
        <w:tc>
          <w:tcPr>
            <w:tcW w:w="4785" w:type="dxa"/>
          </w:tcPr>
          <w:p w:rsidR="00471B26" w:rsidRPr="0017474E" w:rsidRDefault="00471B26" w:rsidP="00D67254">
            <w:pPr>
              <w:pStyle w:val="affffff6"/>
            </w:pPr>
            <w:r w:rsidRPr="0017474E">
              <w:t>Допустимый номинальный ток на тревожном выходе</w:t>
            </w:r>
          </w:p>
        </w:tc>
        <w:tc>
          <w:tcPr>
            <w:tcW w:w="4786" w:type="dxa"/>
            <w:vAlign w:val="center"/>
          </w:tcPr>
          <w:p w:rsidR="00471B26" w:rsidRPr="0017474E" w:rsidRDefault="00471B26" w:rsidP="00D67254">
            <w:pPr>
              <w:pStyle w:val="affffff6"/>
              <w:jc w:val="left"/>
            </w:pPr>
            <w:r w:rsidRPr="0017474E">
              <w:t>30 мА</w:t>
            </w:r>
          </w:p>
        </w:tc>
      </w:tr>
    </w:tbl>
    <w:p w:rsidR="00471B26" w:rsidRPr="0017474E" w:rsidRDefault="00471B26" w:rsidP="00471B26">
      <w:pPr>
        <w:pStyle w:val="affffff7"/>
        <w:spacing w:line="360" w:lineRule="auto"/>
        <w:rPr>
          <w:sz w:val="20"/>
        </w:rPr>
      </w:pP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050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31D809EE" wp14:editId="4801B79E">
                  <wp:extent cx="540000" cy="540000"/>
                  <wp:effectExtent l="0" t="0" r="0" b="0"/>
                  <wp:docPr id="5664" name="Рисунок 5664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19132A">
            <w:pPr>
              <w:pStyle w:val="affffff6"/>
            </w:pPr>
            <w:r w:rsidRPr="0017474E">
              <w:t>ВНИМАНИЕ!</w:t>
            </w:r>
            <w:r w:rsidRPr="0017474E">
              <w:br/>
              <w:t>Контакты «</w:t>
            </w:r>
            <w:r w:rsidRPr="0017474E">
              <w:rPr>
                <w:rFonts w:eastAsia="SimSun"/>
                <w:szCs w:val="24"/>
              </w:rPr>
              <w:t>AL</w:t>
            </w:r>
            <w:r w:rsidRPr="0017474E">
              <w:rPr>
                <w:rFonts w:eastAsia="SimSun"/>
                <w:szCs w:val="24"/>
                <w:lang w:val="en-US"/>
              </w:rPr>
              <w:t>M</w:t>
            </w:r>
            <w:r w:rsidRPr="0017474E">
              <w:rPr>
                <w:rFonts w:eastAsia="SimSun"/>
                <w:szCs w:val="24"/>
              </w:rPr>
              <w:t xml:space="preserve"> </w:t>
            </w:r>
            <w:r w:rsidRPr="0017474E">
              <w:rPr>
                <w:rFonts w:eastAsia="SimSun"/>
                <w:szCs w:val="24"/>
                <w:lang w:val="en-US"/>
              </w:rPr>
              <w:t>IN</w:t>
            </w:r>
            <w:r w:rsidRPr="0017474E">
              <w:rPr>
                <w:rFonts w:eastAsia="SimSun"/>
                <w:szCs w:val="24"/>
              </w:rPr>
              <w:t> </w:t>
            </w:r>
            <w:r w:rsidRPr="0017474E">
              <w:rPr>
                <w:rFonts w:eastAsia="SimSun"/>
                <w:szCs w:val="24"/>
                <w:lang w:val="en-US"/>
              </w:rPr>
              <w:t>GND</w:t>
            </w:r>
            <w:r w:rsidRPr="0017474E">
              <w:rPr>
                <w:rFonts w:eastAsia="SimSun"/>
                <w:szCs w:val="24"/>
              </w:rPr>
              <w:t>» / «AL</w:t>
            </w:r>
            <w:r w:rsidRPr="0017474E">
              <w:rPr>
                <w:rFonts w:eastAsia="SimSun"/>
                <w:szCs w:val="24"/>
                <w:lang w:val="en-US"/>
              </w:rPr>
              <w:t>M</w:t>
            </w:r>
            <w:r w:rsidRPr="0017474E">
              <w:rPr>
                <w:rFonts w:eastAsia="SimSun"/>
                <w:szCs w:val="24"/>
              </w:rPr>
              <w:t xml:space="preserve"> </w:t>
            </w:r>
            <w:r w:rsidRPr="0017474E">
              <w:rPr>
                <w:rFonts w:eastAsia="SimSun"/>
                <w:szCs w:val="24"/>
                <w:lang w:val="en-US"/>
              </w:rPr>
              <w:t>OUT</w:t>
            </w:r>
            <w:r w:rsidRPr="0017474E">
              <w:rPr>
                <w:rFonts w:eastAsia="SimSun"/>
                <w:szCs w:val="24"/>
              </w:rPr>
              <w:t xml:space="preserve"> </w:t>
            </w:r>
            <w:r w:rsidRPr="0017474E">
              <w:rPr>
                <w:rFonts w:eastAsia="SimSun"/>
                <w:szCs w:val="24"/>
                <w:lang w:val="en-US"/>
              </w:rPr>
              <w:t>GND</w:t>
            </w:r>
            <w:r w:rsidRPr="0017474E">
              <w:rPr>
                <w:rFonts w:eastAsia="SimSun"/>
                <w:szCs w:val="24"/>
              </w:rPr>
              <w:t>»</w:t>
            </w:r>
            <w:r w:rsidRPr="0017474E">
              <w:t xml:space="preserve"> (заземление тревожного входа / заземление тревожного выхода) конструктивно являются общими для видеокамеры. В том числе для</w:t>
            </w:r>
            <w:r w:rsidR="0019132A" w:rsidRPr="0017474E">
              <w:t> </w:t>
            </w:r>
            <w:r w:rsidRPr="0017474E">
              <w:t>основной платы.</w:t>
            </w:r>
          </w:p>
        </w:tc>
      </w:tr>
    </w:tbl>
    <w:p w:rsidR="00471B26" w:rsidRPr="0017474E" w:rsidRDefault="00471B26" w:rsidP="00383049">
      <w:pPr>
        <w:pStyle w:val="2"/>
        <w:spacing w:after="0"/>
        <w:ind w:left="578" w:hanging="578"/>
      </w:pPr>
      <w:bookmarkStart w:id="257" w:name="_Toc136347368"/>
      <w:bookmarkStart w:id="258" w:name="_Toc168472969"/>
      <w:r w:rsidRPr="0017474E">
        <w:t>Уличное защитное заземление</w:t>
      </w:r>
      <w:bookmarkEnd w:id="257"/>
      <w:bookmarkEnd w:id="258"/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471B26" w:rsidRPr="0017474E" w:rsidTr="00D67254">
        <w:trPr>
          <w:cantSplit/>
          <w:trHeight w:val="567"/>
          <w:jc w:val="center"/>
        </w:trPr>
        <w:tc>
          <w:tcPr>
            <w:tcW w:w="1050" w:type="dxa"/>
            <w:tcBorders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04EDFF2B" wp14:editId="3962D523">
                  <wp:extent cx="540000" cy="540000"/>
                  <wp:effectExtent l="0" t="0" r="0" b="0"/>
                  <wp:docPr id="229" name="Рисунок 229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1B26" w:rsidRPr="0017474E" w:rsidRDefault="00471B26" w:rsidP="00D67254">
            <w:pPr>
              <w:pStyle w:val="affffff6"/>
            </w:pPr>
            <w:r w:rsidRPr="0017474E">
              <w:t>ВНИМАНИЕ!</w:t>
            </w:r>
            <w:r w:rsidRPr="0017474E">
              <w:br/>
              <w:t>Правила организации защитного заземления регламентируются документами «Правила устройства электроустановок» (ПУЭ). Глава 1.7. «Заземление и защитные меры электробезопасности» и ГОСТ 12.2.007.0</w:t>
            </w:r>
            <w:r w:rsidRPr="0017474E">
              <w:noBreakHyphen/>
              <w:t>75.</w:t>
            </w:r>
          </w:p>
        </w:tc>
      </w:tr>
    </w:tbl>
    <w:p w:rsidR="00471B26" w:rsidRPr="0017474E" w:rsidRDefault="001B0691" w:rsidP="00471B26">
      <w:pPr>
        <w:pStyle w:val="GOST1"/>
        <w:rPr>
          <w:rFonts w:cs="Arial"/>
        </w:rPr>
      </w:pPr>
      <w:r w:rsidRPr="0017474E">
        <w:rPr>
          <w:rFonts w:cs="Arial"/>
        </w:rPr>
        <w:t>При </w:t>
      </w:r>
      <w:r w:rsidR="00471B26" w:rsidRPr="0017474E">
        <w:rPr>
          <w:rFonts w:cs="Arial"/>
        </w:rPr>
        <w:t>организации защитного заземления должны быть соблюдены следующие условия:</w:t>
      </w:r>
    </w:p>
    <w:p w:rsidR="00471B26" w:rsidRPr="0017474E" w:rsidRDefault="00471B26" w:rsidP="00471B26">
      <w:pPr>
        <w:pStyle w:val="a1"/>
        <w:numPr>
          <w:ilvl w:val="0"/>
          <w:numId w:val="38"/>
        </w:numPr>
        <w:ind w:left="426"/>
      </w:pPr>
      <w:r w:rsidRPr="0017474E">
        <w:lastRenderedPageBreak/>
        <w:t>Расстояние между сетевым кабелем и высоковольтной линией или приборами должно составлять не менее 50 м;</w:t>
      </w:r>
    </w:p>
    <w:p w:rsidR="00471B26" w:rsidRPr="0017474E" w:rsidRDefault="00471B26" w:rsidP="00471B26">
      <w:pPr>
        <w:pStyle w:val="a1"/>
        <w:numPr>
          <w:ilvl w:val="0"/>
          <w:numId w:val="24"/>
        </w:numPr>
        <w:ind w:left="426"/>
      </w:pPr>
      <w:r w:rsidRPr="0017474E">
        <w:t>Кабели снаружи зданий, по возможности, должны быть проложены под навесом или крышей;</w:t>
      </w:r>
    </w:p>
    <w:p w:rsidR="00471B26" w:rsidRPr="0017474E" w:rsidRDefault="001B0691" w:rsidP="00471B26">
      <w:pPr>
        <w:pStyle w:val="a1"/>
        <w:numPr>
          <w:ilvl w:val="0"/>
          <w:numId w:val="24"/>
        </w:numPr>
        <w:ind w:left="426"/>
      </w:pPr>
      <w:r w:rsidRPr="0017474E">
        <w:t>При </w:t>
      </w:r>
      <w:r w:rsidR="00471B26" w:rsidRPr="0017474E">
        <w:t>прокладке кабелей в грунте для вывода кабелей на поверхность следует использовать металлическую трубу, заземленную с одной из сторон на глубину не менее 0,5 м. Прокладка кабелей в открытом виде не допустима;</w:t>
      </w:r>
    </w:p>
    <w:p w:rsidR="00471B26" w:rsidRPr="0017474E" w:rsidRDefault="00471B26" w:rsidP="00471B26">
      <w:pPr>
        <w:pStyle w:val="a1"/>
        <w:numPr>
          <w:ilvl w:val="0"/>
          <w:numId w:val="24"/>
        </w:numPr>
        <w:ind w:left="426"/>
      </w:pPr>
      <w:r w:rsidRPr="0017474E">
        <w:t>На территориях с повышенной опасностью поражения молнией, а также вблизи устройств с сильными магнитными полями, таких как высоковольтные трансформаторные подстанции, необходима установка грозозащитных устройств или молниеотводов;</w:t>
      </w:r>
    </w:p>
    <w:p w:rsidR="00471B26" w:rsidRPr="0017474E" w:rsidRDefault="00471B26" w:rsidP="00471B26">
      <w:pPr>
        <w:pStyle w:val="a1"/>
        <w:numPr>
          <w:ilvl w:val="0"/>
          <w:numId w:val="24"/>
        </w:numPr>
        <w:ind w:left="426"/>
      </w:pPr>
      <w:proofErr w:type="spellStart"/>
      <w:r w:rsidRPr="0017474E">
        <w:t>Грозозащита</w:t>
      </w:r>
      <w:proofErr w:type="spellEnd"/>
      <w:r w:rsidRPr="0017474E">
        <w:t xml:space="preserve"> здания, кабелей и устройств снаружи, имеющих подключение внутри здания, должны иметь общее заземление и соответствовать требованиям ПУЭ (глава 1.7);</w:t>
      </w:r>
    </w:p>
    <w:p w:rsidR="00471B26" w:rsidRPr="0017474E" w:rsidRDefault="00471B26" w:rsidP="00383049">
      <w:pPr>
        <w:pStyle w:val="a1"/>
        <w:numPr>
          <w:ilvl w:val="0"/>
          <w:numId w:val="24"/>
        </w:numPr>
        <w:spacing w:after="0"/>
        <w:ind w:left="426"/>
      </w:pPr>
      <w:r w:rsidRPr="0017474E">
        <w:t>Проводники в системе заземления должны иметь равный потенциал. Все устройства заземления должны строго соответствовать документам по электробезопасности, а также</w:t>
      </w:r>
      <w:r w:rsidRPr="0017474E">
        <w:rPr>
          <w:b/>
        </w:rPr>
        <w:t xml:space="preserve"> </w:t>
      </w:r>
      <w:r w:rsidRPr="0017474E">
        <w:t>иметь защиту от помех. Запрещено подключение заземления на линию «N» электроснабжения, а также пересечение с другими проводами. Сопротивление системы заземления  не должно превышать 4 Ом, площадь поперечного сечения кабеля заземления должна составлять не менее 25 мм</w:t>
      </w:r>
      <w:r w:rsidRPr="0017474E">
        <w:rPr>
          <w:rFonts w:ascii="Courier New" w:hAnsi="Courier New" w:cs="Courier New"/>
        </w:rPr>
        <w:t>²</w:t>
      </w:r>
      <w:r w:rsidRPr="0017474E">
        <w:t>.</w:t>
      </w:r>
    </w:p>
    <w:p w:rsidR="00471B26" w:rsidRPr="0017474E" w:rsidRDefault="001B0691" w:rsidP="00471B26">
      <w:pPr>
        <w:pStyle w:val="GOST1"/>
        <w:rPr>
          <w:rFonts w:cs="Arial"/>
        </w:rPr>
      </w:pPr>
      <w:r w:rsidRPr="0017474E">
        <w:rPr>
          <w:rFonts w:cs="Arial"/>
        </w:rPr>
        <w:t>При </w:t>
      </w:r>
      <w:r w:rsidR="00471B26" w:rsidRPr="0017474E">
        <w:rPr>
          <w:rFonts w:cs="Arial"/>
        </w:rPr>
        <w:t xml:space="preserve">питании сетевой видеокамеры по технологии </w:t>
      </w:r>
      <w:proofErr w:type="spellStart"/>
      <w:r w:rsidR="00471B26" w:rsidRPr="0017474E">
        <w:rPr>
          <w:rFonts w:cs="Arial"/>
        </w:rPr>
        <w:t>PoE</w:t>
      </w:r>
      <w:proofErr w:type="spellEnd"/>
      <w:r w:rsidR="00471B26" w:rsidRPr="0017474E">
        <w:rPr>
          <w:rFonts w:cs="Arial"/>
        </w:rPr>
        <w:t xml:space="preserve">, осуществляется подключение с гальванической развязкой сигнальных линий и неавтономным источником вторичного электропитания. В соответствии с требованиями ПУЭ, корпус источника питания (коммутатора, видеорегистратора, </w:t>
      </w:r>
      <w:proofErr w:type="spellStart"/>
      <w:r w:rsidR="00471B26" w:rsidRPr="0017474E">
        <w:rPr>
          <w:rFonts w:cs="Arial"/>
        </w:rPr>
        <w:t>PoE</w:t>
      </w:r>
      <w:proofErr w:type="spellEnd"/>
      <w:r w:rsidR="00471B26" w:rsidRPr="0017474E">
        <w:rPr>
          <w:rFonts w:cs="Arial"/>
        </w:rPr>
        <w:t xml:space="preserve"> инжектора) на щитке электропитания, к которому он подключен, а также корпус видеокамеры должен быть заземлен. </w:t>
      </w:r>
      <w:r w:rsidR="00383049" w:rsidRPr="0017474E">
        <w:rPr>
          <w:rFonts w:cs="Arial"/>
        </w:rPr>
        <w:br/>
      </w:r>
      <w:r w:rsidRPr="0017474E">
        <w:rPr>
          <w:rFonts w:cs="Arial"/>
        </w:rPr>
        <w:t>При </w:t>
      </w:r>
      <w:r w:rsidR="00471B26" w:rsidRPr="0017474E">
        <w:rPr>
          <w:rFonts w:cs="Arial"/>
        </w:rPr>
        <w:t xml:space="preserve">этом рекомендуется установка дополнительных устройств </w:t>
      </w:r>
      <w:proofErr w:type="spellStart"/>
      <w:r w:rsidR="00471B26" w:rsidRPr="0017474E">
        <w:rPr>
          <w:rFonts w:cs="Arial"/>
        </w:rPr>
        <w:t>грозозащиты</w:t>
      </w:r>
      <w:proofErr w:type="spellEnd"/>
      <w:r w:rsidR="00471B26" w:rsidRPr="0017474E">
        <w:rPr>
          <w:rFonts w:cs="Arial"/>
        </w:rPr>
        <w:t xml:space="preserve"> </w:t>
      </w:r>
      <w:r w:rsidR="00471B26" w:rsidRPr="0017474E">
        <w:rPr>
          <w:rFonts w:cs="Arial"/>
        </w:rPr>
        <w:lastRenderedPageBreak/>
        <w:t xml:space="preserve">сетевого кабеля со стороны камеры и видеорегистратора. Заземление устройств </w:t>
      </w:r>
      <w:proofErr w:type="spellStart"/>
      <w:r w:rsidR="00471B26" w:rsidRPr="0017474E">
        <w:rPr>
          <w:rFonts w:cs="Arial"/>
        </w:rPr>
        <w:t>грозозащиты</w:t>
      </w:r>
      <w:proofErr w:type="spellEnd"/>
      <w:r w:rsidR="00471B26" w:rsidRPr="0017474E">
        <w:rPr>
          <w:rFonts w:cs="Arial"/>
        </w:rPr>
        <w:t xml:space="preserve"> кабеля выполняется в соответствии с соответствующим руководством по эксплуатации.</w:t>
      </w:r>
    </w:p>
    <w:p w:rsidR="00471B26" w:rsidRPr="0017474E" w:rsidRDefault="001B0691" w:rsidP="00471B26">
      <w:pPr>
        <w:pStyle w:val="GOST1"/>
        <w:rPr>
          <w:rFonts w:cs="Arial"/>
        </w:rPr>
      </w:pPr>
      <w:r w:rsidRPr="0017474E">
        <w:rPr>
          <w:rFonts w:cs="Arial"/>
        </w:rPr>
        <w:t>При </w:t>
      </w:r>
      <w:r w:rsidR="00471B26" w:rsidRPr="0017474E">
        <w:rPr>
          <w:rFonts w:cs="Arial"/>
        </w:rPr>
        <w:t>питании сетевой видеокамеры от отдельного источника питания (блока питания, РИП) – необходимо также осуществлять заземление подключенного источника питания.</w:t>
      </w:r>
    </w:p>
    <w:p w:rsidR="00471B26" w:rsidRPr="0017474E" w:rsidRDefault="00471B26" w:rsidP="00471B26">
      <w:pPr>
        <w:pStyle w:val="2"/>
      </w:pPr>
      <w:bookmarkStart w:id="259" w:name="_Toc136347369"/>
      <w:bookmarkStart w:id="260" w:name="_Toc168472970"/>
      <w:r w:rsidRPr="0017474E">
        <w:t>Установка молниеотвода</w:t>
      </w:r>
      <w:bookmarkEnd w:id="259"/>
      <w:bookmarkEnd w:id="260"/>
    </w:p>
    <w:p w:rsidR="00471B26" w:rsidRPr="0017474E" w:rsidRDefault="00471B26" w:rsidP="00471B26">
      <w:pPr>
        <w:keepNext/>
      </w:pPr>
      <w:r w:rsidRPr="0017474E">
        <w:rPr>
          <w:noProof/>
        </w:rPr>
        <w:drawing>
          <wp:inline distT="0" distB="0" distL="0" distR="0" wp14:anchorId="1F976241" wp14:editId="0DA1167B">
            <wp:extent cx="6152515" cy="3103245"/>
            <wp:effectExtent l="0" t="0" r="635" b="190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B26" w:rsidRPr="0017474E" w:rsidRDefault="00471B26" w:rsidP="00471B26">
      <w:pPr>
        <w:pStyle w:val="affffff7"/>
      </w:pPr>
      <w:bookmarkStart w:id="261" w:name="_Toc136347436"/>
      <w:bookmarkStart w:id="262" w:name="_Toc16847306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</w:t>
      </w:r>
      <w:r w:rsidR="0083758D" w:rsidRPr="0017474E">
        <w:fldChar w:fldCharType="end"/>
      </w:r>
      <w:r w:rsidRPr="0017474E">
        <w:t> – Установка молниеотвода</w:t>
      </w:r>
      <w:bookmarkEnd w:id="261"/>
      <w:bookmarkEnd w:id="262"/>
    </w:p>
    <w:p w:rsidR="00471B26" w:rsidRPr="0017474E" w:rsidRDefault="001B0691" w:rsidP="00471B26">
      <w:pPr>
        <w:pStyle w:val="GOST1"/>
        <w:rPr>
          <w:rFonts w:cs="Arial"/>
        </w:rPr>
      </w:pPr>
      <w:r w:rsidRPr="0017474E">
        <w:rPr>
          <w:rFonts w:cs="Arial"/>
        </w:rPr>
        <w:t>При </w:t>
      </w:r>
      <w:r w:rsidR="00471B26" w:rsidRPr="0017474E">
        <w:rPr>
          <w:rFonts w:cs="Arial"/>
        </w:rPr>
        <w:t>установке видеокамеры необходимо изолировать заземляющий кабель от металлических частей видеокамеры. Прокладку кабеля заземления необходимо осуществлять на расстоянии от видеокамеры, ее металлического кронштейна и всех подключенных к ней кабелей для</w:t>
      </w:r>
      <w:r w:rsidR="0019132A" w:rsidRPr="0017474E">
        <w:rPr>
          <w:rFonts w:cs="Arial"/>
        </w:rPr>
        <w:t> </w:t>
      </w:r>
      <w:r w:rsidR="00471B26" w:rsidRPr="0017474E">
        <w:rPr>
          <w:rFonts w:cs="Arial"/>
        </w:rPr>
        <w:t xml:space="preserve">снижения мощности электромагнитного поля, создаваемого </w:t>
      </w:r>
      <w:r w:rsidRPr="0017474E">
        <w:rPr>
          <w:rFonts w:cs="Arial"/>
        </w:rPr>
        <w:t>при </w:t>
      </w:r>
      <w:r w:rsidR="00471B26" w:rsidRPr="0017474E">
        <w:rPr>
          <w:rFonts w:cs="Arial"/>
        </w:rPr>
        <w:t>ударе молнии в </w:t>
      </w:r>
      <w:proofErr w:type="spellStart"/>
      <w:r w:rsidR="00471B26" w:rsidRPr="0017474E">
        <w:rPr>
          <w:rFonts w:cs="Arial"/>
        </w:rPr>
        <w:t>молниеуловитель</w:t>
      </w:r>
      <w:proofErr w:type="spellEnd"/>
      <w:r w:rsidR="00471B26" w:rsidRPr="0017474E">
        <w:rPr>
          <w:rFonts w:cs="Arial"/>
        </w:rPr>
        <w:t xml:space="preserve">. Расстояние между основанием стержня </w:t>
      </w:r>
      <w:proofErr w:type="spellStart"/>
      <w:r w:rsidR="00471B26" w:rsidRPr="0017474E">
        <w:rPr>
          <w:rFonts w:cs="Arial"/>
        </w:rPr>
        <w:t>молниеуловителя</w:t>
      </w:r>
      <w:proofErr w:type="spellEnd"/>
      <w:r w:rsidR="00471B26" w:rsidRPr="0017474E">
        <w:rPr>
          <w:rFonts w:cs="Arial"/>
        </w:rPr>
        <w:t xml:space="preserve"> и местом установки камеры видеонаблюдения должно составлять не менее 0,5 м. </w:t>
      </w:r>
      <w:r w:rsidRPr="0017474E">
        <w:rPr>
          <w:rFonts w:cs="Arial"/>
        </w:rPr>
        <w:t>При </w:t>
      </w:r>
      <w:r w:rsidR="00471B26" w:rsidRPr="0017474E">
        <w:rPr>
          <w:rFonts w:cs="Arial"/>
        </w:rPr>
        <w:t>прокладке кабеля необходимо обеспечить</w:t>
      </w:r>
      <w:r w:rsidR="00471B26" w:rsidRPr="0017474E">
        <w:rPr>
          <w:rFonts w:cs="Arial"/>
          <w:b/>
        </w:rPr>
        <w:t xml:space="preserve"> </w:t>
      </w:r>
      <w:r w:rsidR="00471B26" w:rsidRPr="0017474E">
        <w:rPr>
          <w:rFonts w:cs="Arial"/>
        </w:rPr>
        <w:t>отсутствие острых углов и загибов токопроводящей шины.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lastRenderedPageBreak/>
        <w:t xml:space="preserve">Общая высота молниеотвода, для упрощения расчетов, должна быть не менее расстояния от поверхности земли до наивысшей точки установленной видеокамеры, умноженной на 1,5. Например,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установке видеокамеры так, что наивысшая точка кронштейна устанавливаемой видеокамеры будет находиться на расстоянии 6 м от поверхности земли, высота молниеотвода должна быть не менее 9</w:t>
      </w:r>
      <w:r w:rsidRPr="0017474E">
        <w:t> </w:t>
      </w:r>
      <w:r w:rsidRPr="0017474E">
        <w:rPr>
          <w:rFonts w:cs="Arial"/>
        </w:rPr>
        <w:t>м.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>Наиболее правильным является разделение контуров громоотвода и защитного заземления электроприборов.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>В</w:t>
      </w:r>
      <w:r w:rsidR="00002ACF" w:rsidRPr="0017474E">
        <w:rPr>
          <w:rFonts w:cs="Arial"/>
        </w:rPr>
        <w:t> </w:t>
      </w:r>
      <w:r w:rsidRPr="0017474E">
        <w:rPr>
          <w:rFonts w:cs="Arial"/>
        </w:rPr>
        <w:t xml:space="preserve">случае если установка осуществляется на общий с молниеотводом металлический столб, необходимо обеспечить </w:t>
      </w:r>
      <w:proofErr w:type="spellStart"/>
      <w:r w:rsidRPr="0017474E">
        <w:rPr>
          <w:rFonts w:cs="Arial"/>
        </w:rPr>
        <w:t>электроизоляцию</w:t>
      </w:r>
      <w:proofErr w:type="spellEnd"/>
      <w:r w:rsidRPr="0017474E">
        <w:rPr>
          <w:rFonts w:cs="Arial"/>
        </w:rPr>
        <w:t xml:space="preserve"> камеры от конструкции, на которую она крепится. </w:t>
      </w:r>
    </w:p>
    <w:p w:rsidR="00471B26" w:rsidRPr="0017474E" w:rsidRDefault="00471B26" w:rsidP="00471B26">
      <w:pPr>
        <w:pStyle w:val="GOST1"/>
        <w:rPr>
          <w:rFonts w:cs="Arial"/>
        </w:rPr>
      </w:pPr>
      <w:r w:rsidRPr="0017474E">
        <w:rPr>
          <w:rFonts w:cs="Arial"/>
        </w:rPr>
        <w:t xml:space="preserve">Не рекомендуется заземлять на одну и ту же токопроводящую линию заземления </w:t>
      </w:r>
      <w:proofErr w:type="spellStart"/>
      <w:r w:rsidRPr="0017474E">
        <w:rPr>
          <w:rFonts w:cs="Arial"/>
        </w:rPr>
        <w:t>молниеуловитель</w:t>
      </w:r>
      <w:proofErr w:type="spellEnd"/>
      <w:r w:rsidRPr="0017474E">
        <w:rPr>
          <w:rFonts w:cs="Arial"/>
        </w:rPr>
        <w:t xml:space="preserve"> и заземление электроприборов. В противном случае возможен выход из строя всех заземленных таким образом устройств.</w:t>
      </w:r>
    </w:p>
    <w:p w:rsidR="00453BC4" w:rsidRPr="0017474E" w:rsidRDefault="002E121C" w:rsidP="00061ABE">
      <w:pPr>
        <w:pStyle w:val="1"/>
        <w:rPr>
          <w:rFonts w:cs="Arial"/>
        </w:rPr>
      </w:pPr>
      <w:bookmarkStart w:id="263" w:name="_Toc168472971"/>
      <w:r w:rsidRPr="0017474E">
        <w:rPr>
          <w:rFonts w:cs="Arial"/>
          <w:snapToGrid w:val="0"/>
          <w:lang w:val="en-US"/>
        </w:rPr>
        <w:lastRenderedPageBreak/>
        <w:t>Веб</w:t>
      </w:r>
      <w:r w:rsidR="0000708D" w:rsidRPr="0017474E">
        <w:rPr>
          <w:rFonts w:cs="Arial"/>
          <w:snapToGrid w:val="0"/>
          <w:lang w:val="en-US"/>
        </w:rPr>
        <w:noBreakHyphen/>
      </w:r>
      <w:r w:rsidR="00AA7853" w:rsidRPr="0017474E">
        <w:rPr>
          <w:rFonts w:cs="Arial"/>
          <w:snapToGrid w:val="0"/>
          <w:lang w:val="en-US"/>
        </w:rPr>
        <w:t>интерфейс</w:t>
      </w:r>
      <w:bookmarkEnd w:id="263"/>
    </w:p>
    <w:p w:rsidR="00623284" w:rsidRPr="0017474E" w:rsidRDefault="00623284" w:rsidP="00C0008F">
      <w:pPr>
        <w:pStyle w:val="2"/>
        <w:rPr>
          <w:rFonts w:cs="Arial"/>
        </w:rPr>
      </w:pPr>
      <w:bookmarkStart w:id="264" w:name="_Ref124513258"/>
      <w:bookmarkStart w:id="265" w:name="_Ref124513259"/>
      <w:bookmarkStart w:id="266" w:name="_Toc168472972"/>
      <w:r w:rsidRPr="0017474E">
        <w:rPr>
          <w:rFonts w:cs="Arial"/>
        </w:rPr>
        <w:t>Подключение</w:t>
      </w:r>
      <w:r w:rsidR="0061222C" w:rsidRPr="0017474E">
        <w:rPr>
          <w:rFonts w:cs="Arial"/>
        </w:rPr>
        <w:t xml:space="preserve"> к </w:t>
      </w:r>
      <w:proofErr w:type="spellStart"/>
      <w:r w:rsidR="002E121C" w:rsidRPr="0017474E">
        <w:rPr>
          <w:rFonts w:cs="Arial"/>
          <w:lang w:val="en-US"/>
        </w:rPr>
        <w:t>веб</w:t>
      </w:r>
      <w:r w:rsidR="0000708D" w:rsidRPr="0017474E">
        <w:rPr>
          <w:rFonts w:cs="Arial"/>
          <w:lang w:val="en-US"/>
        </w:rPr>
        <w:noBreakHyphen/>
      </w:r>
      <w:r w:rsidR="00AA7853" w:rsidRPr="0017474E">
        <w:rPr>
          <w:rFonts w:cs="Arial"/>
          <w:lang w:val="en-US"/>
        </w:rPr>
        <w:t>интерфейс</w:t>
      </w:r>
      <w:proofErr w:type="spellEnd"/>
      <w:r w:rsidRPr="0017474E">
        <w:rPr>
          <w:rFonts w:cs="Arial"/>
        </w:rPr>
        <w:t>у</w:t>
      </w:r>
      <w:bookmarkEnd w:id="264"/>
      <w:bookmarkEnd w:id="265"/>
      <w:bookmarkEnd w:id="266"/>
    </w:p>
    <w:p w:rsidR="007E4B71" w:rsidRPr="0017474E" w:rsidRDefault="007E4B71" w:rsidP="007E4B71">
      <w:pPr>
        <w:pStyle w:val="GOST1"/>
        <w:spacing w:after="0"/>
        <w:rPr>
          <w:rFonts w:cs="Arial"/>
        </w:rPr>
      </w:pPr>
      <w:bookmarkStart w:id="267" w:name="_Toc136618530"/>
      <w:r w:rsidRPr="0017474E">
        <w:rPr>
          <w:rFonts w:cs="Arial"/>
        </w:rPr>
        <w:t xml:space="preserve">Откройте на компьютере браузер </w:t>
      </w:r>
      <w:proofErr w:type="spellStart"/>
      <w:r w:rsidRPr="0017474E">
        <w:rPr>
          <w:rFonts w:cs="Arial"/>
        </w:rPr>
        <w:t>Internet</w:t>
      </w:r>
      <w:proofErr w:type="spellEnd"/>
      <w:r w:rsidRPr="0017474E">
        <w:rPr>
          <w:rFonts w:cs="Arial"/>
        </w:rPr>
        <w:t xml:space="preserve"> </w:t>
      </w:r>
      <w:proofErr w:type="spellStart"/>
      <w:r w:rsidRPr="0017474E">
        <w:rPr>
          <w:rFonts w:cs="Arial"/>
        </w:rPr>
        <w:t>Explorer</w:t>
      </w:r>
      <w:proofErr w:type="spellEnd"/>
      <w:r w:rsidRPr="0017474E">
        <w:rPr>
          <w:rFonts w:cs="Arial"/>
        </w:rPr>
        <w:t xml:space="preserve"> и введите в открывшемся окне браузера в адресной строке </w:t>
      </w:r>
      <w:hyperlink w:anchor="IP" w:history="1">
        <w:r w:rsidRPr="0017474E">
          <w:t>IP</w:t>
        </w:r>
        <w:r w:rsidR="0000708D" w:rsidRPr="0017474E">
          <w:noBreakHyphen/>
        </w:r>
        <w:r w:rsidRPr="0017474E">
          <w:t>адрес</w:t>
        </w:r>
      </w:hyperlink>
      <w:r w:rsidRPr="0017474E">
        <w:rPr>
          <w:rFonts w:cs="Arial"/>
        </w:rPr>
        <w:t xml:space="preserve"> видеокамеры, после этого автоматически с видеокамеры запускается приложение с системным сообщением, где пользователю предлагается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первом подключении к веб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интерфейсу видеокамеры установить веб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плагин (</w:t>
      </w:r>
      <w:r w:rsidRPr="0017474E">
        <w:fldChar w:fldCharType="begin"/>
      </w:r>
      <w:r w:rsidRPr="0017474E">
        <w:instrText xml:space="preserve"> REF _Ref10539143 \h  \* MERGEFORMAT </w:instrText>
      </w:r>
      <w:r w:rsidRPr="0017474E">
        <w:fldChar w:fldCharType="separate"/>
      </w:r>
      <w:r w:rsidR="005F75FA" w:rsidRPr="0017474E">
        <w:rPr>
          <w:rFonts w:cs="Arial"/>
        </w:rPr>
        <w:t>Рисунок 7.1</w:t>
      </w:r>
      <w:r w:rsidRPr="0017474E">
        <w:fldChar w:fldCharType="end"/>
      </w:r>
      <w:r w:rsidRPr="0017474E">
        <w:rPr>
          <w:rFonts w:cs="Arial"/>
        </w:rPr>
        <w:t>). Нажмите «Сохранить файл» для резервного сохранения на компьютере установочного пакета для этого плагина и «Запустить» для автоматической установки компонентов плагина.</w:t>
      </w:r>
    </w:p>
    <w:tbl>
      <w:tblPr>
        <w:tblW w:w="5000" w:type="pct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1138"/>
        <w:gridCol w:w="9123"/>
      </w:tblGrid>
      <w:tr w:rsidR="007E4B71" w:rsidRPr="0017474E" w:rsidTr="00411A52">
        <w:trPr>
          <w:cantSplit/>
          <w:trHeight w:val="567"/>
          <w:jc w:val="center"/>
        </w:trPr>
        <w:tc>
          <w:tcPr>
            <w:tcW w:w="1050" w:type="dxa"/>
            <w:tcBorders>
              <w:right w:val="single" w:sz="4" w:space="0" w:color="auto"/>
            </w:tcBorders>
            <w:vAlign w:val="center"/>
          </w:tcPr>
          <w:p w:rsidR="007E4B71" w:rsidRPr="0017474E" w:rsidRDefault="007E4B71" w:rsidP="00411A52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77E82F5E" wp14:editId="216E1C51">
                  <wp:extent cx="540000" cy="540000"/>
                  <wp:effectExtent l="0" t="0" r="0" b="0"/>
                  <wp:docPr id="281" name="Рисунок 281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4B71" w:rsidRPr="0017474E" w:rsidRDefault="007E4B71" w:rsidP="00B12FA6">
            <w:pPr>
              <w:pStyle w:val="affffff6"/>
            </w:pPr>
            <w:r w:rsidRPr="0017474E">
              <w:t>ВНИМАНИЕ!</w:t>
            </w:r>
            <w:r w:rsidRPr="0017474E">
              <w:br/>
              <w:t>Для</w:t>
            </w:r>
            <w:r w:rsidR="00B12FA6" w:rsidRPr="0017474E">
              <w:t> </w:t>
            </w:r>
            <w:r w:rsidRPr="0017474E">
              <w:t>автоматической установки веб</w:t>
            </w:r>
            <w:r w:rsidR="0000708D" w:rsidRPr="0017474E">
              <w:noBreakHyphen/>
            </w:r>
            <w:r w:rsidRPr="0017474E">
              <w:t xml:space="preserve">плагина требуются административные права в </w:t>
            </w:r>
            <w:hyperlink w:anchor="ОС" w:history="1">
              <w:r w:rsidRPr="0017474E">
                <w:rPr>
                  <w:rStyle w:val="affa"/>
                  <w:rFonts w:cs="Arial"/>
                  <w:szCs w:val="24"/>
                </w:rPr>
                <w:t>ОС</w:t>
              </w:r>
            </w:hyperlink>
            <w:r w:rsidRPr="0017474E">
              <w:t xml:space="preserve"> </w:t>
            </w:r>
            <w:proofErr w:type="spellStart"/>
            <w:r w:rsidRPr="0017474E">
              <w:t>Windows</w:t>
            </w:r>
            <w:proofErr w:type="spellEnd"/>
            <w:r w:rsidRPr="0017474E">
              <w:t>.</w:t>
            </w:r>
          </w:p>
        </w:tc>
      </w:tr>
    </w:tbl>
    <w:p w:rsidR="007E4B71" w:rsidRPr="0017474E" w:rsidRDefault="007E4B71" w:rsidP="007E4B71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Видеокамера по умолчанию имеет:</w:t>
      </w:r>
    </w:p>
    <w:p w:rsidR="007E4B71" w:rsidRPr="0017474E" w:rsidRDefault="007E4B71" w:rsidP="007E4B71">
      <w:pPr>
        <w:pStyle w:val="a"/>
        <w:keepLines/>
        <w:spacing w:before="0" w:after="240"/>
      </w:pPr>
      <w:r w:rsidRPr="0017474E">
        <w:t>маску подсети 255.255.255.0</w:t>
      </w:r>
    </w:p>
    <w:p w:rsidR="007E4B71" w:rsidRPr="0017474E" w:rsidRDefault="00872B16" w:rsidP="007E4B71">
      <w:pPr>
        <w:pStyle w:val="a"/>
        <w:keepLines/>
        <w:spacing w:before="0" w:after="240"/>
      </w:pPr>
      <w:hyperlink w:anchor="IP" w:history="1">
        <w:r w:rsidR="007E4B71" w:rsidRPr="0017474E">
          <w:rPr>
            <w:rStyle w:val="affa"/>
            <w:snapToGrid w:val="0"/>
          </w:rPr>
          <w:t>IP</w:t>
        </w:r>
        <w:r w:rsidR="0000708D" w:rsidRPr="0017474E">
          <w:rPr>
            <w:rStyle w:val="affa"/>
            <w:snapToGrid w:val="0"/>
          </w:rPr>
          <w:noBreakHyphen/>
        </w:r>
        <w:r w:rsidR="007E4B71" w:rsidRPr="0017474E">
          <w:rPr>
            <w:rStyle w:val="affa"/>
            <w:snapToGrid w:val="0"/>
          </w:rPr>
          <w:t>адрес</w:t>
        </w:r>
      </w:hyperlink>
      <w:r w:rsidR="007E4B71" w:rsidRPr="0017474E">
        <w:t xml:space="preserve"> 192.168.1.108</w:t>
      </w:r>
    </w:p>
    <w:p w:rsidR="007E4B71" w:rsidRPr="0017474E" w:rsidRDefault="007E4B71" w:rsidP="007E4B71">
      <w:pPr>
        <w:pStyle w:val="a"/>
        <w:keepLines/>
        <w:spacing w:before="0" w:after="240"/>
      </w:pPr>
      <w:r w:rsidRPr="0017474E">
        <w:t xml:space="preserve">имя пользователя: </w:t>
      </w:r>
      <w:proofErr w:type="spellStart"/>
      <w:r w:rsidRPr="0017474E">
        <w:t>admin</w:t>
      </w:r>
      <w:proofErr w:type="spellEnd"/>
    </w:p>
    <w:p w:rsidR="007E4B71" w:rsidRPr="0017474E" w:rsidRDefault="007E4B71" w:rsidP="007E4B71">
      <w:pPr>
        <w:pStyle w:val="af7"/>
      </w:pPr>
      <w:bookmarkStart w:id="268" w:name="_Ref340247"/>
      <w:r w:rsidRPr="0017474E">
        <w:drawing>
          <wp:inline distT="0" distB="0" distL="0" distR="0" wp14:anchorId="184109F3" wp14:editId="12275D70">
            <wp:extent cx="3240000" cy="1465200"/>
            <wp:effectExtent l="0" t="0" r="0" b="190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1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02" t="34580" r="28312" b="31464"/>
                    <a:stretch/>
                  </pic:blipFill>
                  <pic:spPr bwMode="auto">
                    <a:xfrm>
                      <a:off x="0" y="0"/>
                      <a:ext cx="3240000" cy="146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7474E">
        <w:t xml:space="preserve"> </w:t>
      </w:r>
      <w:r w:rsidRPr="0017474E">
        <w:drawing>
          <wp:inline distT="0" distB="0" distL="0" distR="0" wp14:anchorId="0B3840F9" wp14:editId="0821352D">
            <wp:extent cx="2435910" cy="1445307"/>
            <wp:effectExtent l="0" t="0" r="2540" b="254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2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5" t="26154" r="28841" b="22672"/>
                    <a:stretch/>
                  </pic:blipFill>
                  <pic:spPr bwMode="auto">
                    <a:xfrm>
                      <a:off x="0" y="0"/>
                      <a:ext cx="2445703" cy="1451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4B71" w:rsidRPr="0017474E" w:rsidRDefault="007E4B71" w:rsidP="007E4B71">
      <w:pPr>
        <w:pStyle w:val="affffff7"/>
      </w:pPr>
      <w:bookmarkStart w:id="269" w:name="_Ref10539143"/>
      <w:bookmarkStart w:id="270" w:name="_Toc136618592"/>
      <w:bookmarkStart w:id="271" w:name="_Toc16847306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</w:t>
      </w:r>
      <w:r w:rsidR="0083758D" w:rsidRPr="0017474E">
        <w:fldChar w:fldCharType="end"/>
      </w:r>
      <w:bookmarkEnd w:id="268"/>
      <w:bookmarkEnd w:id="269"/>
      <w:r w:rsidRPr="0017474E">
        <w:t> – Установка плагина для подключения к веб</w:t>
      </w:r>
      <w:r w:rsidR="0000708D" w:rsidRPr="0017474E">
        <w:noBreakHyphen/>
      </w:r>
      <w:r w:rsidRPr="0017474E">
        <w:t>интерфейсу</w:t>
      </w:r>
      <w:bookmarkEnd w:id="270"/>
      <w:bookmarkEnd w:id="271"/>
      <w:r w:rsidRPr="0017474E">
        <w:t xml:space="preserve"> </w:t>
      </w:r>
    </w:p>
    <w:p w:rsidR="007E4B71" w:rsidRPr="0017474E" w:rsidRDefault="001B0691" w:rsidP="007E4B71">
      <w:pPr>
        <w:pStyle w:val="GOST1"/>
        <w:rPr>
          <w:rFonts w:cs="Arial"/>
        </w:rPr>
      </w:pPr>
      <w:r w:rsidRPr="0017474E">
        <w:rPr>
          <w:rFonts w:cs="Arial"/>
        </w:rPr>
        <w:t>При </w:t>
      </w:r>
      <w:r w:rsidR="007E4B71" w:rsidRPr="0017474E">
        <w:rPr>
          <w:rFonts w:cs="Arial"/>
        </w:rPr>
        <w:t>первом запуске веб</w:t>
      </w:r>
      <w:r w:rsidR="0000708D" w:rsidRPr="0017474E">
        <w:rPr>
          <w:rFonts w:cs="Arial"/>
        </w:rPr>
        <w:noBreakHyphen/>
      </w:r>
      <w:r w:rsidR="007E4B71" w:rsidRPr="0017474E">
        <w:rPr>
          <w:rFonts w:cs="Arial"/>
        </w:rPr>
        <w:t>интерфейса видеокамеры необходимо пройти процедуру инициализации, состоящую из трех шагов:</w:t>
      </w:r>
    </w:p>
    <w:p w:rsidR="007E4B71" w:rsidRPr="0017474E" w:rsidRDefault="007E4B71" w:rsidP="007E4B71">
      <w:pPr>
        <w:pStyle w:val="GOST1"/>
        <w:rPr>
          <w:rFonts w:cs="Arial"/>
        </w:rPr>
      </w:pPr>
      <w:r w:rsidRPr="0017474E">
        <w:rPr>
          <w:rFonts w:cs="Arial"/>
        </w:rPr>
        <w:t>Шаг 1 (</w:t>
      </w:r>
      <w:r w:rsidR="00DA5694" w:rsidRPr="0017474E">
        <w:rPr>
          <w:rFonts w:cs="Arial"/>
        </w:rPr>
        <w:fldChar w:fldCharType="begin"/>
      </w:r>
      <w:r w:rsidR="00DA5694" w:rsidRPr="0017474E">
        <w:rPr>
          <w:rFonts w:cs="Arial"/>
        </w:rPr>
        <w:instrText xml:space="preserve"> REF _Ref158899608 \h </w:instrText>
      </w:r>
      <w:r w:rsidR="00A902E0" w:rsidRPr="0017474E">
        <w:rPr>
          <w:rFonts w:cs="Arial"/>
        </w:rPr>
        <w:instrText xml:space="preserve"> \* MERGEFORMAT </w:instrText>
      </w:r>
      <w:r w:rsidR="00DA5694" w:rsidRPr="0017474E">
        <w:rPr>
          <w:rFonts w:cs="Arial"/>
        </w:rPr>
      </w:r>
      <w:r w:rsidR="00DA5694"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</w:t>
      </w:r>
      <w:r w:rsidR="00DA5694" w:rsidRPr="0017474E">
        <w:rPr>
          <w:rFonts w:cs="Arial"/>
        </w:rPr>
        <w:fldChar w:fldCharType="end"/>
      </w:r>
      <w:r w:rsidR="00002ACF" w:rsidRPr="0017474E">
        <w:rPr>
          <w:rFonts w:cs="Arial"/>
        </w:rPr>
        <w:t xml:space="preserve">): Выберите регион (страну), </w:t>
      </w:r>
      <w:r w:rsidRPr="0017474E">
        <w:rPr>
          <w:rFonts w:cs="Arial"/>
        </w:rPr>
        <w:t>язык системы веб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интерфейса</w:t>
      </w:r>
      <w:r w:rsidR="00002ACF" w:rsidRPr="0017474E">
        <w:rPr>
          <w:rFonts w:cs="Arial"/>
        </w:rPr>
        <w:t xml:space="preserve"> и стандарт видео</w:t>
      </w:r>
      <w:r w:rsidRPr="0017474E">
        <w:rPr>
          <w:rFonts w:cs="Arial"/>
        </w:rPr>
        <w:t>.</w:t>
      </w:r>
    </w:p>
    <w:p w:rsidR="00DA5694" w:rsidRPr="0017474E" w:rsidRDefault="00DA5694" w:rsidP="00DA5694">
      <w:pPr>
        <w:pStyle w:val="af7"/>
      </w:pPr>
      <w:r w:rsidRPr="0017474E">
        <w:lastRenderedPageBreak/>
        <w:drawing>
          <wp:inline distT="0" distB="0" distL="0" distR="0" wp14:anchorId="7D01B2F8" wp14:editId="453BDA11">
            <wp:extent cx="5089585" cy="2355423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091142" cy="235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B71" w:rsidRPr="0017474E" w:rsidRDefault="00DA5694" w:rsidP="00DA5694">
      <w:pPr>
        <w:pStyle w:val="affffff7"/>
      </w:pPr>
      <w:bookmarkStart w:id="272" w:name="_Ref158899608"/>
      <w:bookmarkStart w:id="273" w:name="_Toc16847306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</w:t>
      </w:r>
      <w:r w:rsidR="0083758D" w:rsidRPr="0017474E">
        <w:fldChar w:fldCharType="end"/>
      </w:r>
      <w:bookmarkEnd w:id="272"/>
      <w:r w:rsidRPr="0017474E">
        <w:t> – Инициализация пользователя «admin»: выбор языка и региона</w:t>
      </w:r>
      <w:bookmarkEnd w:id="273"/>
    </w:p>
    <w:p w:rsidR="007E4B71" w:rsidRPr="0017474E" w:rsidRDefault="007E4B71" w:rsidP="007E4B71">
      <w:pPr>
        <w:pStyle w:val="GOST1"/>
        <w:rPr>
          <w:rFonts w:cs="Arial"/>
        </w:rPr>
      </w:pPr>
      <w:r w:rsidRPr="0017474E">
        <w:rPr>
          <w:rFonts w:cs="Arial"/>
        </w:rPr>
        <w:t>Шаг 2 (</w:t>
      </w:r>
      <w:r w:rsidR="00DA5694" w:rsidRPr="0017474E">
        <w:rPr>
          <w:rFonts w:cs="Arial"/>
        </w:rPr>
        <w:fldChar w:fldCharType="begin"/>
      </w:r>
      <w:r w:rsidR="00DA5694" w:rsidRPr="0017474E">
        <w:rPr>
          <w:rFonts w:cs="Arial"/>
        </w:rPr>
        <w:instrText xml:space="preserve"> REF _Ref158899629 \h </w:instrText>
      </w:r>
      <w:r w:rsidR="00A902E0" w:rsidRPr="0017474E">
        <w:rPr>
          <w:rFonts w:cs="Arial"/>
        </w:rPr>
        <w:instrText xml:space="preserve"> \* MERGEFORMAT </w:instrText>
      </w:r>
      <w:r w:rsidR="00DA5694" w:rsidRPr="0017474E">
        <w:rPr>
          <w:rFonts w:cs="Arial"/>
        </w:rPr>
      </w:r>
      <w:r w:rsidR="00DA5694"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</w:t>
      </w:r>
      <w:r w:rsidR="00DA5694" w:rsidRPr="0017474E">
        <w:rPr>
          <w:rFonts w:cs="Arial"/>
        </w:rPr>
        <w:fldChar w:fldCharType="end"/>
      </w:r>
      <w:r w:rsidRPr="0017474E">
        <w:rPr>
          <w:rFonts w:cs="Arial"/>
        </w:rPr>
        <w:t>): Установите наиболее удобный формат даты и часовой пояс. Текущее время можно задать вручную, или синхронизировать с системным временем компьютера.</w:t>
      </w:r>
    </w:p>
    <w:p w:rsidR="00DA5694" w:rsidRPr="0017474E" w:rsidRDefault="00DA5694" w:rsidP="00DA5694">
      <w:pPr>
        <w:pStyle w:val="af7"/>
      </w:pPr>
      <w:r w:rsidRPr="0017474E">
        <w:drawing>
          <wp:inline distT="0" distB="0" distL="0" distR="0" wp14:anchorId="24298F53" wp14:editId="696C3220">
            <wp:extent cx="5063706" cy="2440133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85954" cy="2450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B71" w:rsidRPr="0017474E" w:rsidRDefault="00DA5694" w:rsidP="00DA5694">
      <w:pPr>
        <w:pStyle w:val="affffff7"/>
      </w:pPr>
      <w:bookmarkStart w:id="274" w:name="_Ref158899629"/>
      <w:bookmarkStart w:id="275" w:name="_Toc16847307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</w:t>
      </w:r>
      <w:r w:rsidR="0083758D" w:rsidRPr="0017474E">
        <w:fldChar w:fldCharType="end"/>
      </w:r>
      <w:bookmarkEnd w:id="274"/>
      <w:r w:rsidRPr="0017474E">
        <w:t> – Инициализация пользователя «admin»: выбор времени и даты</w:t>
      </w:r>
      <w:bookmarkEnd w:id="275"/>
    </w:p>
    <w:p w:rsidR="007E4B71" w:rsidRPr="0017474E" w:rsidRDefault="007E4B71" w:rsidP="00EB66ED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Шаг 3 (</w:t>
      </w:r>
      <w:r w:rsidR="00DA5694" w:rsidRPr="0017474E">
        <w:rPr>
          <w:rFonts w:cs="Arial"/>
        </w:rPr>
        <w:fldChar w:fldCharType="begin"/>
      </w:r>
      <w:r w:rsidR="00DA5694" w:rsidRPr="0017474E">
        <w:rPr>
          <w:rFonts w:cs="Arial"/>
        </w:rPr>
        <w:instrText xml:space="preserve"> REF _Ref158899654 \h </w:instrText>
      </w:r>
      <w:r w:rsidR="00A902E0" w:rsidRPr="0017474E">
        <w:rPr>
          <w:rFonts w:cs="Arial"/>
        </w:rPr>
        <w:instrText xml:space="preserve"> \* MERGEFORMAT </w:instrText>
      </w:r>
      <w:r w:rsidR="00DA5694" w:rsidRPr="0017474E">
        <w:rPr>
          <w:rFonts w:cs="Arial"/>
        </w:rPr>
      </w:r>
      <w:r w:rsidR="00DA5694"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</w:t>
      </w:r>
      <w:r w:rsidR="00DA5694" w:rsidRPr="0017474E">
        <w:rPr>
          <w:rFonts w:cs="Arial"/>
        </w:rPr>
        <w:fldChar w:fldCharType="end"/>
      </w:r>
      <w:r w:rsidRPr="0017474E">
        <w:rPr>
          <w:rFonts w:cs="Arial"/>
        </w:rPr>
        <w:t>): Сгенерируйте пароль пользователя. Длина пароля должна быть не менее 8 символов, пароль может состоять из заглавных и строчных букв латинского алфавита (A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z), арабских цифр (0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 xml:space="preserve">9) и специальных символов. В целях обеспечения безопасности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 xml:space="preserve">создании пароля необходимо использовать не менее двух типов символов. Рекомендуется также указать резервный адрес электронной </w:t>
      </w:r>
      <w:r w:rsidRPr="0017474E">
        <w:rPr>
          <w:rFonts w:cs="Arial"/>
        </w:rPr>
        <w:lastRenderedPageBreak/>
        <w:t>почты, с помощью которого возможно восстановить пароль пользователя, если он будет утрачен.</w:t>
      </w:r>
    </w:p>
    <w:p w:rsidR="00DA5694" w:rsidRPr="0017474E" w:rsidRDefault="00DA5694" w:rsidP="00EB66ED">
      <w:pPr>
        <w:pStyle w:val="af7"/>
        <w:spacing w:before="0"/>
      </w:pPr>
      <w:r w:rsidRPr="0017474E">
        <w:drawing>
          <wp:inline distT="0" distB="0" distL="0" distR="0" wp14:anchorId="76CBE0B2" wp14:editId="0677FC29">
            <wp:extent cx="5091264" cy="2378795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21656" cy="239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B71" w:rsidRPr="0017474E" w:rsidRDefault="00DA5694" w:rsidP="00DA5694">
      <w:pPr>
        <w:pStyle w:val="affffff7"/>
      </w:pPr>
      <w:bookmarkStart w:id="276" w:name="_Ref158899654"/>
      <w:bookmarkStart w:id="277" w:name="_Toc16847307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</w:t>
      </w:r>
      <w:r w:rsidR="0083758D" w:rsidRPr="0017474E">
        <w:fldChar w:fldCharType="end"/>
      </w:r>
      <w:bookmarkEnd w:id="276"/>
      <w:r w:rsidRPr="0017474E">
        <w:t> – Инициализация пользователя «admin»: создание пароля</w:t>
      </w:r>
      <w:bookmarkEnd w:id="277"/>
    </w:p>
    <w:p w:rsidR="00600051" w:rsidRPr="0017474E" w:rsidRDefault="00600051" w:rsidP="00600051">
      <w:pPr>
        <w:pStyle w:val="GOST1"/>
        <w:spacing w:after="0"/>
      </w:pPr>
      <w:r w:rsidRPr="0017474E">
        <w:rPr>
          <w:rFonts w:cs="Arial"/>
        </w:rPr>
        <w:t>Шаг 4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_Ref157759223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 xml:space="preserve">): Включите сервис Р2Р, чтобы </w:t>
      </w:r>
      <w:r w:rsidRPr="0017474E">
        <w:t xml:space="preserve">помочь Вам в удаленном управлении вашим устройством. После включения P2P и подключения к сети необходимо знать IP-адрес, MAC-адрес устройства, SN устройства, имя устройства и т. д. Вся собранная информация используется только для удаленного доступа. Если вы не хотите включать функцию P2P, </w:t>
      </w:r>
      <w:r w:rsidR="008701E7" w:rsidRPr="0017474E">
        <w:t>уберите</w:t>
      </w:r>
      <w:r w:rsidRPr="0017474E">
        <w:t xml:space="preserve"> </w:t>
      </w:r>
      <w:r w:rsidR="008701E7" w:rsidRPr="0017474E">
        <w:t>галочку</w:t>
      </w:r>
      <w:r w:rsidRPr="0017474E">
        <w:t xml:space="preserve"> (Вы можете настроить данную функци</w:t>
      </w:r>
      <w:r w:rsidR="00A96B1C" w:rsidRPr="0017474E">
        <w:t>ю</w:t>
      </w:r>
      <w:r w:rsidRPr="0017474E">
        <w:t xml:space="preserve"> позже, в разделе </w:t>
      </w:r>
      <w:r w:rsidRPr="0017474E">
        <w:fldChar w:fldCharType="begin"/>
      </w:r>
      <w:r w:rsidRPr="0017474E">
        <w:instrText xml:space="preserve"> REF _Ref158732226 \r \h  \* MERGEFORMAT </w:instrText>
      </w:r>
      <w:r w:rsidRPr="0017474E">
        <w:fldChar w:fldCharType="separate"/>
      </w:r>
      <w:r w:rsidR="005F75FA" w:rsidRPr="0017474E">
        <w:t>8.1.3.12</w:t>
      </w:r>
      <w:r w:rsidRPr="0017474E">
        <w:fldChar w:fldCharType="end"/>
      </w:r>
      <w:r w:rsidRPr="0017474E">
        <w:t xml:space="preserve">). </w:t>
      </w:r>
    </w:p>
    <w:p w:rsidR="00600051" w:rsidRPr="0017474E" w:rsidRDefault="00600051" w:rsidP="00600051">
      <w:pPr>
        <w:pStyle w:val="af7"/>
        <w:spacing w:before="0"/>
      </w:pPr>
      <w:r w:rsidRPr="0017474E">
        <w:drawing>
          <wp:inline distT="0" distB="0" distL="0" distR="0" wp14:anchorId="44116F29" wp14:editId="6BE24F8F">
            <wp:extent cx="5149970" cy="2419053"/>
            <wp:effectExtent l="0" t="0" r="0" b="635"/>
            <wp:docPr id="120" name="Рисунок 120" descr="C:\Users\denisova\Desktop\р2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nisova\Desktop\р2р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015" cy="242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051" w:rsidRPr="0017474E" w:rsidRDefault="00600051" w:rsidP="00600051">
      <w:pPr>
        <w:pStyle w:val="affffff7"/>
      </w:pPr>
      <w:bookmarkStart w:id="278" w:name="_Ref157759223"/>
      <w:bookmarkStart w:id="279" w:name="_Toc158971737"/>
      <w:bookmarkStart w:id="280" w:name="_Toc16847307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bookmarkEnd w:id="278"/>
      <w:r w:rsidRPr="0017474E">
        <w:t> – Инициализация пользователя «admin»: сервис Р2Р</w:t>
      </w:r>
      <w:bookmarkEnd w:id="279"/>
      <w:bookmarkEnd w:id="280"/>
    </w:p>
    <w:p w:rsidR="007E4B71" w:rsidRPr="0017474E" w:rsidRDefault="007E4B71" w:rsidP="00600051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 xml:space="preserve">Введите ваше имя пользователя и пароль, нажмите кнопку </w:t>
      </w:r>
      <w:r w:rsidR="00DA5694" w:rsidRPr="0017474E">
        <w:rPr>
          <w:rFonts w:cs="Arial"/>
        </w:rPr>
        <w:t>«</w:t>
      </w:r>
      <w:r w:rsidRPr="0017474E">
        <w:rPr>
          <w:rFonts w:cs="Arial"/>
        </w:rPr>
        <w:t>Вход</w:t>
      </w:r>
      <w:r w:rsidR="00DA5694" w:rsidRPr="0017474E">
        <w:rPr>
          <w:rFonts w:cs="Arial"/>
        </w:rPr>
        <w:t>»</w:t>
      </w:r>
      <w:r w:rsidRPr="0017474E">
        <w:rPr>
          <w:rFonts w:cs="Arial"/>
        </w:rPr>
        <w:br/>
        <w:t>(</w:t>
      </w:r>
      <w:r w:rsidR="00B725D7" w:rsidRPr="0017474E">
        <w:rPr>
          <w:rFonts w:cs="Arial"/>
        </w:rPr>
        <w:fldChar w:fldCharType="begin"/>
      </w:r>
      <w:r w:rsidR="00B725D7" w:rsidRPr="0017474E">
        <w:rPr>
          <w:rFonts w:cs="Arial"/>
        </w:rPr>
        <w:instrText xml:space="preserve"> REF _Ref158899691 \h </w:instrText>
      </w:r>
      <w:r w:rsidR="00A902E0" w:rsidRPr="0017474E">
        <w:rPr>
          <w:rFonts w:cs="Arial"/>
        </w:rPr>
        <w:instrText xml:space="preserve"> \* MERGEFORMAT </w:instrText>
      </w:r>
      <w:r w:rsidR="00B725D7" w:rsidRPr="0017474E">
        <w:rPr>
          <w:rFonts w:cs="Arial"/>
        </w:rPr>
      </w:r>
      <w:r w:rsidR="00B725D7"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6</w:t>
      </w:r>
      <w:r w:rsidR="00B725D7" w:rsidRPr="0017474E">
        <w:rPr>
          <w:rFonts w:cs="Arial"/>
        </w:rPr>
        <w:fldChar w:fldCharType="end"/>
      </w:r>
      <w:r w:rsidR="00B725D7" w:rsidRPr="0017474E">
        <w:t>)</w:t>
      </w:r>
      <w:r w:rsidRPr="0017474E">
        <w:rPr>
          <w:rFonts w:cs="Arial"/>
        </w:rPr>
        <w:t>.</w:t>
      </w:r>
    </w:p>
    <w:p w:rsidR="00B725D7" w:rsidRPr="0017474E" w:rsidRDefault="00B725D7" w:rsidP="00B725D7">
      <w:pPr>
        <w:pStyle w:val="af7"/>
        <w:spacing w:before="0"/>
      </w:pPr>
      <w:r w:rsidRPr="0017474E">
        <w:lastRenderedPageBreak/>
        <w:drawing>
          <wp:inline distT="0" distB="0" distL="0" distR="0" wp14:anchorId="64130EB8" wp14:editId="4A2886BB">
            <wp:extent cx="2112572" cy="2526486"/>
            <wp:effectExtent l="0" t="0" r="254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124510" cy="254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B71" w:rsidRPr="0017474E" w:rsidRDefault="00B725D7" w:rsidP="00B725D7">
      <w:pPr>
        <w:pStyle w:val="affffff7"/>
      </w:pPr>
      <w:bookmarkStart w:id="281" w:name="_Ref158899691"/>
      <w:bookmarkStart w:id="282" w:name="_Toc16847307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bookmarkEnd w:id="281"/>
      <w:r w:rsidRPr="0017474E">
        <w:t> – Вход в веб</w:t>
      </w:r>
      <w:r w:rsidRPr="0017474E">
        <w:noBreakHyphen/>
        <w:t>интерфейс видеокамеры</w:t>
      </w:r>
      <w:bookmarkEnd w:id="282"/>
    </w:p>
    <w:p w:rsidR="007E4B71" w:rsidRPr="0017474E" w:rsidRDefault="007E4B71" w:rsidP="00B12FA6">
      <w:pPr>
        <w:pStyle w:val="GOST1"/>
        <w:rPr>
          <w:rFonts w:cs="Arial"/>
        </w:rPr>
      </w:pPr>
      <w:r w:rsidRPr="0017474E">
        <w:rPr>
          <w:rFonts w:cs="Arial"/>
        </w:rPr>
        <w:t>После успешной авторизации откроется окно веб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интерфейса видеокамеры (</w:t>
      </w:r>
      <w:r w:rsidR="00B725D7" w:rsidRPr="0017474E">
        <w:fldChar w:fldCharType="begin"/>
      </w:r>
      <w:r w:rsidR="00B725D7" w:rsidRPr="0017474E">
        <w:rPr>
          <w:rFonts w:cs="Arial"/>
        </w:rPr>
        <w:instrText xml:space="preserve"> REF _Ref158899751 \h </w:instrText>
      </w:r>
      <w:r w:rsidR="00A902E0" w:rsidRPr="0017474E">
        <w:instrText xml:space="preserve"> \* MERGEFORMAT </w:instrText>
      </w:r>
      <w:r w:rsidR="00B725D7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</w:t>
      </w:r>
      <w:r w:rsidR="00B725D7" w:rsidRPr="0017474E">
        <w:fldChar w:fldCharType="end"/>
      </w:r>
      <w:r w:rsidRPr="0017474E">
        <w:rPr>
          <w:rFonts w:cs="Arial"/>
        </w:rPr>
        <w:t>). В открытом окне веб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интерфейса на панели просмотра видеопотока будет сразу идти непрерывная трансляция основного видеопотока «захваченного» видеокамерой изображения реального времени.</w:t>
      </w:r>
    </w:p>
    <w:p w:rsidR="00B725D7" w:rsidRPr="0017474E" w:rsidRDefault="00B725D7" w:rsidP="00B12FA6">
      <w:pPr>
        <w:pStyle w:val="af7"/>
      </w:pPr>
      <w:r w:rsidRPr="0017474E">
        <w:rPr>
          <w:rFonts w:cs="Arial"/>
        </w:rPr>
        <w:drawing>
          <wp:inline distT="0" distB="0" distL="0" distR="0" wp14:anchorId="0FC57E44" wp14:editId="2689B160">
            <wp:extent cx="5348377" cy="2649428"/>
            <wp:effectExtent l="0" t="0" r="5080" b="0"/>
            <wp:docPr id="60" name="Рисунок 60" descr="C:\Users\denisova\Desktop\главное меню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nisova\Desktop\главное меню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864" cy="265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B71" w:rsidRPr="0017474E" w:rsidRDefault="00B725D7" w:rsidP="00B725D7">
      <w:pPr>
        <w:pStyle w:val="affffff7"/>
      </w:pPr>
      <w:bookmarkStart w:id="283" w:name="_Ref158899751"/>
      <w:bookmarkStart w:id="284" w:name="_Toc16847307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bookmarkEnd w:id="283"/>
      <w:r w:rsidRPr="0017474E">
        <w:t> – Главное меню веб</w:t>
      </w:r>
      <w:r w:rsidRPr="0017474E">
        <w:noBreakHyphen/>
        <w:t>интерфейса</w:t>
      </w:r>
      <w:bookmarkEnd w:id="284"/>
    </w:p>
    <w:p w:rsidR="002F2520" w:rsidRPr="0017474E" w:rsidRDefault="002F2520" w:rsidP="002F2520">
      <w:pPr>
        <w:keepNext/>
        <w:numPr>
          <w:ilvl w:val="2"/>
          <w:numId w:val="23"/>
        </w:numPr>
        <w:spacing w:before="240" w:after="240"/>
        <w:outlineLvl w:val="2"/>
        <w:rPr>
          <w:b/>
          <w:sz w:val="36"/>
          <w:lang w:val="en-US"/>
        </w:rPr>
      </w:pPr>
      <w:bookmarkStart w:id="285" w:name="_Toc168472973"/>
      <w:r w:rsidRPr="0017474E">
        <w:rPr>
          <w:b/>
          <w:sz w:val="36"/>
        </w:rPr>
        <w:t>Восстановление пароля пользователя</w:t>
      </w:r>
      <w:bookmarkEnd w:id="267"/>
      <w:bookmarkEnd w:id="285"/>
    </w:p>
    <w:p w:rsidR="007E4B71" w:rsidRPr="0017474E" w:rsidRDefault="007E4B71" w:rsidP="007E4B71">
      <w:pPr>
        <w:pStyle w:val="GOST1"/>
        <w:spacing w:after="480"/>
        <w:rPr>
          <w:rFonts w:cs="Arial"/>
        </w:rPr>
      </w:pPr>
      <w:bookmarkStart w:id="286" w:name="_Toc136618531"/>
      <w:r w:rsidRPr="0017474E">
        <w:rPr>
          <w:rFonts w:cs="Arial"/>
        </w:rPr>
        <w:t>Если пароль для входа в веб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интерфейс видеокамеры утрачен, необходимо пройти процедуру его восстановления.</w:t>
      </w:r>
    </w:p>
    <w:tbl>
      <w:tblPr>
        <w:tblW w:w="5000" w:type="pct"/>
        <w:jc w:val="center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1023"/>
        <w:gridCol w:w="9238"/>
      </w:tblGrid>
      <w:tr w:rsidR="007E4B71" w:rsidRPr="0017474E" w:rsidTr="00411A52">
        <w:trPr>
          <w:cantSplit/>
          <w:trHeight w:val="567"/>
          <w:jc w:val="center"/>
        </w:trPr>
        <w:tc>
          <w:tcPr>
            <w:tcW w:w="996" w:type="dxa"/>
            <w:tcBorders>
              <w:right w:val="single" w:sz="4" w:space="0" w:color="auto"/>
            </w:tcBorders>
            <w:vAlign w:val="center"/>
          </w:tcPr>
          <w:p w:rsidR="007E4B71" w:rsidRPr="0017474E" w:rsidRDefault="007E4B71" w:rsidP="00411A52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lastRenderedPageBreak/>
              <w:drawing>
                <wp:inline distT="0" distB="0" distL="0" distR="0" wp14:anchorId="0B666BF9" wp14:editId="7348D67E">
                  <wp:extent cx="540000" cy="540000"/>
                  <wp:effectExtent l="0" t="0" r="0" b="0"/>
                  <wp:docPr id="5902" name="Рисунок 601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4B71" w:rsidRPr="0017474E" w:rsidRDefault="007E4B71" w:rsidP="004A75EB">
            <w:pPr>
              <w:pStyle w:val="affffff6"/>
              <w:rPr>
                <w:szCs w:val="28"/>
                <w:lang w:eastAsia="de-AT"/>
              </w:rPr>
            </w:pPr>
            <w:r w:rsidRPr="0017474E">
              <w:t>ВНИМАНИЕ!</w:t>
            </w:r>
            <w:r w:rsidRPr="0017474E">
              <w:br/>
              <w:t>Восстановление пароля пользователя возможно только в том случае, если включена функция «Сброс пароля» (</w:t>
            </w:r>
            <w:r w:rsidR="004A75EB" w:rsidRPr="0017474E">
              <w:fldChar w:fldCharType="begin"/>
            </w:r>
            <w:r w:rsidR="004A75EB" w:rsidRPr="0017474E">
              <w:instrText xml:space="preserve"> REF _Ref152236938 \h </w:instrText>
            </w:r>
            <w:r w:rsidR="00A902E0" w:rsidRPr="0017474E">
              <w:instrText xml:space="preserve"> \* MERGEFORMAT </w:instrText>
            </w:r>
            <w:r w:rsidR="004A75EB" w:rsidRPr="0017474E">
              <w:fldChar w:fldCharType="separate"/>
            </w:r>
            <w:r w:rsidR="005F75FA" w:rsidRPr="0017474E">
              <w:rPr>
                <w:rFonts w:cs="Arial"/>
              </w:rPr>
              <w:t>Подпункт меню «Дополнительные сервисы»</w:t>
            </w:r>
            <w:r w:rsidR="004A75EB" w:rsidRPr="0017474E">
              <w:fldChar w:fldCharType="end"/>
            </w:r>
            <w:r w:rsidRPr="0017474E">
              <w:t>), а также указан резервный адрес электронной почты пользователя (</w:t>
            </w:r>
            <w:r w:rsidR="004A75EB" w:rsidRPr="0017474E">
              <w:fldChar w:fldCharType="begin"/>
            </w:r>
            <w:r w:rsidR="004A75EB" w:rsidRPr="0017474E">
              <w:instrText xml:space="preserve"> REF _Ref152323415 \h </w:instrText>
            </w:r>
            <w:r w:rsidR="00A902E0" w:rsidRPr="0017474E">
              <w:instrText xml:space="preserve"> \* MERGEFORMAT </w:instrText>
            </w:r>
            <w:r w:rsidR="004A75EB" w:rsidRPr="0017474E">
              <w:fldChar w:fldCharType="separate"/>
            </w:r>
            <w:r w:rsidR="005F75FA" w:rsidRPr="0017474E">
              <w:t>Вкладка «Пользователь»</w:t>
            </w:r>
            <w:r w:rsidR="004A75EB" w:rsidRPr="0017474E">
              <w:fldChar w:fldCharType="end"/>
            </w:r>
            <w:r w:rsidRPr="0017474E">
              <w:t xml:space="preserve">). В противном случае, пароль восстановить невозможно, и доступ к видеокамере возможен только </w:t>
            </w:r>
            <w:r w:rsidR="001B0691" w:rsidRPr="0017474E">
              <w:t>при </w:t>
            </w:r>
            <w:r w:rsidRPr="0017474E">
              <w:t>восстановлении заводских настроек с помощью кнопки аппаратного сброса.</w:t>
            </w:r>
          </w:p>
        </w:tc>
      </w:tr>
    </w:tbl>
    <w:p w:rsidR="007E4B71" w:rsidRPr="0017474E" w:rsidRDefault="001B0691" w:rsidP="001708B4">
      <w:pPr>
        <w:pStyle w:val="GOST1"/>
        <w:spacing w:before="480"/>
        <w:rPr>
          <w:rFonts w:cs="Arial"/>
        </w:rPr>
      </w:pPr>
      <w:r w:rsidRPr="0017474E">
        <w:rPr>
          <w:rFonts w:cs="Arial"/>
        </w:rPr>
        <w:t>При </w:t>
      </w:r>
      <w:r w:rsidR="007E4B71" w:rsidRPr="0017474E">
        <w:rPr>
          <w:rFonts w:cs="Arial"/>
        </w:rPr>
        <w:t>входе в систему введите имя пользователя и нажмите «Забыли пароль» (</w:t>
      </w:r>
      <w:r w:rsidR="00C04B63" w:rsidRPr="0017474E">
        <w:rPr>
          <w:rFonts w:cs="Arial"/>
        </w:rPr>
        <w:fldChar w:fldCharType="begin"/>
      </w:r>
      <w:r w:rsidR="00C04B63" w:rsidRPr="0017474E">
        <w:rPr>
          <w:rFonts w:cs="Arial"/>
        </w:rPr>
        <w:instrText xml:space="preserve"> REF _Ref158899781 \h </w:instrText>
      </w:r>
      <w:r w:rsidR="00A902E0" w:rsidRPr="0017474E">
        <w:rPr>
          <w:rFonts w:cs="Arial"/>
        </w:rPr>
        <w:instrText xml:space="preserve"> \* MERGEFORMAT </w:instrText>
      </w:r>
      <w:r w:rsidR="00C04B63" w:rsidRPr="0017474E">
        <w:rPr>
          <w:rFonts w:cs="Arial"/>
        </w:rPr>
      </w:r>
      <w:r w:rsidR="00C04B63"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</w:t>
      </w:r>
      <w:r w:rsidR="00C04B63" w:rsidRPr="0017474E">
        <w:rPr>
          <w:rFonts w:cs="Arial"/>
        </w:rPr>
        <w:fldChar w:fldCharType="end"/>
      </w:r>
      <w:r w:rsidR="007E4B71" w:rsidRPr="0017474E">
        <w:rPr>
          <w:rFonts w:cs="Arial"/>
        </w:rPr>
        <w:t>).</w:t>
      </w:r>
    </w:p>
    <w:p w:rsidR="00C04B63" w:rsidRPr="0017474E" w:rsidRDefault="00C04B63" w:rsidP="001708B4">
      <w:pPr>
        <w:pStyle w:val="af7"/>
      </w:pPr>
      <w:r w:rsidRPr="0017474E">
        <w:drawing>
          <wp:inline distT="0" distB="0" distL="0" distR="0" wp14:anchorId="4C5991F7" wp14:editId="234183AE">
            <wp:extent cx="2524944" cy="2222814"/>
            <wp:effectExtent l="0" t="0" r="8890" b="635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t="12278" b="14763"/>
                    <a:stretch/>
                  </pic:blipFill>
                  <pic:spPr bwMode="auto">
                    <a:xfrm>
                      <a:off x="0" y="0"/>
                      <a:ext cx="2527666" cy="222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4B71" w:rsidRPr="0017474E" w:rsidRDefault="00C04B63" w:rsidP="00C04B63">
      <w:pPr>
        <w:pStyle w:val="affffff7"/>
      </w:pPr>
      <w:bookmarkStart w:id="287" w:name="_Ref158899781"/>
      <w:bookmarkStart w:id="288" w:name="_Toc16847307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bookmarkEnd w:id="287"/>
      <w:r w:rsidRPr="0017474E">
        <w:t> – Инициализация формы восстановления пароля пользователя</w:t>
      </w:r>
      <w:bookmarkEnd w:id="288"/>
    </w:p>
    <w:p w:rsidR="007E4B71" w:rsidRPr="0017474E" w:rsidRDefault="007E4B71" w:rsidP="007E4B71">
      <w:pPr>
        <w:pStyle w:val="GOST1"/>
        <w:rPr>
          <w:rFonts w:cs="Arial"/>
        </w:rPr>
      </w:pPr>
      <w:r w:rsidRPr="0017474E">
        <w:rPr>
          <w:rFonts w:cs="Arial"/>
        </w:rPr>
        <w:t>Далее необходимо пройти процедуру восстановления, состоящую из двух шагов, согласно инструкциям, содержащихся в форме восстановления:</w:t>
      </w:r>
    </w:p>
    <w:p w:rsidR="007E4B71" w:rsidRPr="0017474E" w:rsidRDefault="007E4B71" w:rsidP="001708B4">
      <w:pPr>
        <w:pStyle w:val="GOST1"/>
        <w:spacing w:after="0"/>
      </w:pPr>
      <w:r w:rsidRPr="0017474E">
        <w:rPr>
          <w:rFonts w:cs="Arial"/>
        </w:rPr>
        <w:t>Шаг 1 (</w:t>
      </w:r>
      <w:r w:rsidR="00C04B63" w:rsidRPr="0017474E">
        <w:rPr>
          <w:rFonts w:cs="Arial"/>
        </w:rPr>
        <w:fldChar w:fldCharType="begin"/>
      </w:r>
      <w:r w:rsidR="00C04B63" w:rsidRPr="0017474E">
        <w:rPr>
          <w:rFonts w:cs="Arial"/>
        </w:rPr>
        <w:instrText xml:space="preserve"> REF _Ref158899814 \h </w:instrText>
      </w:r>
      <w:r w:rsidR="00A902E0" w:rsidRPr="0017474E">
        <w:rPr>
          <w:rFonts w:cs="Arial"/>
        </w:rPr>
        <w:instrText xml:space="preserve"> \* MERGEFORMAT </w:instrText>
      </w:r>
      <w:r w:rsidR="00C04B63" w:rsidRPr="0017474E">
        <w:rPr>
          <w:rFonts w:cs="Arial"/>
        </w:rPr>
      </w:r>
      <w:r w:rsidR="00C04B63"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9</w:t>
      </w:r>
      <w:r w:rsidR="00C04B63" w:rsidRPr="0017474E">
        <w:rPr>
          <w:rFonts w:cs="Arial"/>
        </w:rPr>
        <w:fldChar w:fldCharType="end"/>
      </w:r>
      <w:r w:rsidRPr="0017474E">
        <w:rPr>
          <w:rFonts w:cs="Arial"/>
        </w:rPr>
        <w:t>): Отсканируйте отобразившийся QR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код, используя камеру мобильного телефона (или приложение, предназначенное для сканирования QR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 xml:space="preserve">кодов), и отправьте результат сканирования на электронную почту </w:t>
      </w:r>
      <w:r w:rsidR="00C04B63" w:rsidRPr="0017474E">
        <w:rPr>
          <w:rFonts w:cs="Arial"/>
          <w:lang w:val="en-US"/>
        </w:rPr>
        <w:t>password</w:t>
      </w:r>
      <w:r w:rsidR="00C04B63" w:rsidRPr="0017474E">
        <w:rPr>
          <w:rFonts w:cs="Arial"/>
        </w:rPr>
        <w:t>@</w:t>
      </w:r>
      <w:r w:rsidR="00C04B63" w:rsidRPr="0017474E">
        <w:rPr>
          <w:rFonts w:cs="Arial"/>
          <w:lang w:val="en-US"/>
        </w:rPr>
        <w:t>recovery</w:t>
      </w:r>
      <w:r w:rsidR="00C04B63" w:rsidRPr="0017474E">
        <w:rPr>
          <w:rFonts w:cs="Arial"/>
        </w:rPr>
        <w:t>.</w:t>
      </w:r>
      <w:proofErr w:type="spellStart"/>
      <w:r w:rsidR="00C04B63" w:rsidRPr="0017474E">
        <w:rPr>
          <w:rFonts w:cs="Arial"/>
          <w:lang w:val="en-US"/>
        </w:rPr>
        <w:t>bolid</w:t>
      </w:r>
      <w:proofErr w:type="spellEnd"/>
      <w:r w:rsidR="00C04B63" w:rsidRPr="0017474E">
        <w:rPr>
          <w:rFonts w:cs="Arial"/>
        </w:rPr>
        <w:t>.</w:t>
      </w:r>
      <w:proofErr w:type="spellStart"/>
      <w:r w:rsidR="00C04B63" w:rsidRPr="0017474E">
        <w:rPr>
          <w:rFonts w:cs="Arial"/>
          <w:lang w:val="en-US"/>
        </w:rPr>
        <w:t>ru</w:t>
      </w:r>
      <w:proofErr w:type="spellEnd"/>
      <w:r w:rsidRPr="0017474E">
        <w:rPr>
          <w:rFonts w:cs="Arial"/>
        </w:rPr>
        <w:t>. На резервный адрес электронной почты пользователя будет отправлено письмо с кодом восстановления, который необходимо ввести в графе «Введите код».</w:t>
      </w:r>
    </w:p>
    <w:p w:rsidR="00C04B63" w:rsidRPr="0017474E" w:rsidRDefault="00C04B63" w:rsidP="00C04B63">
      <w:pPr>
        <w:pStyle w:val="af7"/>
        <w:spacing w:before="0"/>
      </w:pPr>
      <w:r w:rsidRPr="0017474E">
        <w:lastRenderedPageBreak/>
        <w:drawing>
          <wp:inline distT="0" distB="0" distL="0" distR="0" wp14:anchorId="2365609C" wp14:editId="03381592">
            <wp:extent cx="4727275" cy="2666873"/>
            <wp:effectExtent l="0" t="0" r="0" b="635"/>
            <wp:docPr id="121" name="Рисунок 121" descr="C:\Users\denisova\Desktop\сброс парол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nisova\Desktop\сброс пароля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920" cy="267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B71" w:rsidRPr="0017474E" w:rsidRDefault="00C04B63" w:rsidP="00C04B63">
      <w:pPr>
        <w:pStyle w:val="affffff7"/>
      </w:pPr>
      <w:bookmarkStart w:id="289" w:name="_Ref158899814"/>
      <w:bookmarkStart w:id="290" w:name="_Toc16847307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</w:t>
      </w:r>
      <w:r w:rsidR="0083758D" w:rsidRPr="0017474E">
        <w:fldChar w:fldCharType="end"/>
      </w:r>
      <w:bookmarkEnd w:id="289"/>
      <w:r w:rsidRPr="0017474E">
        <w:t> – Восстановление пароля пользователя: запрос кода восстановления</w:t>
      </w:r>
      <w:bookmarkEnd w:id="290"/>
    </w:p>
    <w:p w:rsidR="007E4B71" w:rsidRPr="0017474E" w:rsidRDefault="007E4B71" w:rsidP="001708B4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Шаг 2 (</w:t>
      </w:r>
      <w:r w:rsidR="00C04B63" w:rsidRPr="0017474E">
        <w:rPr>
          <w:rFonts w:cs="Arial"/>
        </w:rPr>
        <w:fldChar w:fldCharType="begin"/>
      </w:r>
      <w:r w:rsidR="00C04B63" w:rsidRPr="0017474E">
        <w:rPr>
          <w:rFonts w:cs="Arial"/>
        </w:rPr>
        <w:instrText xml:space="preserve"> REF _Ref158899838 \h </w:instrText>
      </w:r>
      <w:r w:rsidR="00A902E0" w:rsidRPr="0017474E">
        <w:rPr>
          <w:rFonts w:cs="Arial"/>
        </w:rPr>
        <w:instrText xml:space="preserve"> \* MERGEFORMAT </w:instrText>
      </w:r>
      <w:r w:rsidR="00C04B63" w:rsidRPr="0017474E">
        <w:rPr>
          <w:rFonts w:cs="Arial"/>
        </w:rPr>
      </w:r>
      <w:r w:rsidR="00C04B63"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</w:t>
      </w:r>
      <w:r w:rsidR="00C04B63" w:rsidRPr="0017474E">
        <w:rPr>
          <w:rFonts w:cs="Arial"/>
        </w:rPr>
        <w:fldChar w:fldCharType="end"/>
      </w:r>
      <w:r w:rsidRPr="0017474E">
        <w:rPr>
          <w:rFonts w:cs="Arial"/>
        </w:rPr>
        <w:t>): Сгенерируйте новый пароль. Длина пароля должна быть не менее 8 символов, пароль может состоять из заглавных и строчных букв латинского алфавита (A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z), арабских цифр (0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 xml:space="preserve">9) и специальных символов. В целях обеспечения безопасности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создании пароля необходимо использовать не менее двух типов символов.</w:t>
      </w:r>
    </w:p>
    <w:p w:rsidR="00C04B63" w:rsidRPr="0017474E" w:rsidRDefault="00C04B63" w:rsidP="001708B4">
      <w:pPr>
        <w:pStyle w:val="af7"/>
        <w:spacing w:before="0"/>
      </w:pPr>
      <w:r w:rsidRPr="0017474E">
        <w:drawing>
          <wp:inline distT="0" distB="0" distL="0" distR="0" wp14:anchorId="19A02DCD" wp14:editId="3109C7F3">
            <wp:extent cx="4482802" cy="3036498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495004" cy="304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B71" w:rsidRPr="0017474E" w:rsidRDefault="00C04B63" w:rsidP="00C04B63">
      <w:pPr>
        <w:pStyle w:val="affffff7"/>
      </w:pPr>
      <w:bookmarkStart w:id="291" w:name="_Ref158899838"/>
      <w:bookmarkStart w:id="292" w:name="_Toc16847307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</w:t>
      </w:r>
      <w:r w:rsidR="0083758D" w:rsidRPr="0017474E">
        <w:fldChar w:fldCharType="end"/>
      </w:r>
      <w:bookmarkEnd w:id="291"/>
      <w:r w:rsidRPr="0017474E">
        <w:t> – Восстановление пароля пользователя: создание нового пароля</w:t>
      </w:r>
      <w:bookmarkEnd w:id="292"/>
    </w:p>
    <w:p w:rsidR="002F2520" w:rsidRPr="0017474E" w:rsidRDefault="002F2520" w:rsidP="002F2520">
      <w:pPr>
        <w:keepNext/>
        <w:keepLines/>
        <w:numPr>
          <w:ilvl w:val="1"/>
          <w:numId w:val="23"/>
        </w:numPr>
        <w:spacing w:before="240" w:after="240" w:line="360" w:lineRule="auto"/>
        <w:outlineLvl w:val="1"/>
        <w:rPr>
          <w:rFonts w:eastAsiaTheme="majorEastAsia" w:cs="Arial"/>
          <w:b/>
          <w:bCs/>
          <w:smallCaps/>
          <w:spacing w:val="-6"/>
          <w:sz w:val="36"/>
          <w:szCs w:val="26"/>
        </w:rPr>
      </w:pPr>
      <w:bookmarkStart w:id="293" w:name="_Toc168472974"/>
      <w:r w:rsidRPr="0017474E">
        <w:rPr>
          <w:rFonts w:eastAsiaTheme="majorEastAsia" w:cs="Arial"/>
          <w:b/>
          <w:bCs/>
          <w:smallCaps/>
          <w:spacing w:val="-6"/>
          <w:sz w:val="36"/>
          <w:szCs w:val="26"/>
        </w:rPr>
        <w:lastRenderedPageBreak/>
        <w:t xml:space="preserve">Главное меню </w:t>
      </w:r>
      <w:proofErr w:type="spellStart"/>
      <w:r w:rsidRPr="0017474E">
        <w:rPr>
          <w:rFonts w:eastAsiaTheme="majorEastAsia" w:cs="Arial"/>
          <w:b/>
          <w:bCs/>
          <w:smallCaps/>
          <w:spacing w:val="-6"/>
          <w:sz w:val="36"/>
          <w:szCs w:val="26"/>
          <w:lang w:val="en-US"/>
        </w:rPr>
        <w:t>веб</w:t>
      </w:r>
      <w:proofErr w:type="spellEnd"/>
      <w:r w:rsidR="0000708D" w:rsidRPr="0017474E">
        <w:rPr>
          <w:rFonts w:eastAsiaTheme="majorEastAsia" w:cs="Arial"/>
          <w:b/>
          <w:bCs/>
          <w:smallCaps/>
          <w:spacing w:val="-6"/>
          <w:sz w:val="36"/>
          <w:szCs w:val="26"/>
          <w:lang w:val="en-US"/>
        </w:rPr>
        <w:noBreakHyphen/>
      </w:r>
      <w:r w:rsidRPr="0017474E">
        <w:rPr>
          <w:rFonts w:eastAsiaTheme="majorEastAsia" w:cs="Arial"/>
          <w:b/>
          <w:bCs/>
          <w:smallCaps/>
          <w:spacing w:val="-6"/>
          <w:sz w:val="36"/>
          <w:szCs w:val="26"/>
        </w:rPr>
        <w:t>интерфейса</w:t>
      </w:r>
      <w:bookmarkEnd w:id="286"/>
      <w:bookmarkEnd w:id="293"/>
    </w:p>
    <w:p w:rsidR="0084328A" w:rsidRPr="0017474E" w:rsidRDefault="0084328A" w:rsidP="005C2645">
      <w:pPr>
        <w:pStyle w:val="GOST1"/>
        <w:spacing w:after="0"/>
        <w:rPr>
          <w:rFonts w:cs="Arial"/>
        </w:rPr>
      </w:pPr>
      <w:bookmarkStart w:id="294" w:name="_Toc522183332"/>
      <w:bookmarkStart w:id="295" w:name="_Toc5286226"/>
      <w:bookmarkStart w:id="296" w:name="_Toc136618532"/>
      <w:r w:rsidRPr="0017474E">
        <w:rPr>
          <w:rFonts w:cs="Arial"/>
        </w:rPr>
        <w:t>Панель главного меню веб-интерфейса (</w:t>
      </w:r>
      <w:r w:rsidRPr="0017474E">
        <w:fldChar w:fldCharType="begin"/>
      </w:r>
      <w:r w:rsidRPr="0017474E">
        <w:rPr>
          <w:rFonts w:cs="Arial"/>
        </w:rPr>
        <w:instrText xml:space="preserve"> REF _Ref157759724 \h </w:instrText>
      </w:r>
      <w:r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</w:t>
      </w:r>
      <w:r w:rsidRPr="0017474E">
        <w:fldChar w:fldCharType="end"/>
      </w:r>
      <w:r w:rsidRPr="0017474E">
        <w:rPr>
          <w:rFonts w:cs="Arial"/>
        </w:rPr>
        <w:t>) предоставля</w:t>
      </w:r>
      <w:r w:rsidR="001B0691" w:rsidRPr="0017474E">
        <w:rPr>
          <w:rFonts w:cs="Arial"/>
        </w:rPr>
        <w:t>ет</w:t>
      </w:r>
      <w:r w:rsidRPr="0017474E">
        <w:rPr>
          <w:rFonts w:cs="Arial"/>
        </w:rPr>
        <w:t xml:space="preserve"> доступ к управлению и работе с видеокамерой. Структура главного меню веб-интерфейса представлена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_Ref152335113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84328A" w:rsidRPr="0017474E" w:rsidRDefault="0084328A" w:rsidP="005C2645">
      <w:pPr>
        <w:pStyle w:val="af7"/>
        <w:spacing w:before="0"/>
      </w:pPr>
      <w:r w:rsidRPr="0017474E">
        <w:drawing>
          <wp:inline distT="0" distB="0" distL="0" distR="0" wp14:anchorId="5F4881C7" wp14:editId="7BA79A96">
            <wp:extent cx="4347220" cy="2178216"/>
            <wp:effectExtent l="0" t="0" r="0" b="0"/>
            <wp:docPr id="70" name="Рисунок 70" descr="C:\Users\denisova\Desktop\ГЛАВ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nisova\Desktop\ГЛАВНОЕ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451" cy="221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28A" w:rsidRPr="0017474E" w:rsidRDefault="0084328A" w:rsidP="0084328A">
      <w:pPr>
        <w:pStyle w:val="affffff7"/>
      </w:pPr>
      <w:bookmarkStart w:id="297" w:name="_Ref157759724"/>
      <w:bookmarkStart w:id="298" w:name="_Toc158802090"/>
      <w:bookmarkStart w:id="299" w:name="_Toc16847307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</w:t>
      </w:r>
      <w:r w:rsidR="0083758D" w:rsidRPr="0017474E">
        <w:fldChar w:fldCharType="end"/>
      </w:r>
      <w:bookmarkEnd w:id="297"/>
      <w:r w:rsidRPr="0017474E">
        <w:t> – Панель главного меню веб-интерфейса</w:t>
      </w:r>
      <w:bookmarkEnd w:id="298"/>
      <w:bookmarkEnd w:id="299"/>
    </w:p>
    <w:p w:rsidR="0084328A" w:rsidRPr="0017474E" w:rsidRDefault="0084328A" w:rsidP="005C2645">
      <w:pPr>
        <w:pStyle w:val="ae"/>
        <w:keepLines/>
      </w:pPr>
      <w:bookmarkStart w:id="300" w:name="_Ref152335113"/>
      <w:bookmarkStart w:id="301" w:name="_Toc154583524"/>
      <w:bookmarkStart w:id="302" w:name="_Toc158802284"/>
      <w:bookmarkStart w:id="303" w:name="_Toc168473271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="002B457F"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</w:t>
      </w:r>
      <w:r w:rsidR="00872B16">
        <w:rPr>
          <w:noProof/>
        </w:rPr>
        <w:fldChar w:fldCharType="end"/>
      </w:r>
      <w:bookmarkEnd w:id="300"/>
      <w:r w:rsidRPr="0017474E">
        <w:t> – Функционал главного меню</w:t>
      </w:r>
      <w:bookmarkEnd w:id="301"/>
      <w:bookmarkEnd w:id="302"/>
      <w:bookmarkEnd w:id="303"/>
    </w:p>
    <w:tbl>
      <w:tblPr>
        <w:tblStyle w:val="af0"/>
        <w:tblW w:w="5000" w:type="pct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1871"/>
        <w:gridCol w:w="8390"/>
      </w:tblGrid>
      <w:tr w:rsidR="0084328A" w:rsidRPr="0017474E" w:rsidTr="00A875C6">
        <w:trPr>
          <w:cantSplit/>
          <w:trHeight w:val="20"/>
          <w:tblHeader/>
        </w:trPr>
        <w:tc>
          <w:tcPr>
            <w:tcW w:w="1871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3"/>
              <w:keepNext w:val="0"/>
              <w:keepLines w:val="0"/>
              <w:spacing w:before="120" w:after="120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  <w:tc>
          <w:tcPr>
            <w:tcW w:w="8390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3"/>
              <w:keepNext w:val="0"/>
              <w:keepLines w:val="0"/>
              <w:spacing w:before="120" w:after="120"/>
              <w:rPr>
                <w:rFonts w:cs="Arial"/>
              </w:rPr>
            </w:pPr>
            <w:r w:rsidRPr="0017474E">
              <w:rPr>
                <w:rFonts w:cs="Arial"/>
              </w:rPr>
              <w:t>Значение</w:t>
            </w:r>
          </w:p>
        </w:tc>
      </w:tr>
      <w:tr w:rsidR="0084328A" w:rsidRPr="0017474E" w:rsidTr="00A875C6">
        <w:trPr>
          <w:cantSplit/>
          <w:trHeight w:val="475"/>
        </w:trPr>
        <w:tc>
          <w:tcPr>
            <w:tcW w:w="1871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jc w:val="center"/>
              <w:rPr>
                <w:rStyle w:val="affa"/>
              </w:rPr>
            </w:pPr>
            <w:r w:rsidRPr="0017474E">
              <w:rPr>
                <w:rStyle w:val="affa"/>
              </w:rPr>
              <w:t>Функционал</w:t>
            </w:r>
          </w:p>
        </w:tc>
        <w:tc>
          <w:tcPr>
            <w:tcW w:w="8390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rPr>
                <w:rStyle w:val="affa"/>
              </w:rPr>
            </w:pPr>
            <w:r w:rsidRPr="0017474E">
              <w:t>Меню включает в себя восемь конфигураций</w:t>
            </w:r>
            <w:r w:rsidRPr="0017474E">
              <w:rPr>
                <w:rStyle w:val="affa"/>
              </w:rPr>
              <w:t>:</w:t>
            </w:r>
          </w:p>
          <w:p w:rsidR="0084328A" w:rsidRPr="0017474E" w:rsidRDefault="00872B16" w:rsidP="008E016D">
            <w:pPr>
              <w:pStyle w:val="affffff6"/>
              <w:keepLines w:val="0"/>
              <w:numPr>
                <w:ilvl w:val="0"/>
                <w:numId w:val="39"/>
              </w:numPr>
              <w:rPr>
                <w:rStyle w:val="affa"/>
              </w:rPr>
            </w:pPr>
            <w:hyperlink r:id="rId61" w:anchor="_Раздел_меню_" w:history="1">
              <w:r w:rsidR="0084328A" w:rsidRPr="0017474E">
                <w:rPr>
                  <w:rStyle w:val="affa"/>
                </w:rPr>
                <w:t>Просмотр</w:t>
              </w:r>
            </w:hyperlink>
            <w:r w:rsidR="0084328A" w:rsidRPr="0017474E">
              <w:t> – переход в режим реального времени;</w:t>
            </w:r>
          </w:p>
          <w:p w:rsidR="0084328A" w:rsidRPr="0017474E" w:rsidRDefault="00872B16" w:rsidP="008E016D">
            <w:pPr>
              <w:pStyle w:val="affffff6"/>
              <w:keepLines w:val="0"/>
              <w:numPr>
                <w:ilvl w:val="0"/>
                <w:numId w:val="39"/>
              </w:numPr>
              <w:rPr>
                <w:rStyle w:val="affa"/>
              </w:rPr>
            </w:pPr>
            <w:hyperlink r:id="rId62" w:anchor="_Раздел_меню_" w:history="1">
              <w:proofErr w:type="spellStart"/>
              <w:r w:rsidR="0084328A" w:rsidRPr="0017474E">
                <w:rPr>
                  <w:rStyle w:val="affa"/>
                </w:rPr>
                <w:t>Видеоаналитика</w:t>
              </w:r>
              <w:proofErr w:type="spellEnd"/>
            </w:hyperlink>
            <w:r w:rsidR="0084328A" w:rsidRPr="0017474E">
              <w:t> – настройка видеоаналитики через видеокамеру;</w:t>
            </w:r>
          </w:p>
          <w:p w:rsidR="0084328A" w:rsidRPr="0017474E" w:rsidRDefault="00872B16" w:rsidP="008E016D">
            <w:pPr>
              <w:pStyle w:val="affffff6"/>
              <w:keepLines w:val="0"/>
              <w:numPr>
                <w:ilvl w:val="0"/>
                <w:numId w:val="39"/>
              </w:numPr>
              <w:rPr>
                <w:rStyle w:val="affa"/>
              </w:rPr>
            </w:pPr>
            <w:hyperlink r:id="rId63" w:anchor="_Раздел_меню_" w:history="1">
              <w:r w:rsidR="0084328A" w:rsidRPr="0017474E">
                <w:rPr>
                  <w:rStyle w:val="affa"/>
                </w:rPr>
                <w:t>Камера</w:t>
              </w:r>
            </w:hyperlink>
            <w:r w:rsidR="0084328A" w:rsidRPr="0017474E">
              <w:t> – настройки изображения, видео, аудио;</w:t>
            </w:r>
          </w:p>
          <w:p w:rsidR="0084328A" w:rsidRPr="0017474E" w:rsidRDefault="00872B16" w:rsidP="008E016D">
            <w:pPr>
              <w:pStyle w:val="affffff6"/>
              <w:keepLines w:val="0"/>
              <w:numPr>
                <w:ilvl w:val="0"/>
                <w:numId w:val="39"/>
              </w:numPr>
              <w:rPr>
                <w:rStyle w:val="affa"/>
              </w:rPr>
            </w:pPr>
            <w:hyperlink r:id="rId64" w:anchor="_Раздел_меню_" w:history="1">
              <w:r w:rsidR="0084328A" w:rsidRPr="0017474E">
                <w:rPr>
                  <w:rStyle w:val="affa"/>
                </w:rPr>
                <w:t>События</w:t>
              </w:r>
            </w:hyperlink>
            <w:r w:rsidR="0084328A" w:rsidRPr="0017474E">
              <w:t> – настройки тревожных, аудио и интеллектуальных событий;</w:t>
            </w:r>
          </w:p>
          <w:p w:rsidR="0084328A" w:rsidRPr="0017474E" w:rsidRDefault="00872B16" w:rsidP="008E016D">
            <w:pPr>
              <w:pStyle w:val="affffff6"/>
              <w:keepLines w:val="0"/>
              <w:numPr>
                <w:ilvl w:val="0"/>
                <w:numId w:val="39"/>
              </w:numPr>
              <w:rPr>
                <w:rStyle w:val="affa"/>
              </w:rPr>
            </w:pPr>
            <w:hyperlink r:id="rId65" w:anchor="_Раздел_меню_" w:history="1">
              <w:r w:rsidR="0084328A" w:rsidRPr="0017474E">
                <w:rPr>
                  <w:rStyle w:val="affa"/>
                </w:rPr>
                <w:t>Система</w:t>
              </w:r>
            </w:hyperlink>
            <w:r w:rsidR="0084328A" w:rsidRPr="0017474E">
              <w:t xml:space="preserve"> – просмотр информации, общие настройки, обновление </w:t>
            </w:r>
            <w:proofErr w:type="gramStart"/>
            <w:r w:rsidR="0084328A" w:rsidRPr="0017474E">
              <w:t>ПО</w:t>
            </w:r>
            <w:proofErr w:type="gramEnd"/>
            <w:r w:rsidR="0084328A" w:rsidRPr="0017474E">
              <w:t>;</w:t>
            </w:r>
          </w:p>
          <w:p w:rsidR="0084328A" w:rsidRPr="0017474E" w:rsidRDefault="00872B16" w:rsidP="008E016D">
            <w:pPr>
              <w:pStyle w:val="affffff6"/>
              <w:keepLines w:val="0"/>
              <w:numPr>
                <w:ilvl w:val="0"/>
                <w:numId w:val="39"/>
              </w:numPr>
              <w:rPr>
                <w:rStyle w:val="affa"/>
              </w:rPr>
            </w:pPr>
            <w:hyperlink r:id="rId66" w:anchor="_раздел_меню_" w:history="1">
              <w:r w:rsidR="0084328A" w:rsidRPr="0017474E">
                <w:rPr>
                  <w:rStyle w:val="affa"/>
                </w:rPr>
                <w:t>Архив видео </w:t>
              </w:r>
            </w:hyperlink>
            <w:r w:rsidR="0084328A" w:rsidRPr="0017474E">
              <w:t xml:space="preserve">– поиск и воспроизведение видео; </w:t>
            </w:r>
          </w:p>
          <w:p w:rsidR="0084328A" w:rsidRPr="0017474E" w:rsidRDefault="00872B16" w:rsidP="008E016D">
            <w:pPr>
              <w:pStyle w:val="affffff6"/>
              <w:keepLines w:val="0"/>
              <w:numPr>
                <w:ilvl w:val="0"/>
                <w:numId w:val="39"/>
              </w:numPr>
            </w:pPr>
            <w:hyperlink r:id="rId67" w:anchor="_Раздел_меню_" w:history="1">
              <w:r w:rsidR="0084328A" w:rsidRPr="0017474E">
                <w:rPr>
                  <w:rStyle w:val="affa"/>
                </w:rPr>
                <w:t>Архив изображений </w:t>
              </w:r>
            </w:hyperlink>
            <w:r w:rsidR="0084328A" w:rsidRPr="0017474E">
              <w:t xml:space="preserve">– поиск и воспроизведение изображений; </w:t>
            </w:r>
          </w:p>
          <w:p w:rsidR="0084328A" w:rsidRPr="0017474E" w:rsidRDefault="0084328A" w:rsidP="008E016D">
            <w:pPr>
              <w:pStyle w:val="affffff6"/>
              <w:keepLines w:val="0"/>
              <w:numPr>
                <w:ilvl w:val="0"/>
                <w:numId w:val="39"/>
              </w:numPr>
              <w:rPr>
                <w:rStyle w:val="affa"/>
              </w:rPr>
            </w:pPr>
            <w:r w:rsidRPr="0017474E">
              <w:t>Умный поиск – поиск и просмотр событий ИИ и системных отчетов;</w:t>
            </w:r>
          </w:p>
          <w:p w:rsidR="0084328A" w:rsidRPr="0017474E" w:rsidRDefault="00872B16" w:rsidP="008E016D">
            <w:pPr>
              <w:pStyle w:val="affffff6"/>
              <w:keepLines w:val="0"/>
              <w:numPr>
                <w:ilvl w:val="0"/>
                <w:numId w:val="39"/>
              </w:numPr>
              <w:rPr>
                <w:rStyle w:val="affa"/>
              </w:rPr>
            </w:pPr>
            <w:hyperlink r:id="rId68" w:anchor="_Раздел_меню_" w:history="1">
              <w:r w:rsidR="0084328A" w:rsidRPr="0017474E">
                <w:rPr>
                  <w:rStyle w:val="affa"/>
                </w:rPr>
                <w:t>Безопасность</w:t>
              </w:r>
            </w:hyperlink>
            <w:r w:rsidR="0084328A" w:rsidRPr="0017474E">
              <w:t> – проверка состояния и настройка функции безопасности устройства.</w:t>
            </w:r>
          </w:p>
        </w:tc>
      </w:tr>
      <w:tr w:rsidR="0084328A" w:rsidRPr="0017474E" w:rsidTr="00A875C6">
        <w:trPr>
          <w:cantSplit/>
          <w:trHeight w:val="447"/>
        </w:trPr>
        <w:tc>
          <w:tcPr>
            <w:tcW w:w="1871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jc w:val="center"/>
              <w:rPr>
                <w:rStyle w:val="affa"/>
              </w:rPr>
            </w:pPr>
            <w:r w:rsidRPr="0017474E">
              <w:rPr>
                <w:noProof/>
              </w:rPr>
              <w:lastRenderedPageBreak/>
              <w:drawing>
                <wp:inline distT="0" distB="0" distL="0" distR="0" wp14:anchorId="67E270E3" wp14:editId="7511B32A">
                  <wp:extent cx="657225" cy="361950"/>
                  <wp:effectExtent l="0" t="0" r="952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9"/>
                          <a:srcRect l="8000"/>
                          <a:stretch/>
                        </pic:blipFill>
                        <pic:spPr bwMode="auto">
                          <a:xfrm>
                            <a:off x="0" y="0"/>
                            <a:ext cx="657143" cy="361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0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rPr>
                <w:rStyle w:val="affa"/>
              </w:rPr>
            </w:pPr>
            <w:r w:rsidRPr="0017474E">
              <w:rPr>
                <w:rStyle w:val="affa"/>
              </w:rPr>
              <w:t>Кнопки переключения страниц в главном меню.</w:t>
            </w:r>
          </w:p>
        </w:tc>
      </w:tr>
      <w:tr w:rsidR="0084328A" w:rsidRPr="0017474E" w:rsidTr="00A875C6">
        <w:trPr>
          <w:cantSplit/>
          <w:trHeight w:val="532"/>
        </w:trPr>
        <w:tc>
          <w:tcPr>
            <w:tcW w:w="1871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jc w:val="center"/>
            </w:pPr>
            <w:r w:rsidRPr="0017474E">
              <w:rPr>
                <w:noProof/>
              </w:rPr>
              <w:drawing>
                <wp:inline distT="0" distB="0" distL="0" distR="0" wp14:anchorId="43135861" wp14:editId="58326079">
                  <wp:extent cx="367645" cy="320511"/>
                  <wp:effectExtent l="0" t="0" r="0" b="381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"/>
                          <a:srcRect l="7143" r="-1" b="12819"/>
                          <a:stretch/>
                        </pic:blipFill>
                        <pic:spPr bwMode="auto">
                          <a:xfrm>
                            <a:off x="0" y="0"/>
                            <a:ext cx="371429" cy="323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0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rPr>
                <w:rStyle w:val="affa"/>
              </w:rPr>
            </w:pPr>
            <w:r w:rsidRPr="0017474E">
              <w:rPr>
                <w:rStyle w:val="affa"/>
              </w:rPr>
              <w:t>Кнопка перехода в главное меню.</w:t>
            </w:r>
          </w:p>
        </w:tc>
      </w:tr>
      <w:tr w:rsidR="0084328A" w:rsidRPr="0017474E" w:rsidTr="00A875C6">
        <w:trPr>
          <w:cantSplit/>
          <w:trHeight w:val="471"/>
        </w:trPr>
        <w:tc>
          <w:tcPr>
            <w:tcW w:w="1871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jc w:val="center"/>
            </w:pPr>
            <w:r w:rsidRPr="0017474E">
              <w:rPr>
                <w:noProof/>
              </w:rPr>
              <w:drawing>
                <wp:inline distT="0" distB="0" distL="0" distR="0" wp14:anchorId="1FABD6A1" wp14:editId="1E559BB5">
                  <wp:extent cx="291662" cy="323193"/>
                  <wp:effectExtent l="0" t="0" r="0" b="127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/>
                          <a:srcRect l="9756" r="1"/>
                          <a:stretch/>
                        </pic:blipFill>
                        <pic:spPr bwMode="auto">
                          <a:xfrm>
                            <a:off x="0" y="0"/>
                            <a:ext cx="292219" cy="323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0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rPr>
                <w:rStyle w:val="affa"/>
              </w:rPr>
            </w:pPr>
            <w:r w:rsidRPr="0017474E">
              <w:t>Меню настройки тревожных событий и параметров срабатывания.</w:t>
            </w:r>
          </w:p>
        </w:tc>
      </w:tr>
      <w:tr w:rsidR="0084328A" w:rsidRPr="0017474E" w:rsidTr="00A875C6">
        <w:trPr>
          <w:cantSplit/>
          <w:trHeight w:val="267"/>
        </w:trPr>
        <w:tc>
          <w:tcPr>
            <w:tcW w:w="1871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jc w:val="center"/>
            </w:pPr>
            <w:r w:rsidRPr="0017474E">
              <w:rPr>
                <w:noProof/>
              </w:rPr>
              <w:drawing>
                <wp:inline distT="0" distB="0" distL="0" distR="0" wp14:anchorId="55433197" wp14:editId="0DD24899">
                  <wp:extent cx="304762" cy="295238"/>
                  <wp:effectExtent l="0" t="0" r="63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62" cy="2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0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rPr>
                <w:rStyle w:val="affa"/>
                <w:rFonts w:cs="Arial"/>
              </w:rPr>
            </w:pPr>
            <w:r w:rsidRPr="0017474E">
              <w:rPr>
                <w:rStyle w:val="affa"/>
                <w:rFonts w:cs="Arial"/>
              </w:rPr>
              <w:t>Кнопка переключения темы интерфейса.</w:t>
            </w:r>
          </w:p>
        </w:tc>
      </w:tr>
      <w:tr w:rsidR="0084328A" w:rsidRPr="0017474E" w:rsidTr="00A875C6">
        <w:trPr>
          <w:cantSplit/>
          <w:trHeight w:val="562"/>
        </w:trPr>
        <w:tc>
          <w:tcPr>
            <w:tcW w:w="1871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jc w:val="center"/>
            </w:pPr>
            <w:r w:rsidRPr="0017474E">
              <w:rPr>
                <w:noProof/>
              </w:rPr>
              <w:drawing>
                <wp:inline distT="0" distB="0" distL="0" distR="0" wp14:anchorId="5737C7C8" wp14:editId="11F83853">
                  <wp:extent cx="342857" cy="323810"/>
                  <wp:effectExtent l="0" t="0" r="635" b="635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857" cy="3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0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rPr>
                <w:rStyle w:val="affa"/>
                <w:rFonts w:cs="Arial"/>
              </w:rPr>
            </w:pPr>
            <w:r w:rsidRPr="0017474E">
              <w:rPr>
                <w:rStyle w:val="affa"/>
                <w:rFonts w:cs="Arial"/>
              </w:rPr>
              <w:t>Кнопка переключения языка.</w:t>
            </w:r>
          </w:p>
        </w:tc>
      </w:tr>
      <w:tr w:rsidR="0084328A" w:rsidRPr="0017474E" w:rsidTr="00A875C6">
        <w:trPr>
          <w:cantSplit/>
          <w:trHeight w:val="223"/>
        </w:trPr>
        <w:tc>
          <w:tcPr>
            <w:tcW w:w="1871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jc w:val="center"/>
            </w:pPr>
            <w:r w:rsidRPr="0017474E">
              <w:rPr>
                <w:noProof/>
              </w:rPr>
              <w:drawing>
                <wp:inline distT="0" distB="0" distL="0" distR="0" wp14:anchorId="7A957482" wp14:editId="52A38D72">
                  <wp:extent cx="809524" cy="285714"/>
                  <wp:effectExtent l="0" t="0" r="0" b="635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524" cy="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0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rPr>
                <w:rStyle w:val="affa"/>
              </w:rPr>
            </w:pPr>
            <w:r w:rsidRPr="0017474E">
              <w:rPr>
                <w:noProof/>
              </w:rPr>
              <w:drawing>
                <wp:inline distT="0" distB="0" distL="0" distR="0" wp14:anchorId="67762FBE" wp14:editId="3C128A5A">
                  <wp:extent cx="1285714" cy="285714"/>
                  <wp:effectExtent l="0" t="0" r="0" b="63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714" cy="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7474E">
              <w:t> – перезагрузка видеокамеры;</w:t>
            </w:r>
          </w:p>
          <w:p w:rsidR="0084328A" w:rsidRPr="0017474E" w:rsidRDefault="0084328A" w:rsidP="00C06FB6">
            <w:pPr>
              <w:pStyle w:val="affffff6"/>
              <w:keepLines w:val="0"/>
              <w:rPr>
                <w:rStyle w:val="affa"/>
              </w:rPr>
            </w:pPr>
            <w:r w:rsidRPr="0017474E">
              <w:rPr>
                <w:noProof/>
              </w:rPr>
              <w:drawing>
                <wp:inline distT="0" distB="0" distL="0" distR="0" wp14:anchorId="2E5281FA" wp14:editId="2E512126">
                  <wp:extent cx="709448" cy="308455"/>
                  <wp:effectExtent l="0" t="0" r="0" b="0"/>
                  <wp:docPr id="5824" name="Рисунок 5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448" cy="30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7474E">
              <w:t> – выход из уч</w:t>
            </w:r>
            <w:r w:rsidR="00C06FB6">
              <w:t>ё</w:t>
            </w:r>
            <w:r w:rsidRPr="0017474E">
              <w:t>тной записи.</w:t>
            </w:r>
          </w:p>
        </w:tc>
      </w:tr>
      <w:tr w:rsidR="0084328A" w:rsidRPr="0017474E" w:rsidTr="00A875C6">
        <w:trPr>
          <w:cantSplit/>
          <w:trHeight w:val="371"/>
        </w:trPr>
        <w:tc>
          <w:tcPr>
            <w:tcW w:w="1871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jc w:val="center"/>
            </w:pPr>
            <w:r w:rsidRPr="0017474E">
              <w:rPr>
                <w:noProof/>
              </w:rPr>
              <w:drawing>
                <wp:inline distT="0" distB="0" distL="0" distR="0" wp14:anchorId="797173A9" wp14:editId="106F17D4">
                  <wp:extent cx="323810" cy="342857"/>
                  <wp:effectExtent l="0" t="0" r="635" b="635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10" cy="3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0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rPr>
                <w:rStyle w:val="affa"/>
              </w:rPr>
            </w:pPr>
            <w:r w:rsidRPr="0017474E">
              <w:rPr>
                <w:rStyle w:val="affa"/>
              </w:rPr>
              <w:t xml:space="preserve">Меню </w:t>
            </w:r>
            <w:r w:rsidRPr="0017474E">
              <w:t>включает в себя восемь конфигураций, с</w:t>
            </w:r>
            <w:r w:rsidR="001B0691" w:rsidRPr="0017474E">
              <w:t> </w:t>
            </w:r>
            <w:r w:rsidRPr="0017474E">
              <w:t>помощью которых происходит настройка:</w:t>
            </w:r>
          </w:p>
          <w:p w:rsidR="0084328A" w:rsidRPr="0017474E" w:rsidRDefault="0084328A" w:rsidP="008E016D">
            <w:pPr>
              <w:pStyle w:val="affffff6"/>
              <w:keepLines w:val="0"/>
              <w:numPr>
                <w:ilvl w:val="0"/>
                <w:numId w:val="40"/>
              </w:numPr>
              <w:rPr>
                <w:rStyle w:val="affa"/>
              </w:rPr>
            </w:pPr>
            <w:r w:rsidRPr="0017474E">
              <w:rPr>
                <w:rStyle w:val="affa"/>
              </w:rPr>
              <w:t>Локальные параметры;</w:t>
            </w:r>
          </w:p>
          <w:p w:rsidR="0084328A" w:rsidRPr="0017474E" w:rsidRDefault="0084328A" w:rsidP="008E016D">
            <w:pPr>
              <w:pStyle w:val="affffff6"/>
              <w:keepLines w:val="0"/>
              <w:numPr>
                <w:ilvl w:val="0"/>
                <w:numId w:val="40"/>
              </w:numPr>
              <w:rPr>
                <w:rStyle w:val="affa"/>
              </w:rPr>
            </w:pPr>
            <w:r w:rsidRPr="0017474E">
              <w:rPr>
                <w:rStyle w:val="affa"/>
              </w:rPr>
              <w:t>Камера;</w:t>
            </w:r>
          </w:p>
          <w:p w:rsidR="0084328A" w:rsidRPr="0017474E" w:rsidRDefault="0084328A" w:rsidP="008E016D">
            <w:pPr>
              <w:pStyle w:val="affffff6"/>
              <w:keepLines w:val="0"/>
              <w:numPr>
                <w:ilvl w:val="0"/>
                <w:numId w:val="40"/>
              </w:numPr>
              <w:rPr>
                <w:rStyle w:val="affa"/>
              </w:rPr>
            </w:pPr>
            <w:r w:rsidRPr="0017474E">
              <w:rPr>
                <w:rStyle w:val="affa"/>
              </w:rPr>
              <w:t>Сеть;</w:t>
            </w:r>
          </w:p>
          <w:p w:rsidR="0084328A" w:rsidRPr="0017474E" w:rsidRDefault="0084328A" w:rsidP="008E016D">
            <w:pPr>
              <w:pStyle w:val="affffff6"/>
              <w:keepLines w:val="0"/>
              <w:numPr>
                <w:ilvl w:val="0"/>
                <w:numId w:val="40"/>
              </w:numPr>
              <w:rPr>
                <w:rStyle w:val="affa"/>
              </w:rPr>
            </w:pPr>
            <w:r w:rsidRPr="0017474E">
              <w:rPr>
                <w:rStyle w:val="affa"/>
              </w:rPr>
              <w:t>События;</w:t>
            </w:r>
          </w:p>
          <w:p w:rsidR="0084328A" w:rsidRPr="0017474E" w:rsidRDefault="0084328A" w:rsidP="008E016D">
            <w:pPr>
              <w:pStyle w:val="affffff6"/>
              <w:keepLines w:val="0"/>
              <w:numPr>
                <w:ilvl w:val="0"/>
                <w:numId w:val="40"/>
              </w:numPr>
              <w:rPr>
                <w:rStyle w:val="affa"/>
              </w:rPr>
            </w:pPr>
            <w:r w:rsidRPr="0017474E">
              <w:rPr>
                <w:rStyle w:val="affa"/>
              </w:rPr>
              <w:t>Запись и хранение;</w:t>
            </w:r>
          </w:p>
          <w:p w:rsidR="0084328A" w:rsidRPr="0017474E" w:rsidRDefault="0084328A" w:rsidP="008E016D">
            <w:pPr>
              <w:pStyle w:val="affffff6"/>
              <w:keepLines w:val="0"/>
              <w:numPr>
                <w:ilvl w:val="0"/>
                <w:numId w:val="40"/>
              </w:numPr>
              <w:rPr>
                <w:rStyle w:val="affa"/>
              </w:rPr>
            </w:pPr>
            <w:r w:rsidRPr="0017474E">
              <w:rPr>
                <w:rStyle w:val="affa"/>
              </w:rPr>
              <w:t>Система;</w:t>
            </w:r>
          </w:p>
          <w:p w:rsidR="0084328A" w:rsidRPr="0017474E" w:rsidRDefault="0084328A" w:rsidP="008E016D">
            <w:pPr>
              <w:pStyle w:val="affffff6"/>
              <w:keepLines w:val="0"/>
              <w:numPr>
                <w:ilvl w:val="0"/>
                <w:numId w:val="40"/>
              </w:numPr>
              <w:rPr>
                <w:rStyle w:val="affa"/>
              </w:rPr>
            </w:pPr>
            <w:r w:rsidRPr="0017474E">
              <w:rPr>
                <w:rStyle w:val="affa"/>
              </w:rPr>
              <w:t>Системная информация;</w:t>
            </w:r>
          </w:p>
          <w:p w:rsidR="0084328A" w:rsidRPr="0017474E" w:rsidRDefault="0084328A" w:rsidP="008E016D">
            <w:pPr>
              <w:pStyle w:val="affffff6"/>
              <w:keepLines w:val="0"/>
              <w:numPr>
                <w:ilvl w:val="0"/>
                <w:numId w:val="40"/>
              </w:numPr>
              <w:rPr>
                <w:rStyle w:val="affa"/>
              </w:rPr>
            </w:pPr>
            <w:r w:rsidRPr="0017474E">
              <w:rPr>
                <w:rStyle w:val="affa"/>
              </w:rPr>
              <w:t>Журнал.</w:t>
            </w:r>
          </w:p>
        </w:tc>
      </w:tr>
      <w:tr w:rsidR="0084328A" w:rsidRPr="0017474E" w:rsidTr="00A875C6">
        <w:trPr>
          <w:cantSplit/>
          <w:trHeight w:val="475"/>
        </w:trPr>
        <w:tc>
          <w:tcPr>
            <w:tcW w:w="1871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ind w:left="0"/>
              <w:jc w:val="center"/>
              <w:rPr>
                <w:rStyle w:val="affa"/>
              </w:rPr>
            </w:pPr>
            <w:r w:rsidRPr="0017474E">
              <w:rPr>
                <w:noProof/>
              </w:rPr>
              <w:drawing>
                <wp:inline distT="0" distB="0" distL="0" distR="0" wp14:anchorId="10F1D631" wp14:editId="28B2D5CB">
                  <wp:extent cx="295238" cy="323810"/>
                  <wp:effectExtent l="0" t="0" r="0" b="635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38" cy="3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0" w:type="dxa"/>
            <w:shd w:val="clear" w:color="auto" w:fill="auto"/>
            <w:vAlign w:val="center"/>
          </w:tcPr>
          <w:p w:rsidR="0084328A" w:rsidRPr="0017474E" w:rsidRDefault="0084328A" w:rsidP="008E016D">
            <w:pPr>
              <w:pStyle w:val="affffff6"/>
              <w:keepLines w:val="0"/>
              <w:rPr>
                <w:rStyle w:val="affa"/>
              </w:rPr>
            </w:pPr>
            <w:r w:rsidRPr="0017474E">
              <w:t>Кнопка перехода в полноэкранный</w:t>
            </w:r>
            <w:r w:rsidRPr="0017474E">
              <w:rPr>
                <w:rStyle w:val="affa"/>
              </w:rPr>
              <w:t xml:space="preserve"> режим.</w:t>
            </w:r>
          </w:p>
        </w:tc>
      </w:tr>
    </w:tbl>
    <w:p w:rsidR="002F2520" w:rsidRPr="0017474E" w:rsidRDefault="002F2520" w:rsidP="00B015DB">
      <w:pPr>
        <w:pStyle w:val="2"/>
      </w:pPr>
      <w:bookmarkStart w:id="304" w:name="_Toc168472975"/>
      <w:r w:rsidRPr="0017474E">
        <w:t xml:space="preserve">Раздел </w:t>
      </w:r>
      <w:r w:rsidR="002B457F" w:rsidRPr="0017474E">
        <w:t xml:space="preserve">главного </w:t>
      </w:r>
      <w:r w:rsidRPr="0017474E">
        <w:t>меню «Просмотр»</w:t>
      </w:r>
      <w:bookmarkEnd w:id="294"/>
      <w:bookmarkEnd w:id="295"/>
      <w:bookmarkEnd w:id="296"/>
      <w:bookmarkEnd w:id="304"/>
    </w:p>
    <w:p w:rsidR="007E4B71" w:rsidRPr="0017474E" w:rsidRDefault="007E4B71" w:rsidP="004260CE">
      <w:pPr>
        <w:pStyle w:val="GOST1"/>
        <w:rPr>
          <w:rFonts w:cs="Arial"/>
        </w:rPr>
      </w:pPr>
      <w:bookmarkStart w:id="305" w:name="_bookmark13"/>
      <w:bookmarkStart w:id="306" w:name="_Toc522183333"/>
      <w:bookmarkStart w:id="307" w:name="_Toc5286227"/>
      <w:bookmarkStart w:id="308" w:name="_Toc136618533"/>
      <w:bookmarkEnd w:id="305"/>
      <w:r w:rsidRPr="0017474E">
        <w:rPr>
          <w:rFonts w:cs="Arial"/>
        </w:rPr>
        <w:t>Раздел</w:t>
      </w:r>
      <w:r w:rsidR="00115605" w:rsidRPr="0017474E">
        <w:rPr>
          <w:rFonts w:cs="Arial"/>
        </w:rPr>
        <w:t xml:space="preserve"> главного </w:t>
      </w:r>
      <w:r w:rsidRPr="0017474E">
        <w:rPr>
          <w:rFonts w:cs="Arial"/>
        </w:rPr>
        <w:t>меню «Просмотр» (</w:t>
      </w:r>
      <w:r w:rsidR="001B0691" w:rsidRPr="0017474E">
        <w:rPr>
          <w:rFonts w:cs="Arial"/>
        </w:rPr>
        <w:fldChar w:fldCharType="begin"/>
      </w:r>
      <w:r w:rsidR="001B0691" w:rsidRPr="0017474E">
        <w:rPr>
          <w:rFonts w:cs="Arial"/>
        </w:rPr>
        <w:instrText xml:space="preserve"> REF _Ref157760737 \h </w:instrText>
      </w:r>
      <w:r w:rsidR="00A902E0" w:rsidRPr="0017474E">
        <w:rPr>
          <w:rFonts w:cs="Arial"/>
        </w:rPr>
        <w:instrText xml:space="preserve"> \* MERGEFORMAT </w:instrText>
      </w:r>
      <w:r w:rsidR="001B0691" w:rsidRPr="0017474E">
        <w:rPr>
          <w:rFonts w:cs="Arial"/>
        </w:rPr>
      </w:r>
      <w:r w:rsidR="001B0691"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12</w:t>
      </w:r>
      <w:r w:rsidR="001B0691" w:rsidRPr="0017474E">
        <w:rPr>
          <w:rFonts w:cs="Arial"/>
        </w:rPr>
        <w:fldChar w:fldCharType="end"/>
      </w:r>
      <w:r w:rsidRPr="0017474E">
        <w:rPr>
          <w:rFonts w:cs="Arial"/>
        </w:rPr>
        <w:t>) включен по умолчанию с открытием веб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 xml:space="preserve">интерфейса, позволяет просматривать </w:t>
      </w:r>
      <w:r w:rsidRPr="0017474E">
        <w:rPr>
          <w:rFonts w:cs="Arial"/>
        </w:rPr>
        <w:lastRenderedPageBreak/>
        <w:t xml:space="preserve">на экране компьютера видеопотоки и изображения (видеокадры), транслируемые с видеокамеры. </w:t>
      </w:r>
    </w:p>
    <w:p w:rsidR="002B457F" w:rsidRPr="0017474E" w:rsidRDefault="002B457F" w:rsidP="004260CE">
      <w:pPr>
        <w:pStyle w:val="af7"/>
        <w:keepLines w:val="0"/>
      </w:pPr>
      <w:r w:rsidRPr="0017474E">
        <w:drawing>
          <wp:inline distT="0" distB="0" distL="0" distR="0" wp14:anchorId="6FC084DD" wp14:editId="47B6145C">
            <wp:extent cx="5636221" cy="2384434"/>
            <wp:effectExtent l="0" t="0" r="3175" b="0"/>
            <wp:docPr id="63" name="Рисунок 63" descr="C:\Users\denisova\Desktop\просмот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nisova\Desktop\просмот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0" t="8070" r="2481"/>
                    <a:stretch/>
                  </pic:blipFill>
                  <pic:spPr bwMode="auto">
                    <a:xfrm>
                      <a:off x="0" y="0"/>
                      <a:ext cx="5750319" cy="243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457F" w:rsidRPr="0017474E" w:rsidRDefault="002B457F" w:rsidP="00B2024E">
      <w:pPr>
        <w:pStyle w:val="affffff7"/>
        <w:keepLines w:val="0"/>
        <w:rPr>
          <w:rStyle w:val="translation-chunk"/>
        </w:rPr>
      </w:pPr>
      <w:r w:rsidRPr="0017474E">
        <w:rPr>
          <w:rStyle w:val="translation-chunk"/>
        </w:rPr>
        <w:t>1 – Панель управления видеопотоками</w:t>
      </w:r>
    </w:p>
    <w:p w:rsidR="002B457F" w:rsidRPr="0017474E" w:rsidRDefault="002B457F" w:rsidP="00B2024E">
      <w:pPr>
        <w:pStyle w:val="affffff7"/>
        <w:keepLines w:val="0"/>
        <w:rPr>
          <w:rStyle w:val="translation-chunk"/>
        </w:rPr>
      </w:pPr>
      <w:r w:rsidRPr="0017474E">
        <w:rPr>
          <w:rStyle w:val="translation-chunk"/>
        </w:rPr>
        <w:t>2 – Окно пр</w:t>
      </w:r>
      <w:r w:rsidRPr="0017474E">
        <w:t>осмотр</w:t>
      </w:r>
      <w:r w:rsidRPr="0017474E">
        <w:rPr>
          <w:rStyle w:val="translation-chunk"/>
        </w:rPr>
        <w:t>а</w:t>
      </w:r>
    </w:p>
    <w:p w:rsidR="002B457F" w:rsidRPr="0017474E" w:rsidRDefault="002B457F" w:rsidP="00B2024E">
      <w:pPr>
        <w:pStyle w:val="affffff7"/>
        <w:keepLines w:val="0"/>
        <w:rPr>
          <w:rStyle w:val="translation-chunk"/>
        </w:rPr>
      </w:pPr>
      <w:r w:rsidRPr="0017474E">
        <w:rPr>
          <w:rStyle w:val="translation-chunk"/>
        </w:rPr>
        <w:t>3 – Панель управления окном просмотра</w:t>
      </w:r>
    </w:p>
    <w:p w:rsidR="002B457F" w:rsidRPr="0017474E" w:rsidRDefault="002B457F" w:rsidP="00B2024E">
      <w:pPr>
        <w:pStyle w:val="affffff7"/>
        <w:keepLines w:val="0"/>
      </w:pPr>
      <w:r w:rsidRPr="0017474E">
        <w:t>4 – Панель действий с объектом просмотра</w:t>
      </w:r>
    </w:p>
    <w:p w:rsidR="002B457F" w:rsidRPr="0017474E" w:rsidRDefault="002B457F" w:rsidP="00B2024E">
      <w:pPr>
        <w:pStyle w:val="affffff7"/>
        <w:keepLines w:val="0"/>
        <w:spacing w:after="240"/>
      </w:pPr>
      <w:bookmarkStart w:id="309" w:name="_Ref157760737"/>
      <w:bookmarkStart w:id="310" w:name="_Toc158802091"/>
      <w:bookmarkStart w:id="311" w:name="_Toc16847307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</w:t>
      </w:r>
      <w:r w:rsidR="0083758D" w:rsidRPr="0017474E">
        <w:fldChar w:fldCharType="end"/>
      </w:r>
      <w:bookmarkStart w:id="312" w:name="_Toc154583386"/>
      <w:bookmarkEnd w:id="309"/>
      <w:r w:rsidRPr="0017474E">
        <w:t> – Структура раздела главного меню «Просмотр»</w:t>
      </w:r>
      <w:bookmarkEnd w:id="310"/>
      <w:bookmarkEnd w:id="311"/>
      <w:bookmarkEnd w:id="312"/>
    </w:p>
    <w:p w:rsidR="007E4B71" w:rsidRPr="0017474E" w:rsidRDefault="007E4B71" w:rsidP="00E524F7">
      <w:pPr>
        <w:pStyle w:val="GOST1"/>
        <w:spacing w:before="0" w:after="0"/>
        <w:rPr>
          <w:rFonts w:cs="Arial"/>
        </w:rPr>
      </w:pPr>
      <w:r w:rsidRPr="0017474E">
        <w:rPr>
          <w:rFonts w:cs="Arial"/>
        </w:rPr>
        <w:t>Вызов раздела</w:t>
      </w:r>
      <w:r w:rsidR="00650495" w:rsidRPr="0017474E">
        <w:rPr>
          <w:rFonts w:cs="Arial"/>
        </w:rPr>
        <w:t xml:space="preserve"> главного</w:t>
      </w:r>
      <w:r w:rsidRPr="0017474E">
        <w:rPr>
          <w:rFonts w:cs="Arial"/>
        </w:rPr>
        <w:t xml:space="preserve"> меню «Просмотр» из другого состояния веб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 xml:space="preserve">интерфейса производится нажатием кнопки </w:t>
      </w:r>
      <w:r w:rsidR="002B457F" w:rsidRPr="0017474E">
        <w:rPr>
          <w:noProof/>
        </w:rPr>
        <w:drawing>
          <wp:inline distT="0" distB="0" distL="0" distR="0" wp14:anchorId="2F37F3DA" wp14:editId="1092B14A">
            <wp:extent cx="961905" cy="400000"/>
            <wp:effectExtent l="0" t="0" r="0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61905" cy="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 xml:space="preserve"> в главном меню.</w:t>
      </w:r>
    </w:p>
    <w:p w:rsidR="002F2520" w:rsidRPr="0017474E" w:rsidRDefault="002F2520" w:rsidP="00B015DB">
      <w:pPr>
        <w:pStyle w:val="3"/>
      </w:pPr>
      <w:bookmarkStart w:id="313" w:name="_Toc168472976"/>
      <w:r w:rsidRPr="0017474E">
        <w:t xml:space="preserve">Выбор </w:t>
      </w:r>
      <w:bookmarkEnd w:id="306"/>
      <w:bookmarkEnd w:id="307"/>
      <w:r w:rsidRPr="0017474E">
        <w:t>видеопотока</w:t>
      </w:r>
      <w:bookmarkEnd w:id="308"/>
      <w:bookmarkEnd w:id="313"/>
    </w:p>
    <w:p w:rsidR="007E4B71" w:rsidRPr="0017474E" w:rsidRDefault="007E4B71" w:rsidP="004260CE">
      <w:pPr>
        <w:pStyle w:val="GOST1"/>
        <w:rPr>
          <w:rFonts w:cs="Arial"/>
        </w:rPr>
      </w:pPr>
      <w:bookmarkStart w:id="314" w:name="_bookmark15"/>
      <w:bookmarkStart w:id="315" w:name="_bookmark17"/>
      <w:bookmarkStart w:id="316" w:name="_Toc522183334"/>
      <w:bookmarkStart w:id="317" w:name="_Toc5286228"/>
      <w:bookmarkStart w:id="318" w:name="_Toc136618534"/>
      <w:bookmarkEnd w:id="314"/>
      <w:bookmarkEnd w:id="315"/>
      <w:r w:rsidRPr="0017474E">
        <w:rPr>
          <w:rFonts w:cs="Arial"/>
        </w:rPr>
        <w:t>Выбор видеопотока для просмотра на экране компьютера выполняется с помощью панели выбора видеопотока. Интерфейс представлен ниже (</w:t>
      </w:r>
      <w:r w:rsidR="002B457F" w:rsidRPr="0017474E">
        <w:fldChar w:fldCharType="begin"/>
      </w:r>
      <w:r w:rsidR="002B457F" w:rsidRPr="0017474E">
        <w:rPr>
          <w:rFonts w:cs="Arial"/>
        </w:rPr>
        <w:instrText xml:space="preserve"> REF _Ref158899987 \h </w:instrText>
      </w:r>
      <w:r w:rsidR="00A902E0" w:rsidRPr="0017474E">
        <w:instrText xml:space="preserve"> \* MERGEFORMAT </w:instrText>
      </w:r>
      <w:r w:rsidR="002B457F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13</w:t>
      </w:r>
      <w:r w:rsidR="002B457F" w:rsidRPr="0017474E">
        <w:fldChar w:fldCharType="end"/>
      </w:r>
      <w:r w:rsidRPr="0017474E">
        <w:rPr>
          <w:rFonts w:cs="Arial"/>
        </w:rPr>
        <w:t>).</w:t>
      </w:r>
    </w:p>
    <w:p w:rsidR="002B457F" w:rsidRPr="0017474E" w:rsidRDefault="002B457F" w:rsidP="004260CE">
      <w:pPr>
        <w:pStyle w:val="af7"/>
      </w:pPr>
      <w:r w:rsidRPr="0017474E">
        <w:drawing>
          <wp:inline distT="0" distB="0" distL="0" distR="0" wp14:anchorId="66A8151C" wp14:editId="593EB9F9">
            <wp:extent cx="2304762" cy="1523810"/>
            <wp:effectExtent l="0" t="0" r="635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15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B71" w:rsidRPr="0017474E" w:rsidRDefault="002B457F" w:rsidP="002B457F">
      <w:pPr>
        <w:pStyle w:val="affffff7"/>
      </w:pPr>
      <w:bookmarkStart w:id="319" w:name="_Ref158899987"/>
      <w:bookmarkStart w:id="320" w:name="_Toc16847308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</w:t>
      </w:r>
      <w:r w:rsidR="0083758D" w:rsidRPr="0017474E">
        <w:fldChar w:fldCharType="end"/>
      </w:r>
      <w:bookmarkEnd w:id="319"/>
      <w:r w:rsidRPr="0017474E">
        <w:t> – Панель выбора видеопотока</w:t>
      </w:r>
      <w:bookmarkEnd w:id="320"/>
    </w:p>
    <w:p w:rsidR="007E4B71" w:rsidRPr="0017474E" w:rsidRDefault="007E4B71" w:rsidP="007E4B71">
      <w:pPr>
        <w:pStyle w:val="GOST1"/>
        <w:spacing w:after="0"/>
        <w:rPr>
          <w:rFonts w:cs="Arial"/>
        </w:rPr>
      </w:pPr>
      <w:r w:rsidRPr="0017474E">
        <w:rPr>
          <w:rFonts w:cs="Arial"/>
        </w:rPr>
        <w:lastRenderedPageBreak/>
        <w:t>Описание видеопотоков представлено ниже (</w:t>
      </w:r>
      <w:r w:rsidRPr="0017474E">
        <w:fldChar w:fldCharType="begin"/>
      </w:r>
      <w:r w:rsidRPr="0017474E">
        <w:instrText xml:space="preserve"> REF _Ref276349 \h  \* MERGEFORMAT </w:instrText>
      </w:r>
      <w:r w:rsidRPr="0017474E">
        <w:fldChar w:fldCharType="separate"/>
      </w:r>
      <w:r w:rsidR="005F75FA" w:rsidRPr="0017474E">
        <w:rPr>
          <w:rFonts w:cs="Arial"/>
        </w:rPr>
        <w:t xml:space="preserve">Таблица </w:t>
      </w:r>
      <w:r w:rsidR="005F75FA" w:rsidRPr="0017474E">
        <w:rPr>
          <w:rFonts w:cs="Arial"/>
          <w:noProof/>
        </w:rPr>
        <w:t>7</w:t>
      </w:r>
      <w:r w:rsidR="005F75FA" w:rsidRPr="0017474E">
        <w:rPr>
          <w:rFonts w:cs="Arial"/>
        </w:rPr>
        <w:t>.2</w:t>
      </w:r>
      <w:r w:rsidRPr="0017474E">
        <w:fldChar w:fldCharType="end"/>
      </w:r>
      <w:r w:rsidRPr="0017474E">
        <w:rPr>
          <w:rFonts w:cs="Arial"/>
        </w:rPr>
        <w:t>).</w:t>
      </w:r>
    </w:p>
    <w:p w:rsidR="007E4B71" w:rsidRPr="0017474E" w:rsidRDefault="007E4B71" w:rsidP="007E4B71">
      <w:pPr>
        <w:pStyle w:val="ae"/>
        <w:spacing w:before="0"/>
      </w:pPr>
      <w:bookmarkStart w:id="321" w:name="_Ref276349"/>
      <w:bookmarkStart w:id="322" w:name="_Toc136618732"/>
      <w:bookmarkStart w:id="323" w:name="_Toc168473272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="002B457F"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2</w:t>
      </w:r>
      <w:r w:rsidR="00872B16">
        <w:rPr>
          <w:noProof/>
        </w:rPr>
        <w:fldChar w:fldCharType="end"/>
      </w:r>
      <w:bookmarkEnd w:id="321"/>
      <w:r w:rsidRPr="0017474E">
        <w:t> – Описание видеопотоков</w:t>
      </w:r>
      <w:bookmarkEnd w:id="322"/>
      <w:bookmarkEnd w:id="323"/>
    </w:p>
    <w:tbl>
      <w:tblPr>
        <w:tblW w:w="5000" w:type="pct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312"/>
        <w:gridCol w:w="7949"/>
      </w:tblGrid>
      <w:tr w:rsidR="007E4B71" w:rsidRPr="0017474E" w:rsidTr="002B457F">
        <w:trPr>
          <w:cantSplit/>
          <w:trHeight w:val="567"/>
          <w:tblHeader/>
          <w:jc w:val="center"/>
        </w:trPr>
        <w:tc>
          <w:tcPr>
            <w:tcW w:w="23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7E4B71" w:rsidRPr="0017474E" w:rsidRDefault="007E4B71" w:rsidP="00755FEE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9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7E4B71" w:rsidRPr="0017474E" w:rsidRDefault="007E4B71" w:rsidP="00411A52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Описание</w:t>
            </w:r>
          </w:p>
        </w:tc>
      </w:tr>
      <w:tr w:rsidR="007E4B71" w:rsidRPr="0017474E" w:rsidTr="002B457F">
        <w:trPr>
          <w:cantSplit/>
          <w:trHeight w:val="567"/>
          <w:jc w:val="center"/>
        </w:trPr>
        <w:tc>
          <w:tcPr>
            <w:tcW w:w="23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7E4B71" w:rsidRPr="0017474E" w:rsidRDefault="007E4B71" w:rsidP="00755FEE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</w:t>
            </w:r>
            <w:proofErr w:type="spellStart"/>
            <w:r w:rsidRPr="0017474E">
              <w:rPr>
                <w:rFonts w:cs="Arial"/>
              </w:rPr>
              <w:t>Осн</w:t>
            </w:r>
            <w:proofErr w:type="spellEnd"/>
            <w:r w:rsidRPr="0017474E">
              <w:rPr>
                <w:rFonts w:cs="Arial"/>
              </w:rPr>
              <w:t>. поток»</w:t>
            </w:r>
          </w:p>
        </w:tc>
        <w:tc>
          <w:tcPr>
            <w:tcW w:w="79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7E4B71" w:rsidRPr="0017474E" w:rsidRDefault="007E4B71" w:rsidP="00411A52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Отображение основного видеопотока по установленной системной конфигурации видеокамеры.</w:t>
            </w:r>
          </w:p>
        </w:tc>
      </w:tr>
      <w:tr w:rsidR="007E4B71" w:rsidRPr="0017474E" w:rsidTr="002B457F">
        <w:trPr>
          <w:cantSplit/>
          <w:trHeight w:val="567"/>
          <w:jc w:val="center"/>
        </w:trPr>
        <w:tc>
          <w:tcPr>
            <w:tcW w:w="23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7E4B71" w:rsidRPr="0017474E" w:rsidRDefault="007E4B71" w:rsidP="00755FEE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«Доп. поток</w:t>
            </w:r>
            <w:r w:rsidRPr="0017474E">
              <w:rPr>
                <w:rFonts w:cs="Arial"/>
                <w:lang w:val="en-US"/>
              </w:rPr>
              <w:t> </w:t>
            </w:r>
            <w:r w:rsidRPr="0017474E">
              <w:rPr>
                <w:rFonts w:cs="Arial"/>
              </w:rPr>
              <w:t>1»</w:t>
            </w:r>
          </w:p>
        </w:tc>
        <w:tc>
          <w:tcPr>
            <w:tcW w:w="79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:rsidR="007E4B71" w:rsidRPr="0017474E" w:rsidRDefault="007E4B71" w:rsidP="00411A52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Отображение первого дополнительного видеопотока по установленной системной конфигурации видеокамеры.</w:t>
            </w:r>
          </w:p>
        </w:tc>
      </w:tr>
      <w:tr w:rsidR="002B457F" w:rsidRPr="0017474E" w:rsidTr="002B457F">
        <w:trPr>
          <w:cantSplit/>
          <w:trHeight w:val="567"/>
          <w:jc w:val="center"/>
        </w:trPr>
        <w:tc>
          <w:tcPr>
            <w:tcW w:w="23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2B457F" w:rsidRPr="0017474E" w:rsidRDefault="002B457F" w:rsidP="00755FEE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«Доп. поток 2»</w:t>
            </w:r>
          </w:p>
        </w:tc>
        <w:tc>
          <w:tcPr>
            <w:tcW w:w="79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Отображение второго дополнительного видеопотока по установленной системной конфигурации видеокамеры.</w:t>
            </w:r>
          </w:p>
        </w:tc>
      </w:tr>
      <w:tr w:rsidR="002B457F" w:rsidRPr="0017474E" w:rsidTr="002B457F">
        <w:trPr>
          <w:cantSplit/>
          <w:trHeight w:val="567"/>
          <w:jc w:val="center"/>
        </w:trPr>
        <w:tc>
          <w:tcPr>
            <w:tcW w:w="23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2B457F" w:rsidRPr="0017474E" w:rsidRDefault="002B457F" w:rsidP="00755FEE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«Доп. поток 3»</w:t>
            </w:r>
          </w:p>
        </w:tc>
        <w:tc>
          <w:tcPr>
            <w:tcW w:w="79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Отображение третьего дополнительного видеопотока по установленной системной конфигурации видеокамеры.</w:t>
            </w:r>
          </w:p>
        </w:tc>
      </w:tr>
    </w:tbl>
    <w:p w:rsidR="002F2520" w:rsidRPr="0017474E" w:rsidRDefault="002F2520" w:rsidP="00B015DB">
      <w:pPr>
        <w:pStyle w:val="3"/>
      </w:pPr>
      <w:bookmarkStart w:id="324" w:name="_Ref159400304"/>
      <w:bookmarkStart w:id="325" w:name="_Toc168472977"/>
      <w:r w:rsidRPr="0017474E">
        <w:t>Действия с объектом просмотра</w:t>
      </w:r>
      <w:bookmarkEnd w:id="316"/>
      <w:bookmarkEnd w:id="317"/>
      <w:bookmarkEnd w:id="318"/>
      <w:bookmarkEnd w:id="324"/>
      <w:bookmarkEnd w:id="325"/>
    </w:p>
    <w:p w:rsidR="007E4B71" w:rsidRPr="0017474E" w:rsidRDefault="007E4B71" w:rsidP="00BA6A29">
      <w:pPr>
        <w:pStyle w:val="GOST1"/>
        <w:rPr>
          <w:rFonts w:cs="Arial"/>
        </w:rPr>
      </w:pPr>
      <w:bookmarkStart w:id="326" w:name="_bookmark19"/>
      <w:bookmarkStart w:id="327" w:name="_Toc522183335"/>
      <w:bookmarkStart w:id="328" w:name="_Toc5286229"/>
      <w:bookmarkStart w:id="329" w:name="_Toc136618535"/>
      <w:bookmarkEnd w:id="326"/>
      <w:r w:rsidRPr="0017474E">
        <w:rPr>
          <w:rFonts w:cs="Arial"/>
        </w:rPr>
        <w:t>Выбор действий с объектом просмотра выполняется с помощью панели действий с объектом просмотра. Интерфейс представлен ниже (</w:t>
      </w:r>
      <w:r w:rsidR="002B457F" w:rsidRPr="0017474E">
        <w:fldChar w:fldCharType="begin"/>
      </w:r>
      <w:r w:rsidR="002B457F" w:rsidRPr="0017474E">
        <w:rPr>
          <w:rFonts w:cs="Arial"/>
        </w:rPr>
        <w:instrText xml:space="preserve"> REF _Ref158900061 \h </w:instrText>
      </w:r>
      <w:r w:rsidR="00A902E0" w:rsidRPr="0017474E">
        <w:instrText xml:space="preserve"> \* MERGEFORMAT </w:instrText>
      </w:r>
      <w:r w:rsidR="002B457F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</w:t>
      </w:r>
      <w:r w:rsidR="002B457F" w:rsidRPr="0017474E">
        <w:fldChar w:fldCharType="end"/>
      </w:r>
      <w:r w:rsidRPr="0017474E">
        <w:rPr>
          <w:rFonts w:cs="Arial"/>
        </w:rPr>
        <w:t>).</w:t>
      </w:r>
    </w:p>
    <w:p w:rsidR="002B457F" w:rsidRPr="0017474E" w:rsidRDefault="002B457F" w:rsidP="00BA6A29">
      <w:pPr>
        <w:pStyle w:val="af7"/>
      </w:pPr>
      <w:r w:rsidRPr="0017474E">
        <w:drawing>
          <wp:inline distT="0" distB="0" distL="0" distR="0" wp14:anchorId="56716763" wp14:editId="57982A50">
            <wp:extent cx="3257550" cy="367622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310874" cy="37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B71" w:rsidRPr="0017474E" w:rsidRDefault="002B457F" w:rsidP="002B457F">
      <w:pPr>
        <w:pStyle w:val="affffff7"/>
      </w:pPr>
      <w:bookmarkStart w:id="330" w:name="_Ref158900061"/>
      <w:bookmarkStart w:id="331" w:name="_Toc16847308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</w:t>
      </w:r>
      <w:r w:rsidR="0083758D" w:rsidRPr="0017474E">
        <w:fldChar w:fldCharType="end"/>
      </w:r>
      <w:bookmarkEnd w:id="330"/>
      <w:r w:rsidRPr="0017474E">
        <w:t> – Панель действий с объектом просмотра отображаемого видеопотока</w:t>
      </w:r>
      <w:bookmarkEnd w:id="331"/>
    </w:p>
    <w:p w:rsidR="007E4B71" w:rsidRPr="0017474E" w:rsidRDefault="007E4B71" w:rsidP="001B0691">
      <w:pPr>
        <w:pStyle w:val="GOST1"/>
        <w:rPr>
          <w:rFonts w:cs="Arial"/>
        </w:rPr>
      </w:pPr>
      <w:bookmarkStart w:id="332" w:name="_bookmark18"/>
      <w:bookmarkEnd w:id="332"/>
      <w:r w:rsidRPr="0017474E">
        <w:rPr>
          <w:rFonts w:cs="Arial"/>
        </w:rPr>
        <w:t>Сведения о функциях элементов панели действий с объектом просмотра отображаемого видеопотока представлены ниже (</w:t>
      </w:r>
      <w:r w:rsidR="002B457F" w:rsidRPr="0017474E">
        <w:fldChar w:fldCharType="begin"/>
      </w:r>
      <w:r w:rsidR="002B457F" w:rsidRPr="0017474E">
        <w:rPr>
          <w:rFonts w:cs="Arial"/>
        </w:rPr>
        <w:instrText xml:space="preserve"> REF _Ref158900115 \h </w:instrText>
      </w:r>
      <w:r w:rsidR="00A902E0" w:rsidRPr="0017474E">
        <w:instrText xml:space="preserve"> \* MERGEFORMAT </w:instrText>
      </w:r>
      <w:r w:rsidR="002B457F"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</w:t>
      </w:r>
      <w:r w:rsidR="002B457F" w:rsidRPr="0017474E">
        <w:fldChar w:fldCharType="end"/>
      </w:r>
      <w:r w:rsidRPr="0017474E">
        <w:rPr>
          <w:rFonts w:cs="Arial"/>
        </w:rPr>
        <w:t>).</w:t>
      </w:r>
    </w:p>
    <w:tbl>
      <w:tblPr>
        <w:tblW w:w="5000" w:type="pct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1"/>
        <w:gridCol w:w="9260"/>
      </w:tblGrid>
      <w:tr w:rsidR="003B3258" w:rsidRPr="0017474E" w:rsidTr="00A875C6">
        <w:trPr>
          <w:cantSplit/>
          <w:trHeight w:val="567"/>
          <w:jc w:val="center"/>
        </w:trPr>
        <w:tc>
          <w:tcPr>
            <w:tcW w:w="1001" w:type="dxa"/>
            <w:tcBorders>
              <w:right w:val="single" w:sz="4" w:space="0" w:color="auto"/>
            </w:tcBorders>
            <w:vAlign w:val="center"/>
          </w:tcPr>
          <w:p w:rsidR="003B3258" w:rsidRPr="0017474E" w:rsidRDefault="003B3258" w:rsidP="00A875C6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039C27BE" wp14:editId="18AD4DFC">
                  <wp:extent cx="540000" cy="540000"/>
                  <wp:effectExtent l="0" t="0" r="0" b="0"/>
                  <wp:docPr id="6249" name="Рисунок 6249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258" w:rsidRPr="0017474E" w:rsidRDefault="003B3258" w:rsidP="00A875C6">
            <w:pPr>
              <w:pStyle w:val="affffff6"/>
            </w:pPr>
            <w:r w:rsidRPr="0017474E">
              <w:t>ВНИМАНИЕ!</w:t>
            </w:r>
            <w:r w:rsidRPr="0017474E">
              <w:br/>
              <w:t>Описываемые действия применимы только к окну просмотра веб</w:t>
            </w:r>
            <w:r w:rsidRPr="0017474E">
              <w:noBreakHyphen/>
              <w:t>интерфейса.</w:t>
            </w:r>
          </w:p>
        </w:tc>
      </w:tr>
    </w:tbl>
    <w:p w:rsidR="002B457F" w:rsidRPr="0017474E" w:rsidRDefault="002B457F" w:rsidP="004260CE">
      <w:pPr>
        <w:pStyle w:val="ae"/>
        <w:keepLines/>
        <w:spacing w:before="120"/>
      </w:pPr>
      <w:bookmarkStart w:id="333" w:name="_Ref158900115"/>
      <w:bookmarkStart w:id="334" w:name="_Toc168473273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</w:t>
      </w:r>
      <w:r w:rsidR="00872B16">
        <w:rPr>
          <w:noProof/>
        </w:rPr>
        <w:fldChar w:fldCharType="end"/>
      </w:r>
      <w:bookmarkEnd w:id="333"/>
      <w:r w:rsidRPr="0017474E">
        <w:t> – Функции элементов панели действий с объектом просмотра отображаемого видеопотока</w:t>
      </w:r>
      <w:bookmarkEnd w:id="334"/>
    </w:p>
    <w:tbl>
      <w:tblPr>
        <w:tblStyle w:val="af0"/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1000"/>
        <w:gridCol w:w="2672"/>
        <w:gridCol w:w="6589"/>
      </w:tblGrid>
      <w:tr w:rsidR="002B457F" w:rsidRPr="0017474E" w:rsidTr="00A875C6">
        <w:trPr>
          <w:trHeight w:val="567"/>
          <w:tblHeader/>
          <w:jc w:val="center"/>
        </w:trPr>
        <w:tc>
          <w:tcPr>
            <w:tcW w:w="3672" w:type="dxa"/>
            <w:gridSpan w:val="2"/>
            <w:vAlign w:val="center"/>
          </w:tcPr>
          <w:p w:rsidR="002B457F" w:rsidRPr="0017474E" w:rsidRDefault="002B457F" w:rsidP="004260CE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Элемент</w:t>
            </w:r>
          </w:p>
        </w:tc>
        <w:tc>
          <w:tcPr>
            <w:tcW w:w="6589" w:type="dxa"/>
            <w:vAlign w:val="center"/>
          </w:tcPr>
          <w:p w:rsidR="002B457F" w:rsidRPr="0017474E" w:rsidRDefault="002B457F" w:rsidP="004260CE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B457F" w:rsidRPr="0017474E" w:rsidTr="00A875C6">
        <w:trPr>
          <w:trHeight w:val="567"/>
          <w:jc w:val="center"/>
        </w:trPr>
        <w:tc>
          <w:tcPr>
            <w:tcW w:w="1000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keepLines w:val="0"/>
              <w:jc w:val="center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4B958B99" wp14:editId="43193842">
                  <wp:extent cx="314286" cy="295238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286" cy="2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keepLines w:val="0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«Тревога»</w:t>
            </w:r>
          </w:p>
        </w:tc>
        <w:tc>
          <w:tcPr>
            <w:tcW w:w="6589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keepLines w:val="0"/>
              <w:spacing w:after="0"/>
              <w:rPr>
                <w:rFonts w:cs="Arial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39902759" wp14:editId="6A426655">
                  <wp:extent cx="745067" cy="530687"/>
                  <wp:effectExtent l="0" t="0" r="0" b="3175"/>
                  <wp:docPr id="112" name="Рисунок 112" descr="C:\Users\denisova\Desktop\т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enisova\Desktop\т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907" cy="530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4260CE">
            <w:pPr>
              <w:pStyle w:val="affffff6"/>
              <w:keepNext/>
              <w:keepLines w:val="0"/>
              <w:spacing w:after="0"/>
              <w:rPr>
                <w:rFonts w:cs="Arial"/>
              </w:rPr>
            </w:pPr>
            <w:r w:rsidRPr="0017474E">
              <w:rPr>
                <w:rFonts w:cs="Arial"/>
              </w:rPr>
              <w:t>Нажатием на эту кнопку система активируется сигнал тревоги.</w:t>
            </w:r>
          </w:p>
        </w:tc>
      </w:tr>
      <w:tr w:rsidR="002B457F" w:rsidRPr="0017474E" w:rsidTr="00A875C6">
        <w:trPr>
          <w:trHeight w:val="567"/>
          <w:jc w:val="center"/>
        </w:trPr>
        <w:tc>
          <w:tcPr>
            <w:tcW w:w="1000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keepLines w:val="0"/>
              <w:jc w:val="center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105CC564" wp14:editId="520D4021">
                  <wp:extent cx="333333" cy="257143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33" cy="2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keepLines w:val="0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«Тревожный выход 1»</w:t>
            </w:r>
          </w:p>
        </w:tc>
        <w:tc>
          <w:tcPr>
            <w:tcW w:w="6589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keepLines w:val="0"/>
              <w:spacing w:after="0"/>
              <w:rPr>
                <w:rFonts w:cs="Arial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616211AC" wp14:editId="0A4CCB9B">
                  <wp:extent cx="657129" cy="419947"/>
                  <wp:effectExtent l="0" t="0" r="0" b="0"/>
                  <wp:docPr id="111" name="Рисунок 111" descr="C:\Users\denisova\Desktop\т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enisova\Desktop\т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197" cy="42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4260CE">
            <w:pPr>
              <w:pStyle w:val="affffff6"/>
              <w:keepNext/>
              <w:keepLines w:val="0"/>
              <w:spacing w:after="0"/>
              <w:rPr>
                <w:rFonts w:cs="Arial"/>
              </w:rPr>
            </w:pPr>
            <w:r w:rsidRPr="0017474E">
              <w:rPr>
                <w:rFonts w:cs="Arial"/>
              </w:rPr>
              <w:t>Нажатием на эту кнопку активируется тревожный выход видеокамеры.</w:t>
            </w:r>
          </w:p>
        </w:tc>
      </w:tr>
      <w:tr w:rsidR="002B457F" w:rsidRPr="0017474E" w:rsidTr="00A875C6">
        <w:trPr>
          <w:trHeight w:val="567"/>
          <w:jc w:val="center"/>
        </w:trPr>
        <w:tc>
          <w:tcPr>
            <w:tcW w:w="1000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jc w:val="center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3F2B9DCD" wp14:editId="0751868F">
                  <wp:extent cx="266667" cy="266667"/>
                  <wp:effectExtent l="0" t="0" r="635" b="635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67" cy="2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«Цифровой зум»</w:t>
            </w:r>
          </w:p>
        </w:tc>
        <w:tc>
          <w:tcPr>
            <w:tcW w:w="6589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ind w:left="0"/>
              <w:rPr>
                <w:rFonts w:cs="Arial"/>
                <w:spacing w:val="-6"/>
              </w:rPr>
            </w:pPr>
            <w:r w:rsidRPr="0017474E">
              <w:rPr>
                <w:rFonts w:cs="Arial"/>
                <w:noProof/>
                <w:spacing w:val="-6"/>
              </w:rPr>
              <w:drawing>
                <wp:inline distT="0" distB="0" distL="0" distR="0" wp14:anchorId="5DA3E18E" wp14:editId="7310FAF8">
                  <wp:extent cx="589280" cy="413877"/>
                  <wp:effectExtent l="0" t="0" r="1270" b="5715"/>
                  <wp:docPr id="5635" name="Рисунок 5635" descr="C:\Users\denisova\Desktop\цифровой зу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enisova\Desktop\цифровой зу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488" cy="414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4260CE">
            <w:pPr>
              <w:pStyle w:val="affffff6"/>
              <w:keepNext/>
              <w:ind w:left="0"/>
              <w:rPr>
                <w:rFonts w:cs="Arial"/>
                <w:spacing w:val="-6"/>
              </w:rPr>
            </w:pPr>
            <w:r w:rsidRPr="0017474E">
              <w:t>Когда видеоизображение находится в исходном состоянии, с помощью левой кнопки «мыши» можно выделить какой-либо участок для увеличения. Не в исходном состоянии можно перетаскивать зону увеличения в заданном диапазоне. Для восстановления предыдущего состояния следует нажать правую кнопку мыши. Колесо прокрутки «мыши» позволяет увеличивать или уменьшать размер видеоизображения.</w:t>
            </w:r>
          </w:p>
        </w:tc>
      </w:tr>
      <w:tr w:rsidR="002B457F" w:rsidRPr="0017474E" w:rsidTr="00A875C6">
        <w:trPr>
          <w:trHeight w:val="567"/>
          <w:jc w:val="center"/>
        </w:trPr>
        <w:tc>
          <w:tcPr>
            <w:tcW w:w="1000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jc w:val="center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6D78FBFE" wp14:editId="556841DF">
                  <wp:extent cx="285714" cy="285714"/>
                  <wp:effectExtent l="0" t="0" r="635" b="635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14" cy="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«Снимок»</w:t>
            </w:r>
          </w:p>
        </w:tc>
        <w:tc>
          <w:tcPr>
            <w:tcW w:w="6589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ind w:left="0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1BB3F8EE" wp14:editId="62619208">
                  <wp:extent cx="486288" cy="386080"/>
                  <wp:effectExtent l="0" t="0" r="9525" b="0"/>
                  <wp:docPr id="5633" name="Рисунок 5633" descr="C:\Users\denisova\Desktop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enisova\Desktop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679" cy="386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4260CE">
            <w:pPr>
              <w:pStyle w:val="affffff6"/>
              <w:keepNext/>
              <w:ind w:left="0"/>
              <w:rPr>
                <w:noProof/>
              </w:rPr>
            </w:pPr>
            <w:r w:rsidRPr="0017474E">
              <w:t>Нажатием на эту кнопку система через веб</w:t>
            </w:r>
            <w:r w:rsidRPr="0017474E">
              <w:noBreakHyphen/>
              <w:t>интерфейс сделает один моментальный снимок и сохранит его на носитель данных в указанную папку.</w:t>
            </w:r>
          </w:p>
        </w:tc>
      </w:tr>
      <w:tr w:rsidR="002B457F" w:rsidRPr="0017474E" w:rsidTr="00A875C6">
        <w:trPr>
          <w:trHeight w:val="567"/>
          <w:jc w:val="center"/>
        </w:trPr>
        <w:tc>
          <w:tcPr>
            <w:tcW w:w="1000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ind w:left="0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542C395C" wp14:editId="3FA1734F">
                  <wp:extent cx="304762" cy="238095"/>
                  <wp:effectExtent l="0" t="0" r="635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62" cy="2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«Тройной снимок»</w:t>
            </w:r>
          </w:p>
        </w:tc>
        <w:tc>
          <w:tcPr>
            <w:tcW w:w="6589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2FD18554" wp14:editId="13F4A303">
                  <wp:extent cx="826347" cy="369169"/>
                  <wp:effectExtent l="0" t="0" r="0" b="0"/>
                  <wp:docPr id="5634" name="Рисунок 5634" descr="C:\Users\denisova\Desktop\тройной 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enisova\Desktop\тройной 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414" cy="368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1B0691" w:rsidP="004260CE">
            <w:pPr>
              <w:pStyle w:val="affffff6"/>
              <w:keepNext/>
              <w:rPr>
                <w:noProof/>
              </w:rPr>
            </w:pPr>
            <w:r w:rsidRPr="0017474E">
              <w:t>При </w:t>
            </w:r>
            <w:r w:rsidR="002B457F" w:rsidRPr="0017474E">
              <w:t>нажатии на эту кнопку система через веб</w:t>
            </w:r>
            <w:r w:rsidR="002B457F" w:rsidRPr="0017474E">
              <w:noBreakHyphen/>
              <w:t>интерфейс сделает тройной снимок на видеопотоке с частотой один снимок в секунду и сохранит как отдельные три снимка на носитель данных в указанную папку.</w:t>
            </w:r>
          </w:p>
        </w:tc>
      </w:tr>
      <w:tr w:rsidR="002B457F" w:rsidRPr="0017474E" w:rsidTr="00A875C6">
        <w:trPr>
          <w:trHeight w:val="567"/>
          <w:jc w:val="center"/>
        </w:trPr>
        <w:tc>
          <w:tcPr>
            <w:tcW w:w="1000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ind w:left="0"/>
              <w:jc w:val="center"/>
              <w:rPr>
                <w:noProof/>
              </w:rPr>
            </w:pPr>
            <w:r w:rsidRPr="0017474E">
              <w:rPr>
                <w:noProof/>
              </w:rPr>
              <w:lastRenderedPageBreak/>
              <w:drawing>
                <wp:inline distT="0" distB="0" distL="0" distR="0" wp14:anchorId="2B1E661C" wp14:editId="4840069B">
                  <wp:extent cx="323810" cy="257143"/>
                  <wp:effectExtent l="0" t="0" r="635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10" cy="2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«Видеозапись»</w:t>
            </w:r>
          </w:p>
        </w:tc>
        <w:tc>
          <w:tcPr>
            <w:tcW w:w="6589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5B4A3841" wp14:editId="495D0E8C">
                  <wp:extent cx="764177" cy="45720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082" cy="4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1B0691" w:rsidP="004260CE">
            <w:pPr>
              <w:pStyle w:val="affffff6"/>
              <w:keepNext/>
              <w:rPr>
                <w:noProof/>
              </w:rPr>
            </w:pPr>
            <w:r w:rsidRPr="0017474E">
              <w:t>При </w:t>
            </w:r>
            <w:r w:rsidR="002B457F" w:rsidRPr="0017474E">
              <w:t>нажатии на эту кнопку система через веб</w:t>
            </w:r>
            <w:r w:rsidR="002B457F" w:rsidRPr="0017474E">
              <w:noBreakHyphen/>
              <w:t xml:space="preserve">интерфейс начинает выполнять непрерывную запись видеопотока на носитель данных в указанную папку. Состояние нажатой кнопки имеет подкрашенный вид синей расцветки </w:t>
            </w:r>
            <w:r w:rsidR="002B457F" w:rsidRPr="0017474E">
              <w:rPr>
                <w:noProof/>
              </w:rPr>
              <w:drawing>
                <wp:inline distT="0" distB="0" distL="0" distR="0" wp14:anchorId="1203F125" wp14:editId="3C46DB94">
                  <wp:extent cx="242277" cy="209974"/>
                  <wp:effectExtent l="0" t="0" r="5715" b="0"/>
                  <wp:docPr id="5636" name="Рисунок 5636" descr="C:\Users\denisova\Desktop\архив виде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enisova\Desktop\архив видео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10" t="59375" r="33158"/>
                          <a:stretch/>
                        </pic:blipFill>
                        <pic:spPr bwMode="auto">
                          <a:xfrm>
                            <a:off x="0" y="0"/>
                            <a:ext cx="243602" cy="211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B457F" w:rsidRPr="0017474E">
              <w:t>. Повторное нажатие выключает выполнение записи.</w:t>
            </w:r>
          </w:p>
        </w:tc>
      </w:tr>
      <w:tr w:rsidR="002B457F" w:rsidRPr="0017474E" w:rsidTr="00A875C6">
        <w:trPr>
          <w:trHeight w:val="567"/>
          <w:jc w:val="center"/>
        </w:trPr>
        <w:tc>
          <w:tcPr>
            <w:tcW w:w="1000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ind w:left="0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05628D05" wp14:editId="30C89A89">
                  <wp:extent cx="304762" cy="276190"/>
                  <wp:effectExtent l="0" t="0" r="635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62" cy="27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«Вспомогательный фокус»</w:t>
            </w:r>
          </w:p>
        </w:tc>
        <w:tc>
          <w:tcPr>
            <w:tcW w:w="6589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1ADD4992" wp14:editId="365C2AAD">
                  <wp:extent cx="1257300" cy="454208"/>
                  <wp:effectExtent l="0" t="0" r="0" b="317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143" cy="454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4260CE">
            <w:pPr>
              <w:pStyle w:val="affffff6"/>
              <w:keepNext/>
              <w:rPr>
                <w:noProof/>
              </w:rPr>
            </w:pPr>
            <w:r w:rsidRPr="0017474E">
              <w:rPr>
                <w:noProof/>
              </w:rPr>
              <w:t xml:space="preserve">Функция используется </w:t>
            </w:r>
            <w:r w:rsidR="001B0691" w:rsidRPr="0017474E">
              <w:rPr>
                <w:noProof/>
              </w:rPr>
              <w:t>при </w:t>
            </w:r>
            <w:r w:rsidRPr="0017474E">
              <w:rPr>
                <w:noProof/>
              </w:rPr>
              <w:t xml:space="preserve">первичной настройке объектива. </w:t>
            </w:r>
            <w:r w:rsidR="001B0691" w:rsidRPr="0017474E">
              <w:rPr>
                <w:noProof/>
              </w:rPr>
              <w:t>При </w:t>
            </w:r>
            <w:r w:rsidRPr="0017474E">
              <w:rPr>
                <w:noProof/>
              </w:rPr>
              <w:t xml:space="preserve">нажатии на эту кнопку на видеоизображении отобразятся текущее значение автофокуса и максимальное значение автофокуса </w:t>
            </w:r>
            <w:r w:rsidR="001B0691" w:rsidRPr="0017474E">
              <w:rPr>
                <w:noProof/>
              </w:rPr>
              <w:t>при </w:t>
            </w:r>
            <w:r w:rsidRPr="0017474E">
              <w:rPr>
                <w:noProof/>
              </w:rPr>
              <w:t>текущем значении фокусного расстояния.</w:t>
            </w:r>
          </w:p>
        </w:tc>
      </w:tr>
      <w:tr w:rsidR="002B457F" w:rsidRPr="0017474E" w:rsidTr="00A875C6">
        <w:trPr>
          <w:trHeight w:val="567"/>
          <w:jc w:val="center"/>
        </w:trPr>
        <w:tc>
          <w:tcPr>
            <w:tcW w:w="1000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ind w:left="0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08DDF103" wp14:editId="4573C27A">
                  <wp:extent cx="304762" cy="247619"/>
                  <wp:effectExtent l="0" t="0" r="635" b="635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62" cy="2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«Аудио»</w:t>
            </w:r>
          </w:p>
        </w:tc>
        <w:tc>
          <w:tcPr>
            <w:tcW w:w="6589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04F8999E" wp14:editId="5029E6F6">
                  <wp:extent cx="507226" cy="379307"/>
                  <wp:effectExtent l="0" t="0" r="7620" b="1905"/>
                  <wp:docPr id="127" name="Рисунок 127" descr="C:\Users\denisova\Desktop\ауди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enisova\Desktop\ауди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802" cy="379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4260CE">
            <w:pPr>
              <w:pStyle w:val="affffff6"/>
              <w:keepNext/>
              <w:rPr>
                <w:noProof/>
              </w:rPr>
            </w:pPr>
            <w:r w:rsidRPr="0017474E">
              <w:rPr>
                <w:noProof/>
              </w:rPr>
              <w:t>Включение/отключение аудиовыхода.</w:t>
            </w:r>
          </w:p>
        </w:tc>
      </w:tr>
      <w:tr w:rsidR="002B457F" w:rsidRPr="0017474E" w:rsidTr="00A875C6">
        <w:trPr>
          <w:trHeight w:val="567"/>
          <w:jc w:val="center"/>
        </w:trPr>
        <w:tc>
          <w:tcPr>
            <w:tcW w:w="1000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ind w:left="0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728E5DC8" wp14:editId="5AB0A981">
                  <wp:extent cx="276190" cy="285714"/>
                  <wp:effectExtent l="0" t="0" r="0" b="635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90" cy="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«Диалог»</w:t>
            </w:r>
          </w:p>
        </w:tc>
        <w:tc>
          <w:tcPr>
            <w:tcW w:w="6589" w:type="dxa"/>
            <w:vAlign w:val="center"/>
          </w:tcPr>
          <w:p w:rsidR="002B457F" w:rsidRPr="0017474E" w:rsidRDefault="002B457F" w:rsidP="004260CE">
            <w:pPr>
              <w:pStyle w:val="affffff6"/>
              <w:keepNext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4663B0C6" wp14:editId="79817FE1">
                  <wp:extent cx="466601" cy="397390"/>
                  <wp:effectExtent l="0" t="0" r="0" b="3175"/>
                  <wp:docPr id="5632" name="Рисунок 5632" descr="C:\Users\denisova\Desktop\диало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enisova\Desktop\диало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330" cy="398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1B0691" w:rsidP="004260CE">
            <w:pPr>
              <w:pStyle w:val="affffff6"/>
              <w:keepNext/>
              <w:rPr>
                <w:noProof/>
              </w:rPr>
            </w:pPr>
            <w:r w:rsidRPr="0017474E">
              <w:t>При </w:t>
            </w:r>
            <w:r w:rsidR="002B457F" w:rsidRPr="0017474E">
              <w:t>нажатии на визуальный инструмент происходит Включение/отключение звука с камеры.</w:t>
            </w:r>
          </w:p>
        </w:tc>
      </w:tr>
    </w:tbl>
    <w:p w:rsidR="002B457F" w:rsidRPr="0017474E" w:rsidRDefault="002B457F" w:rsidP="002B457F">
      <w:pPr>
        <w:pStyle w:val="af7"/>
      </w:pPr>
      <w:r w:rsidRPr="0017474E">
        <w:lastRenderedPageBreak/>
        <w:drawing>
          <wp:inline distT="0" distB="0" distL="0" distR="0" wp14:anchorId="7813E6C7" wp14:editId="2E894CDE">
            <wp:extent cx="1801707" cy="2225637"/>
            <wp:effectExtent l="0" t="0" r="8255" b="3810"/>
            <wp:docPr id="5638" name="Рисунок 5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805516" cy="2230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57F" w:rsidRPr="0017474E" w:rsidRDefault="002B457F" w:rsidP="002B457F">
      <w:pPr>
        <w:pStyle w:val="affffff7"/>
      </w:pPr>
      <w:bookmarkStart w:id="335" w:name="_Ref150933213"/>
      <w:bookmarkStart w:id="336" w:name="_Toc154583389"/>
      <w:bookmarkStart w:id="337" w:name="_Toc158802094"/>
      <w:bookmarkStart w:id="338" w:name="_Toc16847308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15</w:t>
      </w:r>
      <w:r w:rsidR="0083758D" w:rsidRPr="0017474E">
        <w:fldChar w:fldCharType="end"/>
      </w:r>
      <w:bookmarkEnd w:id="335"/>
      <w:r w:rsidRPr="0017474E">
        <w:t> – Инструменты настройки изображения в окне просмотра</w:t>
      </w:r>
      <w:bookmarkEnd w:id="336"/>
      <w:bookmarkEnd w:id="337"/>
      <w:bookmarkEnd w:id="338"/>
    </w:p>
    <w:p w:rsidR="002B457F" w:rsidRPr="0017474E" w:rsidRDefault="002B457F" w:rsidP="002B457F">
      <w:pPr>
        <w:pStyle w:val="af7"/>
      </w:pPr>
      <w:r w:rsidRPr="0017474E">
        <w:drawing>
          <wp:inline distT="0" distB="0" distL="0" distR="0" wp14:anchorId="64569BC4" wp14:editId="69A2941A">
            <wp:extent cx="1667865" cy="2501798"/>
            <wp:effectExtent l="0" t="0" r="8890" b="0"/>
            <wp:docPr id="5685" name="Рисунок 5685" descr="C:\Users\denisova\Desktop\Clipboard - 13 февраля 2024 г., 16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nisova\Desktop\Clipboard - 13 февраля 2024 г., 16_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4" t="32690" r="28983" b="11218"/>
                    <a:stretch/>
                  </pic:blipFill>
                  <pic:spPr bwMode="auto">
                    <a:xfrm>
                      <a:off x="0" y="0"/>
                      <a:ext cx="1667853" cy="250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457F" w:rsidRPr="0017474E" w:rsidRDefault="002B457F" w:rsidP="002B457F">
      <w:pPr>
        <w:pStyle w:val="affffff7"/>
      </w:pPr>
      <w:bookmarkStart w:id="339" w:name="_Ref159400345"/>
      <w:bookmarkStart w:id="340" w:name="_Toc158802095"/>
      <w:bookmarkStart w:id="341" w:name="_Toc16847308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16</w:t>
      </w:r>
      <w:r w:rsidR="0083758D" w:rsidRPr="0017474E">
        <w:fldChar w:fldCharType="end"/>
      </w:r>
      <w:bookmarkEnd w:id="339"/>
      <w:r w:rsidRPr="0017474E">
        <w:t> – Инструменты настройки зум и фокус в окне просмотра</w:t>
      </w:r>
      <w:bookmarkEnd w:id="340"/>
      <w:bookmarkEnd w:id="341"/>
    </w:p>
    <w:p w:rsidR="002B457F" w:rsidRPr="0017474E" w:rsidRDefault="002B457F" w:rsidP="002B457F">
      <w:pPr>
        <w:pStyle w:val="GOST1"/>
        <w:rPr>
          <w:rFonts w:cs="Arial"/>
        </w:rPr>
      </w:pPr>
      <w:r w:rsidRPr="0017474E">
        <w:rPr>
          <w:rFonts w:cs="Arial"/>
        </w:rPr>
        <w:t>Функции инструментов настройки изображения в окне просмотра представлены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_Ref158110346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B457F" w:rsidRPr="0017474E" w:rsidRDefault="002B457F" w:rsidP="002B457F">
      <w:pPr>
        <w:pStyle w:val="ae"/>
      </w:pPr>
      <w:bookmarkStart w:id="342" w:name="_Ref158110346"/>
      <w:bookmarkStart w:id="343" w:name="_Toc154583527"/>
      <w:bookmarkStart w:id="344" w:name="_Toc158802287"/>
      <w:bookmarkStart w:id="345" w:name="_Toc168473274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</w:t>
      </w:r>
      <w:r w:rsidR="00872B16">
        <w:rPr>
          <w:noProof/>
        </w:rPr>
        <w:fldChar w:fldCharType="end"/>
      </w:r>
      <w:bookmarkEnd w:id="342"/>
      <w:r w:rsidRPr="0017474E">
        <w:t> – Функции инструментов настройки видеоизображения в окне просмотра</w:t>
      </w:r>
      <w:bookmarkEnd w:id="343"/>
      <w:bookmarkEnd w:id="344"/>
      <w:bookmarkEnd w:id="345"/>
    </w:p>
    <w:tbl>
      <w:tblPr>
        <w:tblStyle w:val="af0"/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949"/>
        <w:gridCol w:w="2668"/>
        <w:gridCol w:w="6644"/>
      </w:tblGrid>
      <w:tr w:rsidR="002B457F" w:rsidRPr="0017474E" w:rsidTr="00A875C6">
        <w:trPr>
          <w:cantSplit/>
          <w:trHeight w:val="567"/>
          <w:tblHeader/>
          <w:jc w:val="center"/>
        </w:trPr>
        <w:tc>
          <w:tcPr>
            <w:tcW w:w="3617" w:type="dxa"/>
            <w:gridSpan w:val="2"/>
            <w:vAlign w:val="center"/>
          </w:tcPr>
          <w:p w:rsidR="002B457F" w:rsidRPr="0017474E" w:rsidRDefault="002B457F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6644" w:type="dxa"/>
            <w:vAlign w:val="center"/>
          </w:tcPr>
          <w:p w:rsidR="002B457F" w:rsidRPr="0017474E" w:rsidRDefault="002B457F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949" w:type="dxa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1D18AAD9" wp14:editId="565F14E8">
                  <wp:extent cx="233004" cy="284480"/>
                  <wp:effectExtent l="0" t="0" r="0" b="1270"/>
                  <wp:docPr id="5639" name="Рисунок 5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4"/>
                          <a:srcRect l="5493" r="1"/>
                          <a:stretch/>
                        </pic:blipFill>
                        <pic:spPr bwMode="auto">
                          <a:xfrm>
                            <a:off x="0" y="0"/>
                            <a:ext cx="234015" cy="285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vMerge w:val="restart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Настройка видеоизображения</w:t>
            </w:r>
          </w:p>
        </w:tc>
        <w:tc>
          <w:tcPr>
            <w:tcW w:w="6644" w:type="dxa"/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Настройка яркости видеоизображения.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949" w:type="dxa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18B1EC77" wp14:editId="7CC93F15">
                  <wp:extent cx="238095" cy="276190"/>
                  <wp:effectExtent l="0" t="0" r="0" b="0"/>
                  <wp:docPr id="5640" name="Рисунок 5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095" cy="27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vMerge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</w:p>
        </w:tc>
        <w:tc>
          <w:tcPr>
            <w:tcW w:w="6644" w:type="dxa"/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Настройка контрастности видеоизображения.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949" w:type="dxa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4F860F20" wp14:editId="64FF1A43">
                  <wp:extent cx="285714" cy="276190"/>
                  <wp:effectExtent l="0" t="0" r="635" b="0"/>
                  <wp:docPr id="5641" name="Рисунок 5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14" cy="27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vMerge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</w:p>
        </w:tc>
        <w:tc>
          <w:tcPr>
            <w:tcW w:w="6644" w:type="dxa"/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Настройка насыщенности видеоизображения.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949" w:type="dxa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noProof/>
              </w:rPr>
              <w:lastRenderedPageBreak/>
              <w:drawing>
                <wp:inline distT="0" distB="0" distL="0" distR="0" wp14:anchorId="299F5BCD" wp14:editId="61918AAE">
                  <wp:extent cx="247619" cy="285714"/>
                  <wp:effectExtent l="0" t="0" r="635" b="635"/>
                  <wp:docPr id="5642" name="Рисунок 5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19" cy="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vMerge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</w:p>
        </w:tc>
        <w:tc>
          <w:tcPr>
            <w:tcW w:w="6644" w:type="dxa"/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Настройка цветового тона видеоизображения.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3617" w:type="dxa"/>
            <w:gridSpan w:val="2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Сброс</w:t>
            </w:r>
          </w:p>
        </w:tc>
        <w:tc>
          <w:tcPr>
            <w:tcW w:w="6644" w:type="dxa"/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Восстановление системных значений по умолчанию для яркости, контрастности, насыщенности и цветового тона.</w:t>
            </w:r>
          </w:p>
        </w:tc>
      </w:tr>
    </w:tbl>
    <w:p w:rsidR="002B457F" w:rsidRPr="0017474E" w:rsidRDefault="002B457F" w:rsidP="002B457F">
      <w:pPr>
        <w:pStyle w:val="GOST1"/>
        <w:rPr>
          <w:rFonts w:cs="Arial"/>
        </w:rPr>
      </w:pPr>
      <w:r w:rsidRPr="0017474E">
        <w:rPr>
          <w:rFonts w:cs="Arial"/>
        </w:rPr>
        <w:t>Функции инструментов настройки зума и фокуса в окне просмотра представлены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_Ref158379017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B457F" w:rsidRPr="0017474E" w:rsidRDefault="002B457F" w:rsidP="002B457F">
      <w:pPr>
        <w:pStyle w:val="ae"/>
      </w:pPr>
      <w:bookmarkStart w:id="346" w:name="_Ref158379017"/>
      <w:bookmarkStart w:id="347" w:name="_Toc158802288"/>
      <w:bookmarkStart w:id="348" w:name="_Toc168473275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5</w:t>
      </w:r>
      <w:r w:rsidR="00872B16">
        <w:rPr>
          <w:noProof/>
        </w:rPr>
        <w:fldChar w:fldCharType="end"/>
      </w:r>
      <w:bookmarkEnd w:id="346"/>
      <w:r w:rsidRPr="0017474E">
        <w:t> – Функции инструментов настройки видеоизображения в окне просмотра</w:t>
      </w:r>
      <w:bookmarkEnd w:id="347"/>
      <w:bookmarkEnd w:id="348"/>
    </w:p>
    <w:tbl>
      <w:tblPr>
        <w:tblStyle w:val="af0"/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3617"/>
        <w:gridCol w:w="6644"/>
      </w:tblGrid>
      <w:tr w:rsidR="002B457F" w:rsidRPr="0017474E" w:rsidTr="00A875C6">
        <w:trPr>
          <w:cantSplit/>
          <w:trHeight w:val="567"/>
          <w:tblHeader/>
          <w:jc w:val="center"/>
        </w:trPr>
        <w:tc>
          <w:tcPr>
            <w:tcW w:w="3617" w:type="dxa"/>
            <w:vAlign w:val="center"/>
          </w:tcPr>
          <w:p w:rsidR="002B457F" w:rsidRPr="0017474E" w:rsidRDefault="002B457F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6644" w:type="dxa"/>
            <w:vAlign w:val="center"/>
          </w:tcPr>
          <w:p w:rsidR="002B457F" w:rsidRPr="0017474E" w:rsidRDefault="002B457F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3617" w:type="dxa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Скорость зума</w:t>
            </w:r>
          </w:p>
        </w:tc>
        <w:tc>
          <w:tcPr>
            <w:tcW w:w="6644" w:type="dxa"/>
            <w:vAlign w:val="center"/>
          </w:tcPr>
          <w:p w:rsidR="002B457F" w:rsidRPr="0017474E" w:rsidRDefault="002B457F" w:rsidP="00F202A1">
            <w:pPr>
              <w:pStyle w:val="affffff6"/>
              <w:rPr>
                <w:rFonts w:cs="Arial"/>
              </w:rPr>
            </w:pPr>
            <w:r w:rsidRPr="0017474E">
              <w:t xml:space="preserve">Устанавливает скорость выполнения зума. Большее значение дает </w:t>
            </w:r>
            <w:proofErr w:type="gramStart"/>
            <w:r w:rsidRPr="0017474E">
              <w:t>быструю скорость</w:t>
            </w:r>
            <w:proofErr w:type="gramEnd"/>
            <w:r w:rsidRPr="0017474E">
              <w:t xml:space="preserve"> выполнения зума видеокамерой. С</w:t>
            </w:r>
            <w:r w:rsidR="00F202A1" w:rsidRPr="0017474E">
              <w:t> </w:t>
            </w:r>
            <w:r w:rsidRPr="0017474E">
              <w:t>помощью ползунка устанавливается требуемое значение фокусного расстояния.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3617" w:type="dxa"/>
            <w:tcBorders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Скорость фокусировки</w:t>
            </w:r>
          </w:p>
        </w:tc>
        <w:tc>
          <w:tcPr>
            <w:tcW w:w="6644" w:type="dxa"/>
            <w:tcBorders>
              <w:bottom w:val="single" w:sz="4" w:space="0" w:color="auto"/>
            </w:tcBorders>
            <w:vAlign w:val="center"/>
          </w:tcPr>
          <w:p w:rsidR="002B457F" w:rsidRPr="0017474E" w:rsidRDefault="002B457F" w:rsidP="00F202A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Устанавливает скорость выполнения фокусировки. </w:t>
            </w:r>
            <w:r w:rsidRPr="0017474E">
              <w:t>С</w:t>
            </w:r>
            <w:r w:rsidR="00F202A1" w:rsidRPr="0017474E">
              <w:t> </w:t>
            </w:r>
            <w:r w:rsidRPr="0017474E">
              <w:t>помощью ползунка устанавливается требуемое значение фокуса.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3617" w:type="dxa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 xml:space="preserve">Автофокус </w:t>
            </w:r>
          </w:p>
        </w:tc>
        <w:tc>
          <w:tcPr>
            <w:tcW w:w="6644" w:type="dxa"/>
            <w:tcBorders>
              <w:top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  <w:lang w:val="en-US"/>
              </w:rPr>
            </w:pPr>
            <w:r w:rsidRPr="0017474E">
              <w:rPr>
                <w:rFonts w:cs="Arial"/>
              </w:rPr>
              <w:t>Автоматическая настройка изображения.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3617" w:type="dxa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Сброс</w:t>
            </w:r>
          </w:p>
        </w:tc>
        <w:tc>
          <w:tcPr>
            <w:tcW w:w="6644" w:type="dxa"/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Восстановление системных значений по умолчанию для скорости зума, скорости фокусировки.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3617" w:type="dxa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Обновить</w:t>
            </w:r>
          </w:p>
        </w:tc>
        <w:tc>
          <w:tcPr>
            <w:tcW w:w="6644" w:type="dxa"/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Последняя настройка </w:t>
            </w:r>
            <w:proofErr w:type="spellStart"/>
            <w:r w:rsidRPr="0017474E">
              <w:rPr>
                <w:rFonts w:cs="Arial"/>
              </w:rPr>
              <w:t>маштабирования</w:t>
            </w:r>
            <w:proofErr w:type="spellEnd"/>
            <w:r w:rsidRPr="0017474E">
              <w:rPr>
                <w:rFonts w:cs="Arial"/>
              </w:rPr>
              <w:t xml:space="preserve"> камеры.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3617" w:type="dxa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Область фокуса</w:t>
            </w:r>
          </w:p>
        </w:tc>
        <w:tc>
          <w:tcPr>
            <w:tcW w:w="6644" w:type="dxa"/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Настройка фокуса на объект в выбранной области.</w:t>
            </w:r>
          </w:p>
        </w:tc>
      </w:tr>
    </w:tbl>
    <w:p w:rsidR="002F2520" w:rsidRPr="0017474E" w:rsidRDefault="002F2520" w:rsidP="00B43F5A">
      <w:pPr>
        <w:pStyle w:val="3"/>
      </w:pPr>
      <w:bookmarkStart w:id="349" w:name="_Toc168472978"/>
      <w:r w:rsidRPr="0017474E">
        <w:t>Управление окном просмотра</w:t>
      </w:r>
      <w:bookmarkEnd w:id="327"/>
      <w:bookmarkEnd w:id="328"/>
      <w:bookmarkEnd w:id="329"/>
      <w:bookmarkEnd w:id="349"/>
    </w:p>
    <w:p w:rsidR="007E4B71" w:rsidRPr="0017474E" w:rsidRDefault="007E4B71" w:rsidP="007E4B71">
      <w:pPr>
        <w:pStyle w:val="GOST1"/>
        <w:spacing w:after="0"/>
        <w:rPr>
          <w:rFonts w:cs="Arial"/>
        </w:rPr>
      </w:pPr>
      <w:bookmarkStart w:id="350" w:name="_bookmark23"/>
      <w:bookmarkStart w:id="351" w:name="_Toc522183339"/>
      <w:bookmarkStart w:id="352" w:name="_Toc5286233"/>
      <w:bookmarkStart w:id="353" w:name="_Toc136618536"/>
      <w:bookmarkEnd w:id="350"/>
      <w:r w:rsidRPr="0017474E">
        <w:rPr>
          <w:rFonts w:cs="Arial"/>
        </w:rPr>
        <w:t>Интерфейс панели управления окном просмотра представлен ниже</w:t>
      </w:r>
      <w:r w:rsidRPr="0017474E">
        <w:rPr>
          <w:rFonts w:cs="Arial"/>
        </w:rPr>
        <w:br/>
        <w:t>(</w:t>
      </w:r>
      <w:r w:rsidR="002B457F" w:rsidRPr="0017474E">
        <w:fldChar w:fldCharType="begin"/>
      </w:r>
      <w:r w:rsidR="002B457F" w:rsidRPr="0017474E">
        <w:rPr>
          <w:rFonts w:cs="Arial"/>
        </w:rPr>
        <w:instrText xml:space="preserve"> REF _Ref158900183 \h </w:instrText>
      </w:r>
      <w:r w:rsidR="00A902E0" w:rsidRPr="0017474E">
        <w:instrText xml:space="preserve"> \* MERGEFORMAT </w:instrText>
      </w:r>
      <w:r w:rsidR="002B457F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17</w:t>
      </w:r>
      <w:r w:rsidR="002B457F" w:rsidRPr="0017474E">
        <w:fldChar w:fldCharType="end"/>
      </w:r>
      <w:r w:rsidRPr="0017474E">
        <w:rPr>
          <w:rFonts w:cs="Arial"/>
        </w:rPr>
        <w:t xml:space="preserve">). Элементы панели управления окном просмотра позволяют </w:t>
      </w:r>
      <w:r w:rsidRPr="0017474E">
        <w:rPr>
          <w:rFonts w:cs="Arial"/>
        </w:rPr>
        <w:lastRenderedPageBreak/>
        <w:t>управлять параметрами, отвечающими за качество и удобство отображения в окне просмотра.</w:t>
      </w:r>
    </w:p>
    <w:p w:rsidR="002B457F" w:rsidRPr="0017474E" w:rsidRDefault="002B457F" w:rsidP="002B457F">
      <w:pPr>
        <w:pStyle w:val="af7"/>
        <w:spacing w:before="0"/>
      </w:pPr>
      <w:r w:rsidRPr="0017474E">
        <w:drawing>
          <wp:inline distT="0" distB="0" distL="0" distR="0" wp14:anchorId="278232CB" wp14:editId="48E359B5">
            <wp:extent cx="2230821" cy="360099"/>
            <wp:effectExtent l="0" t="0" r="0" b="1905"/>
            <wp:docPr id="5643" name="Рисунок 5643" descr="C:\Users\denisova\Desktop\управл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nisova\Desktop\управление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" r="84080" b="-1624"/>
                    <a:stretch/>
                  </pic:blipFill>
                  <pic:spPr bwMode="auto">
                    <a:xfrm>
                      <a:off x="0" y="0"/>
                      <a:ext cx="2230901" cy="36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4B71" w:rsidRPr="0017474E" w:rsidRDefault="002B457F" w:rsidP="002B457F">
      <w:pPr>
        <w:pStyle w:val="affffff7"/>
      </w:pPr>
      <w:bookmarkStart w:id="354" w:name="_Ref158900183"/>
      <w:bookmarkStart w:id="355" w:name="_Toc16847308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17</w:t>
      </w:r>
      <w:r w:rsidR="0083758D" w:rsidRPr="0017474E">
        <w:fldChar w:fldCharType="end"/>
      </w:r>
      <w:bookmarkEnd w:id="354"/>
      <w:r w:rsidRPr="0017474E">
        <w:t> – Панель управления окном просмотра</w:t>
      </w:r>
      <w:bookmarkEnd w:id="355"/>
    </w:p>
    <w:p w:rsidR="007E4B71" w:rsidRPr="0017474E" w:rsidRDefault="007E4B71" w:rsidP="007E4B71">
      <w:pPr>
        <w:pStyle w:val="GOST1"/>
        <w:spacing w:after="0"/>
        <w:rPr>
          <w:rFonts w:cs="Arial"/>
        </w:rPr>
      </w:pPr>
      <w:bookmarkStart w:id="356" w:name="_bookmark20"/>
      <w:bookmarkEnd w:id="356"/>
      <w:r w:rsidRPr="0017474E">
        <w:rPr>
          <w:rFonts w:cs="Arial"/>
        </w:rPr>
        <w:t>Сведения о функциях элементов панели управления окном просмотра представлены ниже (</w:t>
      </w:r>
      <w:r w:rsidR="00BA51B0" w:rsidRPr="0017474E">
        <w:rPr>
          <w:rFonts w:cs="Arial"/>
        </w:rPr>
        <w:fldChar w:fldCharType="begin"/>
      </w:r>
      <w:r w:rsidR="00BA51B0" w:rsidRPr="0017474E">
        <w:rPr>
          <w:rFonts w:cs="Arial"/>
        </w:rPr>
        <w:instrText xml:space="preserve"> REF _Ref160007669 \h </w:instrText>
      </w:r>
      <w:r w:rsidR="0017474E">
        <w:rPr>
          <w:rFonts w:cs="Arial"/>
        </w:rPr>
        <w:instrText xml:space="preserve"> \* MERGEFORMAT </w:instrText>
      </w:r>
      <w:r w:rsidR="00BA51B0" w:rsidRPr="0017474E">
        <w:rPr>
          <w:rFonts w:cs="Arial"/>
        </w:rPr>
      </w:r>
      <w:r w:rsidR="00BA51B0"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6</w:t>
      </w:r>
      <w:r w:rsidR="00BA51B0"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B457F" w:rsidRPr="0017474E" w:rsidRDefault="002B457F" w:rsidP="002B457F">
      <w:pPr>
        <w:pStyle w:val="ae"/>
      </w:pPr>
      <w:bookmarkStart w:id="357" w:name="_Ref160007669"/>
      <w:bookmarkStart w:id="358" w:name="_Toc168473276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6</w:t>
      </w:r>
      <w:r w:rsidR="00872B16">
        <w:rPr>
          <w:noProof/>
        </w:rPr>
        <w:fldChar w:fldCharType="end"/>
      </w:r>
      <w:bookmarkEnd w:id="357"/>
      <w:r w:rsidRPr="0017474E">
        <w:t> – Функции элементов панели управления окном просмотра</w:t>
      </w:r>
      <w:bookmarkEnd w:id="358"/>
    </w:p>
    <w:tbl>
      <w:tblPr>
        <w:tblStyle w:val="af0"/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949"/>
        <w:gridCol w:w="2668"/>
        <w:gridCol w:w="6644"/>
      </w:tblGrid>
      <w:tr w:rsidR="002B457F" w:rsidRPr="0017474E" w:rsidTr="00A875C6">
        <w:trPr>
          <w:cantSplit/>
          <w:trHeight w:val="567"/>
          <w:tblHeader/>
          <w:jc w:val="center"/>
        </w:trPr>
        <w:tc>
          <w:tcPr>
            <w:tcW w:w="3617" w:type="dxa"/>
            <w:gridSpan w:val="2"/>
            <w:vAlign w:val="center"/>
          </w:tcPr>
          <w:p w:rsidR="002B457F" w:rsidRPr="0017474E" w:rsidRDefault="002B457F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Элемент управления</w:t>
            </w:r>
          </w:p>
        </w:tc>
        <w:tc>
          <w:tcPr>
            <w:tcW w:w="6644" w:type="dxa"/>
            <w:vAlign w:val="center"/>
          </w:tcPr>
          <w:p w:rsidR="002B457F" w:rsidRPr="0017474E" w:rsidRDefault="002B457F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949" w:type="dxa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54F544ED" wp14:editId="60621F92">
                  <wp:extent cx="276190" cy="266667"/>
                  <wp:effectExtent l="0" t="0" r="0" b="635"/>
                  <wp:docPr id="5648" name="Рисунок 5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90" cy="2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«Оригинал»</w:t>
            </w:r>
          </w:p>
        </w:tc>
        <w:tc>
          <w:tcPr>
            <w:tcW w:w="6644" w:type="dxa"/>
            <w:tcBorders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2F621E53" wp14:editId="62321A69">
                  <wp:extent cx="936346" cy="290339"/>
                  <wp:effectExtent l="0" t="0" r="0" b="0"/>
                  <wp:docPr id="5659" name="Рисунок 5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727" cy="290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A875C6">
            <w:pPr>
              <w:pStyle w:val="affffff6"/>
            </w:pPr>
            <w:r w:rsidRPr="0017474E">
              <w:t>Переход в режим исходного размера изображения (оригинал) отображаемого видеопотока. Служит для отображения действительного размера оригинала видеокадра потокового видеоизображения и зависит от разрешения потока двоичных данных кадра транслируемого видеопотока.</w:t>
            </w:r>
          </w:p>
        </w:tc>
      </w:tr>
      <w:tr w:rsidR="002B457F" w:rsidRPr="0017474E" w:rsidTr="00A875C6">
        <w:trPr>
          <w:cantSplit/>
          <w:trHeight w:val="708"/>
          <w:jc w:val="center"/>
        </w:trPr>
        <w:tc>
          <w:tcPr>
            <w:tcW w:w="949" w:type="dxa"/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372C1A31" wp14:editId="31F5A0CB">
                  <wp:extent cx="304762" cy="238095"/>
                  <wp:effectExtent l="0" t="0" r="635" b="0"/>
                  <wp:docPr id="5649" name="Рисунок 5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62" cy="2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top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«Соотношение сторон»</w:t>
            </w:r>
          </w:p>
        </w:tc>
        <w:tc>
          <w:tcPr>
            <w:tcW w:w="66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3726612A" wp14:editId="566A64CB">
                  <wp:extent cx="1008993" cy="272872"/>
                  <wp:effectExtent l="0" t="0" r="1270" b="0"/>
                  <wp:docPr id="5658" name="Рисунок 5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524" cy="27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61157" w:rsidRPr="0017474E">
              <w:rPr>
                <w:noProof/>
              </w:rPr>
              <w:t xml:space="preserve"> </w:t>
            </w:r>
            <w:r w:rsidR="00761157" w:rsidRPr="0017474E">
              <w:rPr>
                <w:noProof/>
              </w:rPr>
              <w:drawing>
                <wp:inline distT="0" distB="0" distL="0" distR="0" wp14:anchorId="4AA9A619" wp14:editId="6955EB90">
                  <wp:extent cx="2845132" cy="244109"/>
                  <wp:effectExtent l="0" t="0" r="0" b="3810"/>
                  <wp:docPr id="5660" name="Рисунок 5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8164" cy="244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A875C6">
            <w:pPr>
              <w:pStyle w:val="affffff6"/>
            </w:pPr>
            <w:r w:rsidRPr="0017474E">
              <w:t>Выбор предустановки соотношения сторон видеоизображения на экране просмотра. Значения: «Оригинальное соотношение сторон» и «Адаптивный».</w:t>
            </w:r>
          </w:p>
        </w:tc>
      </w:tr>
      <w:tr w:rsidR="002B457F" w:rsidRPr="0017474E" w:rsidTr="00A875C6">
        <w:trPr>
          <w:cantSplit/>
          <w:trHeight w:val="567"/>
          <w:jc w:val="center"/>
        </w:trPr>
        <w:tc>
          <w:tcPr>
            <w:tcW w:w="949" w:type="dxa"/>
            <w:tcBorders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203AF564" wp14:editId="10E4BD65">
                  <wp:extent cx="304762" cy="209524"/>
                  <wp:effectExtent l="0" t="0" r="635" b="635"/>
                  <wp:docPr id="5650" name="Рисунок 5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62" cy="2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«Регулировка плавности»</w:t>
            </w:r>
          </w:p>
        </w:tc>
        <w:tc>
          <w:tcPr>
            <w:tcW w:w="66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32428AC8" wp14:editId="3DD2F23F">
                  <wp:extent cx="1506016" cy="260131"/>
                  <wp:effectExtent l="0" t="0" r="0" b="6985"/>
                  <wp:docPr id="5657" name="Рисунок 5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886" cy="259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noProof/>
              </w:rPr>
              <w:drawing>
                <wp:inline distT="0" distB="0" distL="0" distR="0" wp14:anchorId="60A441B0" wp14:editId="1878DEDF">
                  <wp:extent cx="2798379" cy="206741"/>
                  <wp:effectExtent l="0" t="0" r="2540" b="3175"/>
                  <wp:docPr id="5661" name="Рисунок 5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6"/>
                          <a:srcRect l="1950" r="5689"/>
                          <a:stretch/>
                        </pic:blipFill>
                        <pic:spPr bwMode="auto">
                          <a:xfrm>
                            <a:off x="0" y="0"/>
                            <a:ext cx="2846304" cy="210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A875C6">
            <w:pPr>
              <w:pStyle w:val="affffff6"/>
            </w:pPr>
            <w:r w:rsidRPr="0017474E">
              <w:t xml:space="preserve">Выбор предустановленного </w:t>
            </w:r>
            <w:proofErr w:type="gramStart"/>
            <w:r w:rsidRPr="0017474E">
              <w:t>значения параметра задержки скорости трансляции</w:t>
            </w:r>
            <w:proofErr w:type="gramEnd"/>
            <w:r w:rsidRPr="0017474E">
              <w:t xml:space="preserve"> видеопотока. Значения: «Минимальная задержка»: режим реального времени; «Постоянная»: нормальный; «Высокая плавность»: свободный. Значение по умолчанию – «Постоянная». Задержка обеспечивает буферизацию потока для улучшения качества отображения трансляции.</w:t>
            </w:r>
          </w:p>
        </w:tc>
      </w:tr>
      <w:tr w:rsidR="002B457F" w:rsidRPr="0017474E" w:rsidTr="00A875C6">
        <w:trPr>
          <w:cantSplit/>
          <w:jc w:val="center"/>
        </w:trPr>
        <w:tc>
          <w:tcPr>
            <w:tcW w:w="9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noProof/>
              </w:rPr>
              <w:lastRenderedPageBreak/>
              <w:drawing>
                <wp:inline distT="0" distB="0" distL="0" distR="0" wp14:anchorId="700AD3FF" wp14:editId="6A73C64F">
                  <wp:extent cx="266667" cy="238095"/>
                  <wp:effectExtent l="0" t="0" r="635" b="0"/>
                  <wp:docPr id="5651" name="Рисунок 5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67" cy="2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«Правило видеоаналитики»</w:t>
            </w:r>
          </w:p>
        </w:tc>
        <w:tc>
          <w:tcPr>
            <w:tcW w:w="66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768BBB75" wp14:editId="69A373E2">
                  <wp:extent cx="1568669" cy="279887"/>
                  <wp:effectExtent l="0" t="0" r="0" b="6350"/>
                  <wp:docPr id="5656" name="Рисунок 5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596" cy="280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noProof/>
              </w:rPr>
              <w:drawing>
                <wp:inline distT="0" distB="0" distL="0" distR="0" wp14:anchorId="3EA19306" wp14:editId="57921290">
                  <wp:extent cx="1467699" cy="181304"/>
                  <wp:effectExtent l="0" t="0" r="0" b="9525"/>
                  <wp:docPr id="5662" name="Рисунок 5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721" cy="184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A875C6">
            <w:pPr>
              <w:pStyle w:val="affffff6"/>
            </w:pPr>
            <w:r w:rsidRPr="0017474E">
              <w:t>Нажмите кнопку, чтобы отобразить активные правила видеоаналитики на экране просмотра видеоизображения.</w:t>
            </w:r>
          </w:p>
        </w:tc>
      </w:tr>
      <w:tr w:rsidR="002B457F" w:rsidRPr="0017474E" w:rsidTr="00A875C6">
        <w:trPr>
          <w:cantSplit/>
          <w:trHeight w:val="732"/>
          <w:jc w:val="center"/>
        </w:trPr>
        <w:tc>
          <w:tcPr>
            <w:tcW w:w="9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19DEFFCC" wp14:editId="1B07F4A7">
                  <wp:extent cx="323810" cy="285714"/>
                  <wp:effectExtent l="0" t="0" r="635" b="635"/>
                  <wp:docPr id="5652" name="Рисунок 5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10" cy="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«Зоны распознавания»</w:t>
            </w:r>
          </w:p>
        </w:tc>
        <w:tc>
          <w:tcPr>
            <w:tcW w:w="66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rPr>
                <w:noProof/>
              </w:rPr>
              <w:drawing>
                <wp:inline distT="0" distB="0" distL="0" distR="0" wp14:anchorId="1B415F58" wp14:editId="35F3810C">
                  <wp:extent cx="1292772" cy="337521"/>
                  <wp:effectExtent l="0" t="0" r="3175" b="5715"/>
                  <wp:docPr id="5655" name="Рисунок 5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151" cy="337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853C0" w:rsidRPr="0017474E">
              <w:rPr>
                <w:noProof/>
              </w:rPr>
              <w:t xml:space="preserve"> </w:t>
            </w:r>
            <w:r w:rsidR="001853C0" w:rsidRPr="0017474E">
              <w:rPr>
                <w:noProof/>
              </w:rPr>
              <w:drawing>
                <wp:inline distT="0" distB="0" distL="0" distR="0" wp14:anchorId="59AA672D" wp14:editId="7944FD90">
                  <wp:extent cx="1561905" cy="238095"/>
                  <wp:effectExtent l="0" t="0" r="635" b="0"/>
                  <wp:docPr id="5663" name="Рисунок 5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905" cy="2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A875C6">
            <w:pPr>
              <w:pStyle w:val="affffff6"/>
              <w:rPr>
                <w:rFonts w:cs="Arial"/>
              </w:rPr>
            </w:pPr>
            <w:r w:rsidRPr="0017474E">
              <w:t>Нажмите кнопку, чтобы отобразить зоны распознавания на эк</w:t>
            </w:r>
            <w:r w:rsidR="008E7172" w:rsidRPr="0017474E">
              <w:t>ране просмотра видеоизображения.</w:t>
            </w:r>
          </w:p>
        </w:tc>
      </w:tr>
      <w:tr w:rsidR="002B457F" w:rsidRPr="0017474E" w:rsidTr="00A875C6">
        <w:trPr>
          <w:cantSplit/>
          <w:trHeight w:val="732"/>
          <w:jc w:val="center"/>
        </w:trPr>
        <w:tc>
          <w:tcPr>
            <w:tcW w:w="9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66C083CF" wp14:editId="028D77D7">
                  <wp:extent cx="331076" cy="236482"/>
                  <wp:effectExtent l="0" t="0" r="0" b="0"/>
                  <wp:docPr id="5653" name="Рисунок 5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3"/>
                          <a:srcRect b="21875"/>
                          <a:stretch/>
                        </pic:blipFill>
                        <pic:spPr bwMode="auto">
                          <a:xfrm>
                            <a:off x="0" y="0"/>
                            <a:ext cx="333333" cy="238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«Полноэкранный»</w:t>
            </w:r>
          </w:p>
        </w:tc>
        <w:tc>
          <w:tcPr>
            <w:tcW w:w="66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B457F" w:rsidRPr="0017474E" w:rsidRDefault="002B457F" w:rsidP="00A875C6">
            <w:pPr>
              <w:pStyle w:val="affffff6"/>
            </w:pPr>
            <w:r w:rsidRPr="0017474E">
              <w:rPr>
                <w:noProof/>
              </w:rPr>
              <w:drawing>
                <wp:inline distT="0" distB="0" distL="0" distR="0" wp14:anchorId="083B2C34" wp14:editId="611B8A1A">
                  <wp:extent cx="1163117" cy="272501"/>
                  <wp:effectExtent l="0" t="0" r="0" b="0"/>
                  <wp:docPr id="5654" name="Рисунок 5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324" cy="280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57F" w:rsidRPr="0017474E" w:rsidRDefault="002B457F" w:rsidP="00FB0203">
            <w:pPr>
              <w:pStyle w:val="affffff6"/>
              <w:rPr>
                <w:rFonts w:cs="Arial"/>
              </w:rPr>
            </w:pPr>
            <w:r w:rsidRPr="0017474E">
              <w:t>Переход в полноэкранный режим отображения. Зависит от</w:t>
            </w:r>
            <w:r w:rsidR="00FB0203" w:rsidRPr="0017474E">
              <w:t> </w:t>
            </w:r>
            <w:r w:rsidRPr="0017474E">
              <w:t>разрешения экрана и режима работы монитора компьютера, искажает отображение действительного размера оригинала изображения видеопотока. Выход из полноэкранного режима осуществляется двойным щелчком мыши или нажатием кнопки «</w:t>
            </w:r>
            <w:proofErr w:type="spellStart"/>
            <w:r w:rsidRPr="0017474E">
              <w:t>Esc</w:t>
            </w:r>
            <w:proofErr w:type="spellEnd"/>
            <w:r w:rsidRPr="0017474E">
              <w:t>».</w:t>
            </w:r>
          </w:p>
        </w:tc>
      </w:tr>
    </w:tbl>
    <w:p w:rsidR="00E67BF6" w:rsidRPr="0017474E" w:rsidRDefault="00E67BF6" w:rsidP="00B43F5A">
      <w:pPr>
        <w:pStyle w:val="3"/>
        <w:rPr>
          <w:rFonts w:eastAsiaTheme="majorEastAsia"/>
        </w:rPr>
      </w:pPr>
      <w:bookmarkStart w:id="359" w:name="_bookmark21"/>
      <w:bookmarkStart w:id="360" w:name="_Toc168472979"/>
      <w:bookmarkEnd w:id="359"/>
      <w:r w:rsidRPr="0017474E">
        <w:rPr>
          <w:rFonts w:eastAsiaTheme="majorEastAsia"/>
        </w:rPr>
        <w:t>Выбор режима отображения</w:t>
      </w:r>
      <w:bookmarkEnd w:id="360"/>
    </w:p>
    <w:p w:rsidR="00E67BF6" w:rsidRPr="0017474E" w:rsidRDefault="00E67BF6" w:rsidP="00531658">
      <w:pPr>
        <w:pStyle w:val="GOST1"/>
        <w:spacing w:after="0"/>
      </w:pPr>
      <w:r w:rsidRPr="0017474E">
        <w:t>Интерфейс режима отображения «Общий режим» представлен ниже (</w:t>
      </w:r>
      <w:r w:rsidRPr="0017474E">
        <w:fldChar w:fldCharType="begin"/>
      </w:r>
      <w:r w:rsidRPr="0017474E">
        <w:instrText xml:space="preserve"> REF _Ref158645545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18</w:t>
      </w:r>
      <w:r w:rsidRPr="0017474E">
        <w:fldChar w:fldCharType="end"/>
      </w:r>
      <w:r w:rsidRPr="0017474E">
        <w:t>).</w:t>
      </w:r>
    </w:p>
    <w:p w:rsidR="00E67BF6" w:rsidRPr="0017474E" w:rsidRDefault="00E67BF6" w:rsidP="00531658">
      <w:pPr>
        <w:pStyle w:val="af7"/>
        <w:spacing w:before="0"/>
      </w:pPr>
      <w:r w:rsidRPr="0017474E">
        <w:drawing>
          <wp:inline distT="0" distB="0" distL="0" distR="0" wp14:anchorId="788DF5A7" wp14:editId="79160000">
            <wp:extent cx="5011947" cy="2460712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023914" cy="246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BF6" w:rsidRPr="0017474E" w:rsidRDefault="00E67BF6" w:rsidP="00E67BF6">
      <w:pPr>
        <w:pStyle w:val="affffff7"/>
      </w:pPr>
      <w:bookmarkStart w:id="361" w:name="_Ref158645545"/>
      <w:bookmarkStart w:id="362" w:name="_Toc158802097"/>
      <w:bookmarkStart w:id="363" w:name="_Toc16847308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18</w:t>
      </w:r>
      <w:r w:rsidR="0083758D" w:rsidRPr="0017474E">
        <w:fldChar w:fldCharType="end"/>
      </w:r>
      <w:bookmarkEnd w:id="361"/>
      <w:r w:rsidRPr="0017474E">
        <w:t> – Режим отображения: «Общий режим»</w:t>
      </w:r>
      <w:bookmarkEnd w:id="362"/>
      <w:bookmarkEnd w:id="363"/>
    </w:p>
    <w:p w:rsidR="00E67BF6" w:rsidRPr="0017474E" w:rsidRDefault="00E67BF6" w:rsidP="00E67BF6">
      <w:pPr>
        <w:pStyle w:val="GOST1"/>
      </w:pPr>
      <w:r w:rsidRPr="0017474E">
        <w:lastRenderedPageBreak/>
        <w:t>Интерфейс режима отображения «Панель лиц» представлен ниже (</w:t>
      </w:r>
      <w:r w:rsidRPr="0017474E">
        <w:fldChar w:fldCharType="begin"/>
      </w:r>
      <w:r w:rsidRPr="0017474E">
        <w:instrText xml:space="preserve"> REF _Ref158794955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19</w:t>
      </w:r>
      <w:r w:rsidRPr="0017474E">
        <w:fldChar w:fldCharType="end"/>
      </w:r>
      <w:r w:rsidRPr="0017474E">
        <w:t>).</w:t>
      </w:r>
    </w:p>
    <w:p w:rsidR="00E67BF6" w:rsidRPr="0017474E" w:rsidRDefault="00E67BF6" w:rsidP="00E67BF6">
      <w:pPr>
        <w:pStyle w:val="af7"/>
      </w:pPr>
      <w:r w:rsidRPr="0017474E">
        <w:drawing>
          <wp:inline distT="0" distB="0" distL="0" distR="0" wp14:anchorId="5C0AF569" wp14:editId="2B75AF43">
            <wp:extent cx="4968815" cy="2425906"/>
            <wp:effectExtent l="0" t="0" r="3810" b="0"/>
            <wp:docPr id="5684" name="Рисунок 5684" descr="C:\Users\denisova\Desktop\панель ли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nisova\Desktop\панель лиц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749" cy="243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BF6" w:rsidRPr="0017474E" w:rsidRDefault="00E67BF6" w:rsidP="00E67BF6">
      <w:pPr>
        <w:pStyle w:val="affffff7"/>
      </w:pPr>
      <w:bookmarkStart w:id="364" w:name="_Ref158794955"/>
      <w:bookmarkStart w:id="365" w:name="_Toc158802098"/>
      <w:bookmarkStart w:id="366" w:name="_Toc16847308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19</w:t>
      </w:r>
      <w:r w:rsidR="0083758D" w:rsidRPr="0017474E">
        <w:fldChar w:fldCharType="end"/>
      </w:r>
      <w:bookmarkEnd w:id="364"/>
      <w:r w:rsidRPr="0017474E">
        <w:t> – Режим отображения: «Панель лиц»</w:t>
      </w:r>
      <w:bookmarkEnd w:id="365"/>
      <w:bookmarkEnd w:id="366"/>
    </w:p>
    <w:p w:rsidR="00E67BF6" w:rsidRPr="0017474E" w:rsidRDefault="00E67BF6" w:rsidP="00E67BF6">
      <w:pPr>
        <w:pStyle w:val="GOST1"/>
      </w:pPr>
      <w:r w:rsidRPr="0017474E">
        <w:t>Интерфейс режима отображения «Панель умной аналитики» представлен ниже (</w:t>
      </w:r>
      <w:r w:rsidRPr="0017474E">
        <w:fldChar w:fldCharType="begin"/>
      </w:r>
      <w:r w:rsidRPr="0017474E">
        <w:instrText xml:space="preserve"> REF _Ref158794915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20</w:t>
      </w:r>
      <w:r w:rsidRPr="0017474E">
        <w:fldChar w:fldCharType="end"/>
      </w:r>
      <w:r w:rsidRPr="0017474E">
        <w:t>).</w:t>
      </w:r>
    </w:p>
    <w:tbl>
      <w:tblPr>
        <w:tblW w:w="5000" w:type="pct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1162"/>
        <w:gridCol w:w="9099"/>
      </w:tblGrid>
      <w:tr w:rsidR="00E67BF6" w:rsidRPr="0017474E" w:rsidTr="00A875C6">
        <w:trPr>
          <w:cantSplit/>
          <w:trHeight w:val="567"/>
        </w:trPr>
        <w:tc>
          <w:tcPr>
            <w:tcW w:w="1162" w:type="dxa"/>
            <w:tcBorders>
              <w:right w:val="single" w:sz="4" w:space="0" w:color="auto"/>
            </w:tcBorders>
            <w:vAlign w:val="center"/>
          </w:tcPr>
          <w:p w:rsidR="00E67BF6" w:rsidRPr="0017474E" w:rsidRDefault="00E67BF6" w:rsidP="00A875C6">
            <w:pPr>
              <w:pStyle w:val="affffff6"/>
              <w:jc w:val="center"/>
              <w:rPr>
                <w:rFonts w:cs="Arial"/>
                <w:noProof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5CD16951" wp14:editId="68C2294E">
                  <wp:extent cx="533400" cy="533400"/>
                  <wp:effectExtent l="19050" t="0" r="0" b="0"/>
                  <wp:docPr id="98" name="Рисунок 1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7BF6" w:rsidRPr="0017474E" w:rsidRDefault="00E67BF6" w:rsidP="00A875C6">
            <w:pPr>
              <w:jc w:val="both"/>
            </w:pPr>
            <w:r w:rsidRPr="0017474E">
              <w:t>ВНИМАНИЕ!</w:t>
            </w:r>
            <w:r w:rsidRPr="0017474E">
              <w:br/>
              <w:t>Интерфейс панели управления «Панель умной аналитики» не</w:t>
            </w:r>
            <w:r w:rsidRPr="0017474E">
              <w:rPr>
                <w:lang w:val="en-US"/>
              </w:rPr>
              <w:t> </w:t>
            </w:r>
            <w:r w:rsidRPr="0017474E">
              <w:t xml:space="preserve">доступен с включенной функцией </w:t>
            </w:r>
            <w:proofErr w:type="spellStart"/>
            <w:r w:rsidRPr="0017474E">
              <w:t>AcuPick</w:t>
            </w:r>
            <w:proofErr w:type="spellEnd"/>
            <w:r w:rsidRPr="0017474E">
              <w:t>.</w:t>
            </w:r>
          </w:p>
        </w:tc>
      </w:tr>
    </w:tbl>
    <w:p w:rsidR="00E67BF6" w:rsidRPr="0017474E" w:rsidRDefault="00E67BF6" w:rsidP="00E67BF6">
      <w:pPr>
        <w:pStyle w:val="af7"/>
      </w:pPr>
      <w:r w:rsidRPr="0017474E">
        <w:drawing>
          <wp:inline distT="0" distB="0" distL="0" distR="0" wp14:anchorId="7BB79037" wp14:editId="4C2489FD">
            <wp:extent cx="5024863" cy="2498384"/>
            <wp:effectExtent l="0" t="0" r="4445" b="0"/>
            <wp:docPr id="87" name="Рисунок 87" descr="C:\Users\denisova\Desktop\панель умной аналити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nisova\Desktop\панель умной аналитики.pn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816" cy="25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BF6" w:rsidRPr="0017474E" w:rsidRDefault="00E67BF6" w:rsidP="00E67BF6">
      <w:pPr>
        <w:pStyle w:val="affffff7"/>
      </w:pPr>
      <w:bookmarkStart w:id="367" w:name="_Ref158794915"/>
      <w:bookmarkStart w:id="368" w:name="_Toc158802099"/>
      <w:bookmarkStart w:id="369" w:name="_Toc16847308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20</w:t>
      </w:r>
      <w:r w:rsidR="0083758D" w:rsidRPr="0017474E">
        <w:fldChar w:fldCharType="end"/>
      </w:r>
      <w:bookmarkEnd w:id="367"/>
      <w:r w:rsidRPr="0017474E">
        <w:t> – Режим отображения: «Панель умной аналитики»</w:t>
      </w:r>
      <w:bookmarkEnd w:id="368"/>
      <w:bookmarkEnd w:id="369"/>
    </w:p>
    <w:p w:rsidR="00482D26" w:rsidRPr="0017474E" w:rsidRDefault="00482D26" w:rsidP="00482D26">
      <w:pPr>
        <w:pStyle w:val="2"/>
      </w:pPr>
      <w:bookmarkStart w:id="370" w:name="_Пункт_меню_«Life"/>
      <w:bookmarkStart w:id="371" w:name="_Подпункт_меню_«Life"/>
      <w:bookmarkStart w:id="372" w:name="_Toc158971643"/>
      <w:bookmarkStart w:id="373" w:name="_Toc168472980"/>
      <w:bookmarkStart w:id="374" w:name="_Toc522183446"/>
      <w:bookmarkStart w:id="375" w:name="_Toc5286281"/>
      <w:bookmarkEnd w:id="351"/>
      <w:bookmarkEnd w:id="352"/>
      <w:bookmarkEnd w:id="353"/>
      <w:bookmarkEnd w:id="370"/>
      <w:bookmarkEnd w:id="371"/>
      <w:r w:rsidRPr="0017474E">
        <w:lastRenderedPageBreak/>
        <w:t>Раздел главного меню «</w:t>
      </w:r>
      <w:proofErr w:type="spellStart"/>
      <w:r w:rsidRPr="0017474E">
        <w:t>Видеоаналитика</w:t>
      </w:r>
      <w:proofErr w:type="spellEnd"/>
      <w:r w:rsidRPr="0017474E">
        <w:t>»</w:t>
      </w:r>
      <w:bookmarkEnd w:id="372"/>
      <w:bookmarkEnd w:id="373"/>
    </w:p>
    <w:p w:rsidR="00482D26" w:rsidRPr="0017474E" w:rsidRDefault="00482D26" w:rsidP="00A62181">
      <w:pPr>
        <w:pStyle w:val="GOST1"/>
        <w:spacing w:after="0"/>
        <w:rPr>
          <w:rFonts w:cs="Arial"/>
        </w:rPr>
      </w:pPr>
      <w:r w:rsidRPr="0017474E">
        <w:t>Раздел главного меню «</w:t>
      </w:r>
      <w:proofErr w:type="spellStart"/>
      <w:r w:rsidR="00E51406" w:rsidRPr="0017474E">
        <w:t>Видеоаналитика</w:t>
      </w:r>
      <w:proofErr w:type="spellEnd"/>
      <w:r w:rsidRPr="0017474E">
        <w:t xml:space="preserve">» имеет два подраздела меню: «Настройка видеоаналитики», «Настройка </w:t>
      </w:r>
      <w:proofErr w:type="spellStart"/>
      <w:r w:rsidRPr="0017474E">
        <w:t>аудиоаналитики</w:t>
      </w:r>
      <w:proofErr w:type="spellEnd"/>
      <w:r w:rsidRPr="0017474E">
        <w:t>». Интерфейс представлен ниже (</w:t>
      </w:r>
      <w:r w:rsidRPr="0017474E">
        <w:fldChar w:fldCharType="begin"/>
      </w:r>
      <w:r w:rsidRPr="0017474E">
        <w:instrText xml:space="preserve"> REF _Ref158629934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21</w:t>
      </w:r>
      <w:r w:rsidRPr="0017474E">
        <w:fldChar w:fldCharType="end"/>
      </w:r>
      <w:r w:rsidRPr="0017474E">
        <w:t>).</w:t>
      </w:r>
    </w:p>
    <w:p w:rsidR="00482D26" w:rsidRPr="0017474E" w:rsidRDefault="00482D26" w:rsidP="00A62181">
      <w:pPr>
        <w:pStyle w:val="af7"/>
        <w:spacing w:before="0"/>
      </w:pPr>
      <w:r w:rsidRPr="0017474E">
        <w:drawing>
          <wp:inline distT="0" distB="0" distL="0" distR="0" wp14:anchorId="30CE7A11" wp14:editId="7C2D98C4">
            <wp:extent cx="3574543" cy="1669361"/>
            <wp:effectExtent l="0" t="0" r="6985" b="7620"/>
            <wp:docPr id="6" name="Рисунок 6" descr="C:\Users\denisova\Desktop\видеоаналити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enisova\Desktop\видеоаналитика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767" cy="167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376" w:name="_Ref158629934"/>
      <w:bookmarkStart w:id="377" w:name="_Toc158971753"/>
      <w:bookmarkStart w:id="378" w:name="_Toc16847308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21</w:t>
      </w:r>
      <w:r w:rsidR="0083758D" w:rsidRPr="0017474E">
        <w:fldChar w:fldCharType="end"/>
      </w:r>
      <w:bookmarkEnd w:id="376"/>
      <w:r w:rsidRPr="0017474E">
        <w:t> – Раздел главного меню «Видеоаналитика»</w:t>
      </w:r>
      <w:bookmarkEnd w:id="377"/>
      <w:bookmarkEnd w:id="378"/>
    </w:p>
    <w:p w:rsidR="00482D26" w:rsidRPr="0017474E" w:rsidRDefault="00482D26" w:rsidP="00482D26">
      <w:pPr>
        <w:pStyle w:val="3"/>
        <w:rPr>
          <w:lang w:val="en-US"/>
        </w:rPr>
      </w:pPr>
      <w:bookmarkStart w:id="379" w:name="_Toc158971644"/>
      <w:bookmarkStart w:id="380" w:name="_Toc168472981"/>
      <w:bookmarkStart w:id="381" w:name="_Ref157766439"/>
      <w:r w:rsidRPr="0017474E">
        <w:t>Подраздел меню «Настройка видеоаналитики»</w:t>
      </w:r>
      <w:bookmarkEnd w:id="379"/>
      <w:bookmarkEnd w:id="380"/>
    </w:p>
    <w:p w:rsidR="00482D26" w:rsidRPr="0017474E" w:rsidRDefault="00482D26" w:rsidP="00482D26">
      <w:pPr>
        <w:pStyle w:val="4"/>
        <w:rPr>
          <w:lang w:val="en-US"/>
        </w:rPr>
      </w:pPr>
      <w:r w:rsidRPr="0017474E">
        <w:t>Пункт меню «Схема»</w:t>
      </w:r>
      <w:bookmarkEnd w:id="381"/>
    </w:p>
    <w:p w:rsidR="00482D26" w:rsidRPr="0017474E" w:rsidRDefault="00482D26" w:rsidP="00B73237">
      <w:pPr>
        <w:pStyle w:val="GOST1"/>
        <w:spacing w:before="0" w:after="0"/>
        <w:rPr>
          <w:rFonts w:cs="Arial"/>
        </w:rPr>
      </w:pPr>
      <w:r w:rsidRPr="0017474E">
        <w:rPr>
          <w:rFonts w:cs="Arial"/>
        </w:rPr>
        <w:t>Пункт меню «Схема» предназначен для </w:t>
      </w:r>
      <w:r w:rsidRPr="0017474E">
        <w:t xml:space="preserve">активации/деактивации </w:t>
      </w:r>
      <w:proofErr w:type="spellStart"/>
      <w:r w:rsidRPr="0017474E">
        <w:t>видеоаналитических</w:t>
      </w:r>
      <w:proofErr w:type="spellEnd"/>
      <w:r w:rsidRPr="0017474E">
        <w:t xml:space="preserve"> функций. Активация/деактивация видеоаналитики осуществляется однократным нажатием интерактивной кнопки. </w:t>
      </w:r>
      <w:r w:rsidRPr="0017474E">
        <w:rPr>
          <w:rFonts w:cs="Arial"/>
        </w:rPr>
        <w:t>Интерфейс представлен ниже (</w:t>
      </w:r>
      <w:r w:rsidRPr="0017474E">
        <w:rPr>
          <w:rFonts w:cs="Arial"/>
          <w:lang w:val="en-US"/>
        </w:rPr>
        <w:fldChar w:fldCharType="begin"/>
      </w:r>
      <w:r w:rsidRPr="0017474E">
        <w:rPr>
          <w:rFonts w:cs="Arial"/>
        </w:rPr>
        <w:instrText xml:space="preserve"> REF _Ref158384199 \h  \* </w:instrText>
      </w:r>
      <w:r w:rsidRPr="0017474E">
        <w:rPr>
          <w:rFonts w:cs="Arial"/>
          <w:lang w:val="en-US"/>
        </w:rPr>
        <w:instrText>MERGEFORMAT</w:instrText>
      </w:r>
      <w:r w:rsidRPr="0017474E">
        <w:rPr>
          <w:rFonts w:cs="Arial"/>
        </w:rPr>
        <w:instrText xml:space="preserve"> </w:instrText>
      </w:r>
      <w:r w:rsidRPr="0017474E">
        <w:rPr>
          <w:rFonts w:cs="Arial"/>
          <w:lang w:val="en-US"/>
        </w:rPr>
      </w:r>
      <w:r w:rsidRPr="0017474E">
        <w:rPr>
          <w:rFonts w:cs="Arial"/>
          <w:lang w:val="en-US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22</w:t>
      </w:r>
      <w:r w:rsidRPr="0017474E">
        <w:rPr>
          <w:rFonts w:cs="Arial"/>
          <w:lang w:val="en-US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B73237">
      <w:pPr>
        <w:pStyle w:val="af7"/>
        <w:spacing w:before="0"/>
      </w:pPr>
      <w:bookmarkStart w:id="382" w:name="_Ref157762420"/>
      <w:r w:rsidRPr="0017474E">
        <w:drawing>
          <wp:inline distT="0" distB="0" distL="0" distR="0" wp14:anchorId="7C4A990D" wp14:editId="54DE7FAF">
            <wp:extent cx="6152515" cy="1357630"/>
            <wp:effectExtent l="0" t="0" r="635" b="0"/>
            <wp:docPr id="5667" name="Рисунок 5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35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after="240"/>
      </w:pPr>
      <w:bookmarkStart w:id="383" w:name="_Ref158384199"/>
      <w:bookmarkStart w:id="384" w:name="_Toc158971754"/>
      <w:bookmarkStart w:id="385" w:name="_Toc16847308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22</w:t>
      </w:r>
      <w:r w:rsidR="0083758D" w:rsidRPr="0017474E">
        <w:fldChar w:fldCharType="end"/>
      </w:r>
      <w:bookmarkEnd w:id="383"/>
      <w:r w:rsidRPr="0017474E">
        <w:t> – Пункт меню «Схема»</w:t>
      </w:r>
      <w:bookmarkEnd w:id="384"/>
      <w:bookmarkEnd w:id="385"/>
    </w:p>
    <w:tbl>
      <w:tblPr>
        <w:tblW w:w="5000" w:type="pct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1162"/>
        <w:gridCol w:w="9099"/>
      </w:tblGrid>
      <w:tr w:rsidR="00482D26" w:rsidRPr="0017474E" w:rsidTr="00F202A1">
        <w:trPr>
          <w:cantSplit/>
          <w:trHeight w:val="567"/>
        </w:trPr>
        <w:tc>
          <w:tcPr>
            <w:tcW w:w="1162" w:type="dxa"/>
            <w:tcBorders>
              <w:right w:val="single" w:sz="4" w:space="0" w:color="auto"/>
            </w:tcBorders>
            <w:vAlign w:val="center"/>
          </w:tcPr>
          <w:bookmarkEnd w:id="382"/>
          <w:p w:rsidR="00482D26" w:rsidRPr="0017474E" w:rsidRDefault="00482D26" w:rsidP="00F202A1">
            <w:pPr>
              <w:pStyle w:val="affffff6"/>
              <w:jc w:val="center"/>
              <w:rPr>
                <w:rFonts w:cs="Arial"/>
                <w:noProof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76D52F11" wp14:editId="6B7B9EDA">
                  <wp:extent cx="533400" cy="533400"/>
                  <wp:effectExtent l="19050" t="0" r="0" b="0"/>
                  <wp:docPr id="5725" name="Рисунок 1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D26" w:rsidRPr="0017474E" w:rsidRDefault="00482D26" w:rsidP="00F202A1">
            <w:pPr>
              <w:jc w:val="both"/>
            </w:pPr>
            <w:r w:rsidRPr="0017474E">
              <w:t>ВНИМАНИЕ!</w:t>
            </w:r>
            <w:r w:rsidRPr="0017474E">
              <w:br/>
              <w:t xml:space="preserve">После включения функции </w:t>
            </w:r>
            <w:proofErr w:type="spellStart"/>
            <w:r w:rsidRPr="0017474E">
              <w:t>AcuPick</w:t>
            </w:r>
            <w:proofErr w:type="spellEnd"/>
            <w:r w:rsidRPr="0017474E">
              <w:t>, информация о </w:t>
            </w:r>
            <w:proofErr w:type="spellStart"/>
            <w:r w:rsidRPr="0017474E">
              <w:t>видеоаналитике</w:t>
            </w:r>
            <w:proofErr w:type="spellEnd"/>
            <w:r w:rsidRPr="0017474E">
              <w:t xml:space="preserve"> и метаданных видео не может быть использована для определения характеристик.</w:t>
            </w:r>
          </w:p>
        </w:tc>
      </w:tr>
      <w:tr w:rsidR="00482D26" w:rsidRPr="0017474E" w:rsidTr="00F202A1">
        <w:trPr>
          <w:cantSplit/>
          <w:trHeight w:val="567"/>
        </w:trPr>
        <w:tc>
          <w:tcPr>
            <w:tcW w:w="1162" w:type="dxa"/>
            <w:tcBorders>
              <w:right w:val="single" w:sz="4" w:space="0" w:color="auto"/>
            </w:tcBorders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cs="Arial"/>
                <w:noProof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0089FED2" wp14:editId="490167E0">
                  <wp:extent cx="533400" cy="533400"/>
                  <wp:effectExtent l="19050" t="0" r="0" b="0"/>
                  <wp:docPr id="5683" name="Рисунок 1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D26" w:rsidRPr="0017474E" w:rsidRDefault="00482D26" w:rsidP="00F202A1">
            <w:pPr>
              <w:jc w:val="both"/>
            </w:pPr>
            <w:r w:rsidRPr="0017474E">
              <w:t>ВНИМАНИЕ!</w:t>
            </w:r>
            <w:r w:rsidRPr="0017474E">
              <w:br/>
              <w:t xml:space="preserve">Функция </w:t>
            </w:r>
            <w:proofErr w:type="spellStart"/>
            <w:r w:rsidRPr="0017474E">
              <w:t>AcuPick</w:t>
            </w:r>
            <w:proofErr w:type="spellEnd"/>
            <w:r w:rsidRPr="0017474E">
              <w:t xml:space="preserve"> работает только совместно с видеорегистраторами, </w:t>
            </w:r>
            <w:proofErr w:type="gramStart"/>
            <w:r w:rsidRPr="0017474E">
              <w:t>совместимыми</w:t>
            </w:r>
            <w:proofErr w:type="gramEnd"/>
            <w:r w:rsidRPr="0017474E">
              <w:t xml:space="preserve"> с данной функцией.</w:t>
            </w:r>
          </w:p>
        </w:tc>
      </w:tr>
    </w:tbl>
    <w:p w:rsidR="00482D26" w:rsidRPr="0017474E" w:rsidRDefault="00482D26" w:rsidP="00482D26">
      <w:pPr>
        <w:pStyle w:val="4"/>
        <w:rPr>
          <w:rFonts w:cs="Arial"/>
        </w:rPr>
      </w:pPr>
      <w:bookmarkStart w:id="386" w:name="_Ref158371315"/>
      <w:r w:rsidRPr="0017474E">
        <w:rPr>
          <w:rFonts w:cs="Arial"/>
        </w:rPr>
        <w:lastRenderedPageBreak/>
        <w:t>Функция «</w:t>
      </w:r>
      <w:proofErr w:type="spellStart"/>
      <w:r w:rsidRPr="0017474E">
        <w:t>AcuPick</w:t>
      </w:r>
      <w:proofErr w:type="spellEnd"/>
      <w:r w:rsidRPr="0017474E">
        <w:rPr>
          <w:rFonts w:cs="Arial"/>
        </w:rPr>
        <w:t>»</w:t>
      </w:r>
    </w:p>
    <w:p w:rsidR="00482D26" w:rsidRPr="0017474E" w:rsidRDefault="00482D26" w:rsidP="00482D26">
      <w:pPr>
        <w:pStyle w:val="GOST1"/>
      </w:pPr>
      <w:r w:rsidRPr="0017474E">
        <w:t>Функция «</w:t>
      </w:r>
      <w:proofErr w:type="spellStart"/>
      <w:r w:rsidRPr="0017474E">
        <w:t>AcuPick</w:t>
      </w:r>
      <w:proofErr w:type="spellEnd"/>
      <w:r w:rsidRPr="0017474E">
        <w:t>» позволяет пользователю эффективно, быстро и точно производить поиск в</w:t>
      </w:r>
      <w:r w:rsidR="00A537FC" w:rsidRPr="0017474E">
        <w:t> </w:t>
      </w:r>
      <w:r w:rsidRPr="0017474E">
        <w:t>архиве и в</w:t>
      </w:r>
      <w:r w:rsidR="00A537FC" w:rsidRPr="0017474E">
        <w:t> </w:t>
      </w:r>
      <w:r w:rsidRPr="0017474E">
        <w:t>режиме реального времени по</w:t>
      </w:r>
      <w:r w:rsidR="00A537FC" w:rsidRPr="0017474E">
        <w:t> </w:t>
      </w:r>
      <w:r w:rsidRPr="0017474E">
        <w:t xml:space="preserve">выделенному объекту поиска. </w:t>
      </w:r>
      <w:r w:rsidRPr="0017474E">
        <w:rPr>
          <w:rFonts w:cs="Arial"/>
        </w:rPr>
        <w:t xml:space="preserve">Интерфейс представлен ниже </w:t>
      </w:r>
      <w:r w:rsidR="00A537FC" w:rsidRPr="0017474E">
        <w:rPr>
          <w:rFonts w:cs="Arial"/>
        </w:rPr>
        <w:br/>
      </w:r>
      <w:r w:rsidRPr="0017474E">
        <w:t>(</w:t>
      </w:r>
      <w:r w:rsidRPr="0017474E">
        <w:fldChar w:fldCharType="begin"/>
      </w:r>
      <w:r w:rsidRPr="0017474E">
        <w:instrText xml:space="preserve"> REF _Ref158384275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23</w:t>
      </w:r>
      <w:r w:rsidRPr="0017474E">
        <w:fldChar w:fldCharType="end"/>
      </w:r>
      <w:r w:rsidRPr="0017474E">
        <w:t>).</w:t>
      </w:r>
    </w:p>
    <w:p w:rsidR="00482D26" w:rsidRPr="0017474E" w:rsidRDefault="001B0691" w:rsidP="002476E9">
      <w:pPr>
        <w:pStyle w:val="GOST1"/>
        <w:spacing w:after="0"/>
      </w:pPr>
      <w:r w:rsidRPr="0017474E">
        <w:t>При </w:t>
      </w:r>
      <w:r w:rsidR="00482D26" w:rsidRPr="0017474E">
        <w:t>включенном «</w:t>
      </w:r>
      <w:proofErr w:type="spellStart"/>
      <w:r w:rsidR="00482D26" w:rsidRPr="0017474E">
        <w:t>AcuPick</w:t>
      </w:r>
      <w:proofErr w:type="spellEnd"/>
      <w:r w:rsidR="00482D26" w:rsidRPr="0017474E">
        <w:t>» некоторые функции не будут доступны: «Обнаружение лиц», «Тепловая карта», «Подсчет людей», «Мониторинг объектов»; автоматически включаются: «</w:t>
      </w:r>
      <w:proofErr w:type="spellStart"/>
      <w:r w:rsidR="00482D26" w:rsidRPr="0017474E">
        <w:t>Видеоаналитика</w:t>
      </w:r>
      <w:proofErr w:type="spellEnd"/>
      <w:r w:rsidR="00482D26" w:rsidRPr="0017474E">
        <w:t>», «Метаданные видео».</w:t>
      </w:r>
    </w:p>
    <w:p w:rsidR="00482D26" w:rsidRPr="0017474E" w:rsidRDefault="00482D26" w:rsidP="002476E9">
      <w:pPr>
        <w:pStyle w:val="af7"/>
        <w:spacing w:before="0"/>
      </w:pPr>
      <w:r w:rsidRPr="0017474E">
        <w:drawing>
          <wp:inline distT="0" distB="0" distL="0" distR="0" wp14:anchorId="55FACEF2" wp14:editId="11E205AA">
            <wp:extent cx="5595690" cy="1267101"/>
            <wp:effectExtent l="0" t="0" r="5080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619809" cy="127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387" w:name="_Ref158384275"/>
      <w:bookmarkStart w:id="388" w:name="_Toc158971755"/>
      <w:bookmarkStart w:id="389" w:name="_Toc16847309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23</w:t>
      </w:r>
      <w:r w:rsidR="0083758D" w:rsidRPr="0017474E">
        <w:fldChar w:fldCharType="end"/>
      </w:r>
      <w:bookmarkEnd w:id="387"/>
      <w:r w:rsidRPr="0017474E">
        <w:t> – Функция «AcuPick»</w:t>
      </w:r>
      <w:bookmarkEnd w:id="388"/>
      <w:bookmarkEnd w:id="389"/>
    </w:p>
    <w:p w:rsidR="00482D26" w:rsidRPr="0017474E" w:rsidRDefault="00482D26" w:rsidP="00482D26">
      <w:pPr>
        <w:pStyle w:val="4"/>
        <w:rPr>
          <w:rFonts w:cs="Arial"/>
        </w:rPr>
      </w:pPr>
      <w:r w:rsidRPr="0017474E">
        <w:rPr>
          <w:rFonts w:cs="Arial"/>
        </w:rPr>
        <w:t>Функция «Обнаружение лиц»</w:t>
      </w:r>
    </w:p>
    <w:p w:rsidR="00482D26" w:rsidRPr="0017474E" w:rsidRDefault="00482D26" w:rsidP="00B73237">
      <w:pPr>
        <w:pStyle w:val="GOST1"/>
        <w:spacing w:after="0"/>
        <w:rPr>
          <w:rFonts w:cs="Arial"/>
          <w:lang w:val="en-US"/>
        </w:rPr>
      </w:pPr>
      <w:r w:rsidRPr="0017474E">
        <w:t xml:space="preserve">Функция «Обнаружение лиц» предназначена для конфигурирования параметров и графика выполнения видеокамерой обнаружения лиц. </w:t>
      </w:r>
      <w:r w:rsidRPr="0017474E">
        <w:rPr>
          <w:rFonts w:cs="Arial"/>
        </w:rPr>
        <w:t>Интерфейс представлен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_Ref158385021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24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BB2844" w:rsidRPr="0017474E" w:rsidRDefault="00BB2844" w:rsidP="00B73237">
      <w:pPr>
        <w:pStyle w:val="af7"/>
        <w:spacing w:before="0" w:line="360" w:lineRule="auto"/>
      </w:pPr>
      <w:r w:rsidRPr="0017474E">
        <w:drawing>
          <wp:inline distT="0" distB="0" distL="0" distR="0" wp14:anchorId="270005E1" wp14:editId="46EE4847">
            <wp:extent cx="4525271" cy="2447475"/>
            <wp:effectExtent l="0" t="0" r="8890" b="0"/>
            <wp:docPr id="5670" name="Рисунок 5670" descr="C:\Users\denisova\Desktop\обнаружение ли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nisova\Desktop\обнаружение лиц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032" cy="246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844" w:rsidRPr="0017474E" w:rsidRDefault="00BB2844" w:rsidP="00BB2844">
      <w:pPr>
        <w:pStyle w:val="affffff7"/>
      </w:pPr>
      <w:bookmarkStart w:id="390" w:name="_Ref158385021"/>
      <w:bookmarkStart w:id="391" w:name="_Toc158971756"/>
      <w:bookmarkStart w:id="392" w:name="_Toc168473091"/>
      <w:r w:rsidRPr="0017474E">
        <w:t xml:space="preserve">Рисунок </w:t>
      </w:r>
      <w:r w:rsidRPr="0017474E">
        <w:fldChar w:fldCharType="begin"/>
      </w:r>
      <w:r w:rsidRPr="0017474E">
        <w:instrText xml:space="preserve"> STYLEREF 1 \s </w:instrText>
      </w:r>
      <w:r w:rsidRPr="0017474E">
        <w:fldChar w:fldCharType="separate"/>
      </w:r>
      <w:r w:rsidR="005F75FA" w:rsidRPr="0017474E">
        <w:t>7</w:t>
      </w:r>
      <w:r w:rsidRPr="0017474E">
        <w:fldChar w:fldCharType="end"/>
      </w:r>
      <w:r w:rsidRPr="0017474E">
        <w:t>.</w:t>
      </w:r>
      <w:r w:rsidRPr="0017474E">
        <w:fldChar w:fldCharType="begin"/>
      </w:r>
      <w:r w:rsidRPr="0017474E">
        <w:instrText xml:space="preserve"> SEQ Рисунок \* ARABIC \s 1 </w:instrText>
      </w:r>
      <w:r w:rsidRPr="0017474E">
        <w:fldChar w:fldCharType="separate"/>
      </w:r>
      <w:r w:rsidR="005F75FA" w:rsidRPr="0017474E">
        <w:t>24</w:t>
      </w:r>
      <w:r w:rsidRPr="0017474E">
        <w:fldChar w:fldCharType="end"/>
      </w:r>
      <w:bookmarkEnd w:id="390"/>
      <w:r w:rsidRPr="0017474E">
        <w:t> – Функция «Обнаружение лиц»</w:t>
      </w:r>
      <w:bookmarkEnd w:id="391"/>
      <w:bookmarkEnd w:id="392"/>
    </w:p>
    <w:p w:rsidR="00CE2BF9" w:rsidRPr="0017474E" w:rsidRDefault="00CE2BF9" w:rsidP="00CE2BF9">
      <w:pPr>
        <w:pStyle w:val="GOST1"/>
      </w:pPr>
      <w:r w:rsidRPr="0017474E">
        <w:lastRenderedPageBreak/>
        <w:t>Функции и значения параметров представлены ниже (</w:t>
      </w:r>
      <w:r w:rsidRPr="0017474E">
        <w:fldChar w:fldCharType="begin"/>
      </w:r>
      <w:r w:rsidRPr="0017474E">
        <w:instrText xml:space="preserve"> REF _Ref158645929 \h </w:instrText>
      </w:r>
      <w:r w:rsid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393" w:name="_Ref158645929"/>
      <w:bookmarkStart w:id="394" w:name="_Toc158969042"/>
      <w:bookmarkStart w:id="395" w:name="_Toc168473277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bookmarkEnd w:id="393"/>
      <w:r w:rsidRPr="0017474E">
        <w:t> – Значения параметров функции «Обнаружение лиц»</w:t>
      </w:r>
      <w:bookmarkEnd w:id="394"/>
      <w:bookmarkEnd w:id="395"/>
    </w:p>
    <w:tbl>
      <w:tblPr>
        <w:tblStyle w:val="af0"/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996"/>
        <w:gridCol w:w="7323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3"/>
            </w:pPr>
            <w:r w:rsidRPr="0017474E">
              <w:t>Параметр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3"/>
            </w:pPr>
            <w:r w:rsidRPr="0017474E"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Вкл.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Включение/отключение </w:t>
            </w:r>
            <w:proofErr w:type="spellStart"/>
            <w:r w:rsidRPr="0017474E">
              <w:rPr>
                <w:rFonts w:eastAsia="Calibri"/>
              </w:rPr>
              <w:t>детекции</w:t>
            </w:r>
            <w:proofErr w:type="spellEnd"/>
            <w:r w:rsidRPr="0017474E">
              <w:rPr>
                <w:rFonts w:eastAsia="Calibri"/>
              </w:rPr>
              <w:t xml:space="preserve"> лиц.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Улучшение изображения лица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  <w:b/>
              </w:rPr>
            </w:pPr>
            <w:r w:rsidRPr="0017474E">
              <w:t>Четкое изображение лица.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Захват объекта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Включение/отключение захвата объекта.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Формат кадра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Установка формата кадра из выпадающего списка значений: «</w:t>
            </w:r>
            <w:proofErr w:type="spellStart"/>
            <w:r w:rsidRPr="0017474E">
              <w:t>Однодюймовая</w:t>
            </w:r>
            <w:proofErr w:type="spellEnd"/>
            <w:r w:rsidRPr="0017474E">
              <w:t xml:space="preserve"> фотография», «Захват лица».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Режим снимка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Выбор значения «Режим снимка» производится из выпадающего списка значений: «</w:t>
            </w:r>
            <w:proofErr w:type="spellStart"/>
            <w:r w:rsidRPr="0017474E">
              <w:t>Оптимизировванный</w:t>
            </w:r>
            <w:proofErr w:type="spellEnd"/>
            <w:r w:rsidRPr="0017474E">
              <w:t xml:space="preserve"> снимок», «Мгновенный снимок», «Приоритет качества».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Режим 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Включение/отключение отображения атрибутов (</w:t>
            </w:r>
            <w:r w:rsidRPr="0017474E">
              <w:fldChar w:fldCharType="begin"/>
            </w:r>
            <w:r w:rsidRPr="0017474E">
              <w:instrText xml:space="preserve"> REF _Ref158794955 \h  \* MERGEFORMAT </w:instrText>
            </w:r>
            <w:r w:rsidRPr="0017474E">
              <w:fldChar w:fldCharType="separate"/>
            </w:r>
            <w:r w:rsidR="005F75FA" w:rsidRPr="0017474E">
              <w:t>Рисунок 7.19</w:t>
            </w:r>
            <w:r w:rsidRPr="0017474E">
              <w:fldChar w:fldCharType="end"/>
            </w:r>
            <w:r w:rsidRPr="0017474E">
              <w:t xml:space="preserve">, </w:t>
            </w:r>
            <w:r w:rsidRPr="0017474E">
              <w:fldChar w:fldCharType="begin"/>
            </w:r>
            <w:r w:rsidRPr="0017474E">
              <w:instrText xml:space="preserve"> REF _Ref158794915 \h  \* MERGEFORMAT </w:instrText>
            </w:r>
            <w:r w:rsidRPr="0017474E">
              <w:fldChar w:fldCharType="separate"/>
            </w:r>
            <w:r w:rsidR="005F75FA" w:rsidRPr="0017474E">
              <w:t>Рисунок 7.20</w:t>
            </w:r>
            <w:r w:rsidRPr="0017474E">
              <w:fldChar w:fldCharType="end"/>
            </w:r>
            <w:r w:rsidRPr="0017474E">
              <w:t xml:space="preserve">). 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Улучшение изображения лица в ночное время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Включение/отключение улучшение снимка в ночное время.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Степень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Регулировка улучшения изображения лица в ночное время. Значение находится в диапазоне от 0 до 100.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proofErr w:type="spellStart"/>
            <w:r w:rsidRPr="0017474E">
              <w:rPr>
                <w:rFonts w:eastAsia="Calibri"/>
              </w:rPr>
              <w:t>Подтройка</w:t>
            </w:r>
            <w:proofErr w:type="spellEnd"/>
            <w:r w:rsidRPr="0017474E">
              <w:rPr>
                <w:rFonts w:eastAsia="Calibri"/>
              </w:rPr>
              <w:t xml:space="preserve"> экспозиции лица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Включение/отключение функции экспозиции лица.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Яркость лица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Регулировка яркости лица. Значение по умолчанию – 50.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Задержка изменения экспозиции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Интервал определения экспозиции лица. Значение параметра в диапазоне от 0 с до 100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lastRenderedPageBreak/>
              <w:t xml:space="preserve">Расписание 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Настройка недельного графика работы видеодетектора движения (</w:t>
            </w:r>
            <w:r w:rsidRPr="0017474E">
              <w:fldChar w:fldCharType="begin"/>
            </w:r>
            <w:r w:rsidRPr="0017474E">
              <w:instrText xml:space="preserve"> REF _Ref158385915 \h  \* MERGEFORMAT </w:instrText>
            </w:r>
            <w:r w:rsidRPr="0017474E">
              <w:fldChar w:fldCharType="separate"/>
            </w:r>
            <w:r w:rsidR="005F75FA" w:rsidRPr="0017474E">
              <w:t xml:space="preserve">Рисунок </w:t>
            </w:r>
            <w:r w:rsidR="005F75FA" w:rsidRPr="0017474E">
              <w:rPr>
                <w:noProof/>
              </w:rPr>
              <w:t>7</w:t>
            </w:r>
            <w:r w:rsidR="005F75FA" w:rsidRPr="0017474E">
              <w:t>.</w:t>
            </w:r>
            <w:r w:rsidR="005F75FA" w:rsidRPr="0017474E">
              <w:rPr>
                <w:noProof/>
              </w:rPr>
              <w:t>25</w:t>
            </w:r>
            <w:r w:rsidRPr="0017474E">
              <w:fldChar w:fldCharType="end"/>
            </w:r>
            <w:r w:rsidRPr="0017474E">
              <w:t>).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vMerge w:val="restart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Расширенные настройки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9C6D1D">
            <w:pPr>
              <w:pStyle w:val="affffff6"/>
            </w:pPr>
            <w:r w:rsidRPr="0017474E">
              <w:rPr>
                <w:rFonts w:eastAsia="Calibri"/>
              </w:rPr>
              <w:t>Угол фильтрации снимка</w:t>
            </w:r>
            <w:r w:rsidRPr="0017474E">
              <w:t> – настройка фильтрации во</w:t>
            </w:r>
            <w:r w:rsidR="009C6D1D" w:rsidRPr="0017474E">
              <w:t> </w:t>
            </w:r>
            <w:r w:rsidRPr="0017474E">
              <w:t>время распознавания лиц, значение параметра в диапазоне от 1° до 90°.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vMerge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</w:p>
        </w:tc>
        <w:tc>
          <w:tcPr>
            <w:tcW w:w="7323" w:type="dxa"/>
            <w:vAlign w:val="center"/>
          </w:tcPr>
          <w:p w:rsidR="00482D26" w:rsidRPr="0017474E" w:rsidRDefault="00482D26" w:rsidP="00123931">
            <w:pPr>
              <w:pStyle w:val="affffff6"/>
            </w:pPr>
            <w:r w:rsidRPr="0017474E">
              <w:rPr>
                <w:rFonts w:eastAsia="Calibri"/>
              </w:rPr>
              <w:t>Чувствительность снимка</w:t>
            </w:r>
            <w:r w:rsidRPr="0017474E">
              <w:t> – установка чувствительности к снимку, знач</w:t>
            </w:r>
            <w:r w:rsidR="00123931" w:rsidRPr="0017474E">
              <w:t>ение находится в диапазоне от 1</w:t>
            </w:r>
            <w:r w:rsidRPr="0017474E">
              <w:t xml:space="preserve"> до 100.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vMerge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</w:p>
        </w:tc>
        <w:tc>
          <w:tcPr>
            <w:tcW w:w="7323" w:type="dxa"/>
            <w:vAlign w:val="center"/>
          </w:tcPr>
          <w:p w:rsidR="00482D26" w:rsidRPr="0017474E" w:rsidRDefault="00482D26" w:rsidP="00123931">
            <w:pPr>
              <w:pStyle w:val="affffff6"/>
            </w:pPr>
            <w:r w:rsidRPr="0017474E">
              <w:rPr>
                <w:rFonts w:eastAsia="Calibri"/>
              </w:rPr>
              <w:t>Порог качества</w:t>
            </w:r>
            <w:r w:rsidRPr="0017474E">
              <w:t> – настройка качества снимка, знач</w:t>
            </w:r>
            <w:r w:rsidR="00123931" w:rsidRPr="0017474E">
              <w:t>ение находится в диапазоне от 1</w:t>
            </w:r>
            <w:r w:rsidRPr="0017474E">
              <w:t xml:space="preserve"> до 100.</w:t>
            </w:r>
          </w:p>
        </w:tc>
      </w:tr>
      <w:tr w:rsidR="00482D26" w:rsidRPr="0017474E" w:rsidTr="00F202A1">
        <w:trPr>
          <w:cantSplit/>
          <w:trHeight w:val="719"/>
          <w:jc w:val="center"/>
        </w:trPr>
        <w:tc>
          <w:tcPr>
            <w:tcW w:w="2996" w:type="dxa"/>
            <w:vMerge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rPr>
                <w:rFonts w:eastAsia="Calibri"/>
              </w:rPr>
              <w:t>Предпочтительное время</w:t>
            </w:r>
            <w:r w:rsidRPr="0017474E">
              <w:t> – допустимое время, значение находится в диапазоне от 1 с до 300 с.</w:t>
            </w:r>
          </w:p>
        </w:tc>
      </w:tr>
    </w:tbl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3E57A6D5" wp14:editId="43A80774">
            <wp:extent cx="4879910" cy="2543175"/>
            <wp:effectExtent l="0" t="0" r="0" b="0"/>
            <wp:docPr id="5671" name="Рисунок 5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t="1838" b="1"/>
                    <a:stretch/>
                  </pic:blipFill>
                  <pic:spPr bwMode="auto">
                    <a:xfrm>
                      <a:off x="0" y="0"/>
                      <a:ext cx="4889947" cy="2548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396" w:name="_Ref158385915"/>
      <w:bookmarkStart w:id="397" w:name="_Toc158971757"/>
      <w:bookmarkStart w:id="398" w:name="_Toc16847309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25</w:t>
      </w:r>
      <w:r w:rsidR="0083758D" w:rsidRPr="0017474E">
        <w:fldChar w:fldCharType="end"/>
      </w:r>
      <w:bookmarkEnd w:id="396"/>
      <w:r w:rsidRPr="0017474E">
        <w:t> – Функция «Обнаружение лиц»: Расписание</w:t>
      </w:r>
      <w:bookmarkEnd w:id="397"/>
      <w:bookmarkEnd w:id="398"/>
    </w:p>
    <w:p w:rsidR="00482D26" w:rsidRPr="0017474E" w:rsidRDefault="00482D26" w:rsidP="00482D26">
      <w:pPr>
        <w:pStyle w:val="4"/>
        <w:rPr>
          <w:rFonts w:cs="Arial"/>
        </w:rPr>
      </w:pPr>
      <w:bookmarkStart w:id="399" w:name="_Ref158620835"/>
      <w:r w:rsidRPr="0017474E">
        <w:rPr>
          <w:rFonts w:cs="Arial"/>
        </w:rPr>
        <w:t>Функция «Тепловая карта»</w:t>
      </w:r>
    </w:p>
    <w:p w:rsidR="00482D26" w:rsidRPr="0017474E" w:rsidRDefault="00482D26" w:rsidP="006B211C">
      <w:pPr>
        <w:pStyle w:val="GOST1"/>
        <w:rPr>
          <w:rFonts w:cs="Arial"/>
        </w:rPr>
      </w:pPr>
      <w:r w:rsidRPr="0017474E">
        <w:t xml:space="preserve">Функция «Тепловая карта» предназначена для включения/ отключения и настройки графика работы функции «Тепловая карта». </w:t>
      </w:r>
      <w:r w:rsidRPr="0017474E">
        <w:rPr>
          <w:rFonts w:cs="Arial"/>
        </w:rPr>
        <w:t>Интерфейс представлен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_Ref158622823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26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 xml:space="preserve">, 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_Ref158622905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27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6B211C">
      <w:pPr>
        <w:pStyle w:val="af7"/>
      </w:pPr>
      <w:r w:rsidRPr="0017474E">
        <w:lastRenderedPageBreak/>
        <w:drawing>
          <wp:inline distT="0" distB="0" distL="0" distR="0" wp14:anchorId="2032D152" wp14:editId="58950B02">
            <wp:extent cx="5810250" cy="1694740"/>
            <wp:effectExtent l="0" t="0" r="0" b="1270"/>
            <wp:docPr id="34" name="Рисунок 34" descr="C:\Users\denisova\Desktop\тепловая 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nisova\Desktop\тепловая карта.pn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171" cy="169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00" w:name="_Ref158622823"/>
      <w:bookmarkStart w:id="401" w:name="_Toc158971758"/>
      <w:bookmarkStart w:id="402" w:name="_Toc16847309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26</w:t>
      </w:r>
      <w:r w:rsidR="0083758D" w:rsidRPr="0017474E">
        <w:fldChar w:fldCharType="end"/>
      </w:r>
      <w:bookmarkEnd w:id="400"/>
      <w:r w:rsidRPr="0017474E">
        <w:t> – Функция «Тепловая карта»</w:t>
      </w:r>
      <w:bookmarkEnd w:id="401"/>
      <w:bookmarkEnd w:id="402"/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68D42BDB" wp14:editId="2EA3727C">
            <wp:extent cx="4124325" cy="216198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137788" cy="2169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03" w:name="_Ref158622905"/>
      <w:bookmarkStart w:id="404" w:name="_Toc158971759"/>
      <w:bookmarkStart w:id="405" w:name="_Toc16847309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27</w:t>
      </w:r>
      <w:r w:rsidR="0083758D" w:rsidRPr="0017474E">
        <w:fldChar w:fldCharType="end"/>
      </w:r>
      <w:bookmarkEnd w:id="403"/>
      <w:r w:rsidRPr="0017474E">
        <w:t> – Функция «Тепловая карта»: Расписание</w:t>
      </w:r>
      <w:bookmarkEnd w:id="404"/>
      <w:bookmarkEnd w:id="405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t>Цветовой уровень тепловой каты разделен на цвета «красный», «оранжевый», «желтый», «зеленый» и «синий». Красному цвету соответствует самая высокая плотность числа фиксируемых движений разнообразных тел/объектов (движущиеся тела/объекты по типу и индивидуализации не различаются функцией «Тепловая карта» видеокамеры), а синий цвет – означает самую низкую плотность фиксируемых видеокамерой движений.</w:t>
      </w:r>
    </w:p>
    <w:p w:rsidR="00482D26" w:rsidRPr="0017474E" w:rsidRDefault="00482D26" w:rsidP="00482D26">
      <w:pPr>
        <w:pStyle w:val="4"/>
        <w:rPr>
          <w:rFonts w:cs="Arial"/>
        </w:rPr>
      </w:pPr>
      <w:r w:rsidRPr="0017474E">
        <w:t xml:space="preserve">Функция </w:t>
      </w:r>
      <w:r w:rsidRPr="0017474E">
        <w:rPr>
          <w:rFonts w:cs="Arial"/>
        </w:rPr>
        <w:t>«</w:t>
      </w:r>
      <w:proofErr w:type="spellStart"/>
      <w:r w:rsidRPr="0017474E">
        <w:rPr>
          <w:rFonts w:cs="Arial"/>
        </w:rPr>
        <w:t>Видеоаналитика</w:t>
      </w:r>
      <w:proofErr w:type="spellEnd"/>
      <w:r w:rsidRPr="0017474E">
        <w:rPr>
          <w:rFonts w:cs="Arial"/>
        </w:rPr>
        <w:t>»</w:t>
      </w:r>
      <w:bookmarkEnd w:id="386"/>
      <w:bookmarkEnd w:id="399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t xml:space="preserve">Функция </w:t>
      </w:r>
      <w:r w:rsidRPr="0017474E">
        <w:rPr>
          <w:rFonts w:cs="Arial"/>
        </w:rPr>
        <w:t>«</w:t>
      </w:r>
      <w:proofErr w:type="spellStart"/>
      <w:r w:rsidRPr="0017474E">
        <w:rPr>
          <w:rFonts w:cs="Arial"/>
        </w:rPr>
        <w:t>Видеоаналитика</w:t>
      </w:r>
      <w:proofErr w:type="spellEnd"/>
      <w:r w:rsidRPr="0017474E">
        <w:rPr>
          <w:rFonts w:cs="Arial"/>
        </w:rPr>
        <w:t xml:space="preserve">» предназначена для конфигурирования параметров и графика выполнения видеокамерой </w:t>
      </w:r>
      <w:proofErr w:type="spellStart"/>
      <w:r w:rsidRPr="0017474E">
        <w:rPr>
          <w:rFonts w:cs="Arial"/>
        </w:rPr>
        <w:t>видеоаналитических</w:t>
      </w:r>
      <w:proofErr w:type="spellEnd"/>
      <w:r w:rsidRPr="0017474E">
        <w:rPr>
          <w:rFonts w:cs="Arial"/>
        </w:rPr>
        <w:t xml:space="preserve"> функций: пересечение линии, контроль области, </w:t>
      </w:r>
      <w:r w:rsidRPr="0017474E">
        <w:t>быстрое движение, парковка, скопление людей, праздношатание</w:t>
      </w:r>
      <w:r w:rsidRPr="0017474E">
        <w:rPr>
          <w:rFonts w:cs="Arial"/>
        </w:rPr>
        <w:t xml:space="preserve">. </w:t>
      </w:r>
    </w:p>
    <w:p w:rsidR="00482D26" w:rsidRPr="0017474E" w:rsidRDefault="00482D26" w:rsidP="00482D26">
      <w:pPr>
        <w:pStyle w:val="GOST1"/>
        <w:spacing w:before="0"/>
      </w:pPr>
      <w:proofErr w:type="spellStart"/>
      <w:r w:rsidRPr="0017474E">
        <w:lastRenderedPageBreak/>
        <w:t>Видеоаналитика</w:t>
      </w:r>
      <w:proofErr w:type="spellEnd"/>
      <w:r w:rsidRPr="0017474E">
        <w:t xml:space="preserve"> – это интеллектуальный анализ потоков видеонаблюдения и видеоданных архива видеонаблюдения. </w:t>
      </w:r>
      <w:proofErr w:type="spellStart"/>
      <w:r w:rsidRPr="0017474E">
        <w:t>Видеоаналитика</w:t>
      </w:r>
      <w:proofErr w:type="spellEnd"/>
      <w:r w:rsidRPr="0017474E">
        <w:t xml:space="preserve"> выполняет автоматическое выявление различного рода данных и детектирование заранее запрограммированных событий тревог. </w:t>
      </w:r>
      <w:proofErr w:type="spellStart"/>
      <w:r w:rsidRPr="0017474E">
        <w:t>Видеоаналитика</w:t>
      </w:r>
      <w:proofErr w:type="spellEnd"/>
      <w:r w:rsidRPr="0017474E">
        <w:t xml:space="preserve">, </w:t>
      </w:r>
      <w:proofErr w:type="gramStart"/>
      <w:r w:rsidRPr="0017474E">
        <w:t>выполняемая</w:t>
      </w:r>
      <w:proofErr w:type="gramEnd"/>
      <w:r w:rsidRPr="0017474E">
        <w:t xml:space="preserve"> видеокамерой, использует функции детекторов видеокамеры и позволяет определить в данных видеопотока аналитические ситуации по собственным и периферийным детекторам, по анализу треков видеопотоков, распознаванию образов. Границу предупреждающей линии области применения правила </w:t>
      </w:r>
      <w:proofErr w:type="spellStart"/>
      <w:r w:rsidRPr="0017474E">
        <w:t>детекции</w:t>
      </w:r>
      <w:proofErr w:type="spellEnd"/>
      <w:r w:rsidRPr="0017474E">
        <w:t xml:space="preserve"> видеоаналитики следует делать простой и не применять </w:t>
      </w:r>
      <w:proofErr w:type="spellStart"/>
      <w:r w:rsidRPr="0017474E">
        <w:t>видеоаналитику</w:t>
      </w:r>
      <w:proofErr w:type="spellEnd"/>
      <w:r w:rsidRPr="0017474E">
        <w:t xml:space="preserve"> к структурно сложным областям. </w:t>
      </w:r>
    </w:p>
    <w:p w:rsidR="00482D26" w:rsidRPr="0017474E" w:rsidRDefault="00482D26" w:rsidP="00482D26">
      <w:pPr>
        <w:pStyle w:val="GOST1"/>
        <w:spacing w:before="0"/>
      </w:pPr>
      <w:proofErr w:type="spellStart"/>
      <w:r w:rsidRPr="0017474E">
        <w:t>Видеоаналитика</w:t>
      </w:r>
      <w:proofErr w:type="spellEnd"/>
      <w:r w:rsidRPr="0017474E">
        <w:t xml:space="preserve"> контролируемых объектов/вещей (целей) на сцене видеонаблюдения, </w:t>
      </w:r>
      <w:proofErr w:type="gramStart"/>
      <w:r w:rsidRPr="0017474E">
        <w:t>выполняемая</w:t>
      </w:r>
      <w:proofErr w:type="gramEnd"/>
      <w:r w:rsidRPr="0017474E">
        <w:t xml:space="preserve"> видеокамерой, включает в себя:</w:t>
      </w:r>
    </w:p>
    <w:p w:rsidR="00482D26" w:rsidRPr="0017474E" w:rsidRDefault="00482D26" w:rsidP="00482D26">
      <w:pPr>
        <w:pStyle w:val="GOST1"/>
        <w:spacing w:before="0"/>
      </w:pPr>
      <w:r w:rsidRPr="0017474E">
        <w:t>Пересечение линии – возникновение сигнала тревоги, в случае если объект, согласно установленному по</w:t>
      </w:r>
      <w:r w:rsidR="00C124D0" w:rsidRPr="0017474E">
        <w:rPr>
          <w:lang w:val="en-US"/>
        </w:rPr>
        <w:t> </w:t>
      </w:r>
      <w:r w:rsidRPr="0017474E">
        <w:t>контролю направлению движения, пересечет предупреждающую линию.</w:t>
      </w:r>
    </w:p>
    <w:p w:rsidR="00482D26" w:rsidRPr="0017474E" w:rsidRDefault="00482D26" w:rsidP="00482D26">
      <w:pPr>
        <w:pStyle w:val="GOST1"/>
        <w:spacing w:before="0"/>
      </w:pPr>
      <w:r w:rsidRPr="0017474E">
        <w:t>Контроль области – возникновение сигнала тревоги, в случае если объект частью или целиком появился внутри контура контролируемой зоны, или когда движущаяся цель пересекла на вход/выход предупреждающую линию (замкнутый контур) контролируемой зоны.</w:t>
      </w:r>
    </w:p>
    <w:p w:rsidR="00482D26" w:rsidRPr="0017474E" w:rsidRDefault="00482D26" w:rsidP="00482D26">
      <w:pPr>
        <w:pStyle w:val="GOST1"/>
        <w:spacing w:before="0"/>
      </w:pPr>
      <w:r w:rsidRPr="0017474E">
        <w:t xml:space="preserve">Быстрое движение – возникновение сигнала тревоги, в случае если объект идет быстрым шагом или бежит. </w:t>
      </w:r>
    </w:p>
    <w:p w:rsidR="00482D26" w:rsidRPr="0017474E" w:rsidRDefault="00482D26" w:rsidP="00482D26">
      <w:pPr>
        <w:pStyle w:val="GOST1"/>
        <w:spacing w:before="0"/>
      </w:pPr>
      <w:r w:rsidRPr="0017474E">
        <w:t xml:space="preserve">Парковка – используется для отслеживания зон, в которых парковка запрещена или ограничена по времени. </w:t>
      </w:r>
    </w:p>
    <w:p w:rsidR="00482D26" w:rsidRPr="0017474E" w:rsidRDefault="00482D26" w:rsidP="00482D26">
      <w:pPr>
        <w:pStyle w:val="GOST1"/>
        <w:spacing w:before="0"/>
      </w:pPr>
      <w:r w:rsidRPr="0017474E">
        <w:t xml:space="preserve">Скопление людей – возникновение сигнала тревоги, в случае появления группы людей в контрольной области. </w:t>
      </w:r>
    </w:p>
    <w:p w:rsidR="00482D26" w:rsidRPr="0017474E" w:rsidRDefault="00482D26" w:rsidP="00482D26">
      <w:pPr>
        <w:pStyle w:val="GOST1"/>
        <w:spacing w:before="0"/>
      </w:pPr>
      <w:r w:rsidRPr="0017474E">
        <w:t>Праздношатание – возникновение сигнала тревоги, в случае постоянного движения в заданной зоне.</w:t>
      </w:r>
    </w:p>
    <w:p w:rsidR="00482D26" w:rsidRPr="0017474E" w:rsidRDefault="00482D26" w:rsidP="00482D26">
      <w:pPr>
        <w:pStyle w:val="50"/>
        <w:rPr>
          <w:rStyle w:val="longtext"/>
        </w:rPr>
      </w:pPr>
      <w:r w:rsidRPr="0017474E">
        <w:rPr>
          <w:rStyle w:val="longtext"/>
        </w:rPr>
        <w:lastRenderedPageBreak/>
        <w:t xml:space="preserve">Вкладка </w:t>
      </w:r>
      <w:r w:rsidRPr="0017474E">
        <w:t>«</w:t>
      </w:r>
      <w:proofErr w:type="spellStart"/>
      <w:r w:rsidRPr="0017474E">
        <w:t>Видеоаналитика</w:t>
      </w:r>
      <w:proofErr w:type="spellEnd"/>
      <w:r w:rsidRPr="0017474E">
        <w:t xml:space="preserve">: </w:t>
      </w:r>
      <w:r w:rsidRPr="0017474E">
        <w:rPr>
          <w:rStyle w:val="longtext"/>
        </w:rPr>
        <w:t>Настройка правила»</w:t>
      </w:r>
    </w:p>
    <w:p w:rsidR="00482D26" w:rsidRPr="0017474E" w:rsidRDefault="00482D26" w:rsidP="00482D26">
      <w:pPr>
        <w:pStyle w:val="6"/>
        <w:rPr>
          <w:rStyle w:val="longtext"/>
        </w:rPr>
      </w:pPr>
      <w:r w:rsidRPr="0017474E">
        <w:rPr>
          <w:rStyle w:val="longtext"/>
        </w:rPr>
        <w:t xml:space="preserve">Создание правила видеоаналитики «Пересечение линии» </w:t>
      </w:r>
    </w:p>
    <w:p w:rsidR="00482D26" w:rsidRPr="0017474E" w:rsidRDefault="00482D26" w:rsidP="00482D26">
      <w:pPr>
        <w:pStyle w:val="GOST1"/>
      </w:pPr>
      <w:r w:rsidRPr="0017474E"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4F6BD789" wp14:editId="77389076">
            <wp:extent cx="1571429" cy="285714"/>
            <wp:effectExtent l="0" t="0" r="0" b="63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>, и укажите тип «Пересечение линии». С помощью мыши нарисуйте контрольную линию на видеоизображении (</w:t>
      </w:r>
      <w:r w:rsidRPr="0017474E">
        <w:fldChar w:fldCharType="begin"/>
      </w:r>
      <w:r w:rsidRPr="0017474E">
        <w:instrText xml:space="preserve"> REF _Ref158126599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28</w:t>
      </w:r>
      <w:r w:rsidRPr="0017474E">
        <w:fldChar w:fldCharType="end"/>
      </w:r>
      <w:r w:rsidRPr="0017474E">
        <w:t xml:space="preserve">). </w:t>
      </w:r>
    </w:p>
    <w:p w:rsidR="00482D26" w:rsidRPr="0017474E" w:rsidRDefault="00482D26" w:rsidP="00482D26">
      <w:pPr>
        <w:pStyle w:val="GOST1"/>
        <w:spacing w:before="0"/>
      </w:pPr>
      <w:r w:rsidRPr="0017474E">
        <w:t xml:space="preserve">Завершение рисования осуществляется нажатием правой кнопки мыши. Активное правило видеоаналитики будет выделено синим цветом. Для удаления правила выберите </w:t>
      </w:r>
      <w:r w:rsidRPr="0017474E">
        <w:rPr>
          <w:noProof/>
        </w:rPr>
        <w:drawing>
          <wp:inline distT="0" distB="0" distL="0" distR="0" wp14:anchorId="500AFC12" wp14:editId="50752C75">
            <wp:extent cx="314286" cy="247619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3A377040" wp14:editId="7BDA28BA">
            <wp:extent cx="5415662" cy="2487965"/>
            <wp:effectExtent l="0" t="0" r="0" b="7620"/>
            <wp:docPr id="53" name="Рисунок 53" descr="C:\Users\denisova\Desktop\пересечение лин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nisova\Desktop\пересечение линии.pn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483" cy="248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after="240"/>
      </w:pPr>
      <w:bookmarkStart w:id="406" w:name="_Ref158126599"/>
      <w:bookmarkStart w:id="407" w:name="_Toc158971760"/>
      <w:bookmarkStart w:id="408" w:name="_Toc16847309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28</w:t>
      </w:r>
      <w:r w:rsidR="0083758D" w:rsidRPr="0017474E">
        <w:fldChar w:fldCharType="end"/>
      </w:r>
      <w:bookmarkEnd w:id="406"/>
      <w:r w:rsidRPr="0017474E">
        <w:t> – Создание правила видеоаналитики «Пересечение линии»</w:t>
      </w:r>
      <w:bookmarkEnd w:id="407"/>
      <w:bookmarkEnd w:id="408"/>
    </w:p>
    <w:p w:rsidR="00482D26" w:rsidRPr="0017474E" w:rsidRDefault="00482D26" w:rsidP="00482D26">
      <w:pPr>
        <w:pStyle w:val="GOST1"/>
      </w:pPr>
      <w:r w:rsidRPr="0017474E">
        <w:t>После создания правила видеоаналитики укажите параметры функций (</w:t>
      </w:r>
      <w:r w:rsidRPr="0017474E">
        <w:fldChar w:fldCharType="begin"/>
      </w:r>
      <w:r w:rsidRPr="0017474E">
        <w:instrText xml:space="preserve"> REF _Ref150957726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409" w:name="_Ref150957726"/>
      <w:bookmarkStart w:id="410" w:name="_Toc154583529"/>
      <w:bookmarkStart w:id="411" w:name="_Toc158969043"/>
      <w:bookmarkStart w:id="412" w:name="_Toc168473278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bookmarkEnd w:id="409"/>
      <w:r w:rsidRPr="0017474E">
        <w:t> – Функции и значения вкладки «Видеоаналитики»: Пересечение линии</w:t>
      </w:r>
      <w:bookmarkEnd w:id="410"/>
      <w:bookmarkEnd w:id="411"/>
      <w:bookmarkEnd w:id="412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Чувствительность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Установка чувствительности </w:t>
            </w:r>
            <w:proofErr w:type="spellStart"/>
            <w:r w:rsidRPr="0017474E">
              <w:t>детекции</w:t>
            </w:r>
            <w:proofErr w:type="spellEnd"/>
            <w:r w:rsidRPr="0017474E">
              <w:t>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t>Направление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Направление движение объекта, пересекающего область: </w:t>
            </w:r>
            <w:r w:rsidRPr="0017474E">
              <w:rPr>
                <w:lang w:val="en-US"/>
              </w:rPr>
              <w:t>A</w:t>
            </w:r>
            <w:r w:rsidRPr="0017474E">
              <w:rPr>
                <w:rFonts w:cs="Arial"/>
              </w:rPr>
              <w:t>→</w:t>
            </w:r>
            <w:r w:rsidRPr="0017474E">
              <w:rPr>
                <w:lang w:val="en-US"/>
              </w:rPr>
              <w:t>B</w:t>
            </w:r>
            <w:r w:rsidRPr="0017474E">
              <w:t>, В</w:t>
            </w:r>
            <w:r w:rsidRPr="0017474E">
              <w:rPr>
                <w:rFonts w:cs="Arial"/>
              </w:rPr>
              <w:t>→</w:t>
            </w:r>
            <w:r w:rsidRPr="0017474E">
              <w:t>А, оба.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lastRenderedPageBreak/>
              <w:t>Фильтр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9B227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объекта тревоги детектора (Человек и/или Автомоби</w:t>
            </w:r>
            <w:r w:rsidR="009B2271" w:rsidRPr="0017474E">
              <w:rPr>
                <w:rFonts w:eastAsia="Calibri"/>
              </w:rPr>
              <w:t>л</w:t>
            </w:r>
            <w:r w:rsidRPr="0017474E">
              <w:rPr>
                <w:rFonts w:eastAsia="Calibri"/>
              </w:rPr>
              <w:t>ь).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Отправка </w:t>
            </w:r>
            <w:r w:rsidRPr="0017474E">
              <w:rPr>
                <w:rFonts w:eastAsia="Calibri"/>
                <w:lang w:val="en-US"/>
              </w:rPr>
              <w:t>Email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аудиофайл будет воспроизведен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срабатывании сигнала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Снимок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</w:tbl>
    <w:p w:rsidR="00482D26" w:rsidRPr="0017474E" w:rsidRDefault="00482D26" w:rsidP="00482D26">
      <w:pPr>
        <w:pStyle w:val="6"/>
      </w:pPr>
      <w:bookmarkStart w:id="413" w:name="_Раздел_меню_«Камера»"/>
      <w:bookmarkEnd w:id="413"/>
      <w:r w:rsidRPr="0017474E">
        <w:t>Создание правила видеоаналитики «Контроль области»</w:t>
      </w:r>
    </w:p>
    <w:p w:rsidR="00482D26" w:rsidRPr="0017474E" w:rsidRDefault="00482D26" w:rsidP="00482D26">
      <w:pPr>
        <w:pStyle w:val="GOST1"/>
        <w:spacing w:before="0" w:after="0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7B5973D5" wp14:editId="31BDB3C8">
            <wp:extent cx="1571429" cy="285714"/>
            <wp:effectExtent l="0" t="0" r="0" b="63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r w:rsidRPr="0017474E">
        <w:rPr>
          <w:noProof/>
        </w:rPr>
        <w:t>Контроль области</w:t>
      </w:r>
      <w:r w:rsidRPr="0017474E">
        <w:rPr>
          <w:rFonts w:cs="Arial"/>
        </w:rPr>
        <w:t>». С помощью мыши вручную, либо с помощью кнопки «Область», нарисуйте контрольную область на видеоизображении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_Ref158126689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29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 xml:space="preserve">). </w:t>
      </w:r>
    </w:p>
    <w:p w:rsidR="00482D26" w:rsidRPr="0017474E" w:rsidRDefault="00482D26" w:rsidP="00482D26">
      <w:pPr>
        <w:pStyle w:val="GOST1"/>
        <w:spacing w:before="0" w:after="0"/>
      </w:pPr>
      <w:r w:rsidRPr="0017474E">
        <w:t xml:space="preserve">Завершение рисования осуществляется нажатием правой кнопки мыши. Активное правило видеоаналитики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55A6CDCE" wp14:editId="7B3242FB">
            <wp:extent cx="333375" cy="311726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52408DA5" wp14:editId="1186D387">
            <wp:extent cx="5025542" cy="2417722"/>
            <wp:effectExtent l="0" t="0" r="3810" b="1905"/>
            <wp:docPr id="54" name="Рисунок 54" descr="C:\Users\denisova\Desktop\контроль облас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nisova\Desktop\контроль области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136" cy="2418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14" w:name="_Ref158126689"/>
      <w:bookmarkStart w:id="415" w:name="_Toc158971761"/>
      <w:bookmarkStart w:id="416" w:name="_Toc16847309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29</w:t>
      </w:r>
      <w:r w:rsidR="0083758D" w:rsidRPr="0017474E">
        <w:fldChar w:fldCharType="end"/>
      </w:r>
      <w:bookmarkEnd w:id="414"/>
      <w:r w:rsidRPr="0017474E">
        <w:t> – Создание правила видеоаналитики «Контроль области»</w:t>
      </w:r>
      <w:bookmarkEnd w:id="415"/>
      <w:bookmarkEnd w:id="416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После создания правила видеоаналитики укажите параметры функций (</w:t>
      </w:r>
      <w:r w:rsidRPr="0017474E">
        <w:fldChar w:fldCharType="begin"/>
      </w:r>
      <w:r w:rsidRPr="0017474E">
        <w:rPr>
          <w:rFonts w:cs="Arial"/>
        </w:rPr>
        <w:instrText xml:space="preserve"> REF _Ref151985925 \h </w:instrText>
      </w:r>
      <w:r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9</w:t>
      </w:r>
      <w:r w:rsidRPr="0017474E"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e"/>
        <w:rPr>
          <w:noProof/>
        </w:rPr>
      </w:pPr>
      <w:bookmarkStart w:id="417" w:name="_Ref151985925"/>
      <w:bookmarkStart w:id="418" w:name="_Toc135833081"/>
      <w:bookmarkStart w:id="419" w:name="_Toc154583530"/>
      <w:bookmarkStart w:id="420" w:name="_Toc158969044"/>
      <w:bookmarkStart w:id="421" w:name="_Toc168473279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</w:instrText>
      </w:r>
      <w:r w:rsidR="00872B16">
        <w:instrText xml:space="preserve">ица \* ARABIC \s 1 </w:instrText>
      </w:r>
      <w:r w:rsidR="00872B16">
        <w:fldChar w:fldCharType="separate"/>
      </w:r>
      <w:r w:rsidR="005F75FA" w:rsidRPr="0017474E">
        <w:rPr>
          <w:noProof/>
        </w:rPr>
        <w:t>9</w:t>
      </w:r>
      <w:r w:rsidR="00872B16">
        <w:rPr>
          <w:noProof/>
        </w:rPr>
        <w:fldChar w:fldCharType="end"/>
      </w:r>
      <w:bookmarkEnd w:id="417"/>
      <w:r w:rsidRPr="0017474E">
        <w:t> – Функции и значения параметров вкладки «</w:t>
      </w:r>
      <w:proofErr w:type="spellStart"/>
      <w:r w:rsidRPr="0017474E">
        <w:t>Видеоаналитика</w:t>
      </w:r>
      <w:proofErr w:type="spellEnd"/>
      <w:r w:rsidRPr="0017474E">
        <w:t xml:space="preserve">»: </w:t>
      </w:r>
      <w:r w:rsidRPr="0017474E">
        <w:rPr>
          <w:noProof/>
        </w:rPr>
        <w:t>Контроль области</w:t>
      </w:r>
      <w:bookmarkEnd w:id="418"/>
      <w:bookmarkEnd w:id="419"/>
      <w:bookmarkEnd w:id="420"/>
      <w:bookmarkEnd w:id="421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Чувствительность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Установка чувствительности </w:t>
            </w:r>
            <w:proofErr w:type="spellStart"/>
            <w:r w:rsidRPr="0017474E">
              <w:t>детекции</w:t>
            </w:r>
            <w:proofErr w:type="spellEnd"/>
            <w:r w:rsidRPr="0017474E">
              <w:t>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t>Действие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«Появление»</w:t>
            </w:r>
            <w:r w:rsidRPr="0017474E">
              <w:t> – цель частью или целиком оказалась в контролируемой зоне;</w:t>
            </w:r>
          </w:p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«Пересечение»</w:t>
            </w:r>
            <w:r w:rsidRPr="0017474E">
              <w:t> – движущаяся цель пересекла контролируемую зону;</w:t>
            </w:r>
          </w:p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«Внутри»</w:t>
            </w:r>
            <w:r w:rsidRPr="0017474E">
              <w:t> – движущаяся цель внутри контролируемой зоны.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Направление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Направление движение объекта, пересекающего область: </w:t>
            </w:r>
            <w:r w:rsidRPr="0017474E">
              <w:rPr>
                <w:lang w:val="en-US"/>
              </w:rPr>
              <w:t>A</w:t>
            </w:r>
            <w:r w:rsidRPr="0017474E">
              <w:rPr>
                <w:rFonts w:cs="Arial"/>
              </w:rPr>
              <w:t>→</w:t>
            </w:r>
            <w:r w:rsidRPr="0017474E">
              <w:rPr>
                <w:lang w:val="en-US"/>
              </w:rPr>
              <w:t>B</w:t>
            </w:r>
            <w:r w:rsidRPr="0017474E">
              <w:t>, В</w:t>
            </w:r>
            <w:r w:rsidRPr="0017474E">
              <w:rPr>
                <w:rFonts w:cs="Arial"/>
              </w:rPr>
              <w:t>→</w:t>
            </w:r>
            <w:r w:rsidRPr="0017474E">
              <w:t>А, оба.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Минимальная </w:t>
            </w:r>
            <w:proofErr w:type="spellStart"/>
            <w:r w:rsidRPr="0017474E">
              <w:t>продолжител</w:t>
            </w:r>
            <w:proofErr w:type="gramStart"/>
            <w:r w:rsidRPr="0017474E">
              <w:t>ь</w:t>
            </w:r>
            <w:proofErr w:type="spellEnd"/>
            <w:r w:rsidRPr="0017474E">
              <w:noBreakHyphen/>
            </w:r>
            <w:proofErr w:type="gramEnd"/>
            <w:r w:rsidRPr="0017474E">
              <w:br/>
            </w:r>
            <w:proofErr w:type="spellStart"/>
            <w:r w:rsidRPr="0017474E">
              <w:t>ность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Параметр работает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включенном параметре «Внутри». Значение параметра в диапазоне от 1 с до 60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Повтор времени тревоги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ind w:left="0"/>
              <w:rPr>
                <w:rFonts w:eastAsia="Calibri"/>
              </w:rPr>
            </w:pPr>
            <w:r w:rsidRPr="0017474E">
              <w:rPr>
                <w:rFonts w:eastAsia="Calibri"/>
              </w:rPr>
              <w:t>Повторное срабатывание тревоги. Значение параметра в диапазоне от 0 с до 300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lastRenderedPageBreak/>
              <w:t>Фильтр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объекта тревоги детектора (Человек и/или Автомобиль)</w:t>
            </w:r>
            <w:r w:rsidR="003F7A98" w:rsidRPr="0017474E">
              <w:rPr>
                <w:rFonts w:eastAsia="Calibri"/>
              </w:rPr>
              <w:t>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Отправка </w:t>
            </w:r>
            <w:r w:rsidRPr="0017474E">
              <w:rPr>
                <w:rFonts w:eastAsia="Calibri"/>
                <w:lang w:val="en-US"/>
              </w:rPr>
              <w:t>Email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аудиофайл будет воспроизведен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срабатывании сигнала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Снимок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</w:tbl>
    <w:p w:rsidR="00482D26" w:rsidRPr="0017474E" w:rsidRDefault="00482D26" w:rsidP="00482D26">
      <w:pPr>
        <w:pStyle w:val="6"/>
      </w:pPr>
      <w:r w:rsidRPr="0017474E">
        <w:t>Создание правила видеоаналитики «Быстрое движение»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7C6D9AAF" wp14:editId="13D43811">
            <wp:extent cx="1571429" cy="285714"/>
            <wp:effectExtent l="0" t="0" r="0" b="63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r w:rsidRPr="0017474E">
        <w:rPr>
          <w:noProof/>
        </w:rPr>
        <w:t>Быстрое движение</w:t>
      </w:r>
      <w:r w:rsidRPr="0017474E">
        <w:rPr>
          <w:rFonts w:cs="Arial"/>
        </w:rPr>
        <w:t xml:space="preserve">». </w:t>
      </w: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_Ref158123591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rPr>
          <w:rStyle w:val="w"/>
        </w:rPr>
        <w:t xml:space="preserve">Рисунок </w:t>
      </w:r>
      <w:r w:rsidR="005F75FA" w:rsidRPr="0017474E">
        <w:rPr>
          <w:rStyle w:val="w"/>
          <w:noProof/>
        </w:rPr>
        <w:t>7</w:t>
      </w:r>
      <w:r w:rsidR="005F75FA" w:rsidRPr="0017474E">
        <w:rPr>
          <w:rStyle w:val="w"/>
        </w:rPr>
        <w:t>.</w:t>
      </w:r>
      <w:r w:rsidR="005F75FA" w:rsidRPr="0017474E">
        <w:rPr>
          <w:rStyle w:val="w"/>
          <w:noProof/>
        </w:rPr>
        <w:t>30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GOST1"/>
        <w:spacing w:before="0" w:after="0"/>
      </w:pPr>
      <w:r w:rsidRPr="0017474E">
        <w:t xml:space="preserve">Завершение рисования осуществляется нажатием правой кнопки мыши. Активное правило видеоаналитики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4F77ADD4" wp14:editId="3D548D0F">
            <wp:extent cx="333375" cy="311726"/>
            <wp:effectExtent l="0" t="0" r="0" b="0"/>
            <wp:docPr id="5707" name="Рисунок 5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6FB459A1" wp14:editId="74DF65E1">
            <wp:extent cx="5449824" cy="2439613"/>
            <wp:effectExtent l="0" t="0" r="0" b="0"/>
            <wp:docPr id="37" name="Рисунок 37" descr="C:\Users\denisova\Desktop\быстр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nisova\Desktop\быстрое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624" cy="244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rPr>
          <w:rStyle w:val="w"/>
        </w:rPr>
      </w:pPr>
      <w:bookmarkStart w:id="422" w:name="_Ref158123591"/>
      <w:bookmarkStart w:id="423" w:name="_Toc158971762"/>
      <w:bookmarkStart w:id="424" w:name="_Toc168473097"/>
      <w:r w:rsidRPr="0017474E">
        <w:rPr>
          <w:rStyle w:val="w"/>
        </w:rPr>
        <w:t xml:space="preserve">Рисунок </w:t>
      </w:r>
      <w:r w:rsidR="0083758D" w:rsidRPr="0017474E">
        <w:rPr>
          <w:rStyle w:val="w"/>
        </w:rPr>
        <w:fldChar w:fldCharType="begin"/>
      </w:r>
      <w:r w:rsidR="0083758D" w:rsidRPr="0017474E">
        <w:rPr>
          <w:rStyle w:val="w"/>
        </w:rPr>
        <w:instrText xml:space="preserve"> STYLEREF 1 \s </w:instrText>
      </w:r>
      <w:r w:rsidR="0083758D" w:rsidRPr="0017474E">
        <w:rPr>
          <w:rStyle w:val="w"/>
        </w:rPr>
        <w:fldChar w:fldCharType="separate"/>
      </w:r>
      <w:r w:rsidR="005F75FA" w:rsidRPr="0017474E">
        <w:rPr>
          <w:rStyle w:val="w"/>
        </w:rPr>
        <w:t>7</w:t>
      </w:r>
      <w:r w:rsidR="0083758D" w:rsidRPr="0017474E">
        <w:rPr>
          <w:rStyle w:val="w"/>
        </w:rPr>
        <w:fldChar w:fldCharType="end"/>
      </w:r>
      <w:r w:rsidR="0083758D" w:rsidRPr="0017474E">
        <w:rPr>
          <w:rStyle w:val="w"/>
        </w:rPr>
        <w:t>.</w:t>
      </w:r>
      <w:r w:rsidR="0083758D" w:rsidRPr="0017474E">
        <w:rPr>
          <w:rStyle w:val="w"/>
        </w:rPr>
        <w:fldChar w:fldCharType="begin"/>
      </w:r>
      <w:r w:rsidR="0083758D" w:rsidRPr="0017474E">
        <w:rPr>
          <w:rStyle w:val="w"/>
        </w:rPr>
        <w:instrText xml:space="preserve"> SEQ Рисунок \* ARABIC \s 1 </w:instrText>
      </w:r>
      <w:r w:rsidR="0083758D" w:rsidRPr="0017474E">
        <w:rPr>
          <w:rStyle w:val="w"/>
        </w:rPr>
        <w:fldChar w:fldCharType="separate"/>
      </w:r>
      <w:r w:rsidR="005F75FA" w:rsidRPr="0017474E">
        <w:rPr>
          <w:rStyle w:val="w"/>
        </w:rPr>
        <w:t>30</w:t>
      </w:r>
      <w:r w:rsidR="0083758D" w:rsidRPr="0017474E">
        <w:rPr>
          <w:rStyle w:val="w"/>
        </w:rPr>
        <w:fldChar w:fldCharType="end"/>
      </w:r>
      <w:bookmarkEnd w:id="422"/>
      <w:r w:rsidRPr="0017474E">
        <w:rPr>
          <w:rStyle w:val="w"/>
        </w:rPr>
        <w:t> – Создание правила видеоаналитики «Быстрое движение»</w:t>
      </w:r>
      <w:bookmarkEnd w:id="423"/>
      <w:bookmarkEnd w:id="424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После создания правила видеоаналитики укажите параметры функций (</w:t>
      </w:r>
      <w:r w:rsidR="00194BDF" w:rsidRPr="0017474E">
        <w:fldChar w:fldCharType="begin"/>
      </w:r>
      <w:r w:rsidR="00194BDF" w:rsidRPr="0017474E">
        <w:rPr>
          <w:rFonts w:cs="Arial"/>
        </w:rPr>
        <w:instrText xml:space="preserve"> REF _Ref159419002 \h </w:instrText>
      </w:r>
      <w:r w:rsidR="0017474E">
        <w:instrText xml:space="preserve"> \* MERGEFORMAT </w:instrText>
      </w:r>
      <w:r w:rsidR="00194BDF"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</w:t>
      </w:r>
      <w:r w:rsidR="00194BDF" w:rsidRPr="0017474E"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e"/>
        <w:rPr>
          <w:noProof/>
        </w:rPr>
      </w:pPr>
      <w:bookmarkStart w:id="425" w:name="_Ref159419002"/>
      <w:bookmarkStart w:id="426" w:name="_Toc158969045"/>
      <w:bookmarkStart w:id="427" w:name="_Toc168473280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10</w:t>
      </w:r>
      <w:r w:rsidR="00872B16">
        <w:rPr>
          <w:noProof/>
        </w:rPr>
        <w:fldChar w:fldCharType="end"/>
      </w:r>
      <w:bookmarkEnd w:id="425"/>
      <w:r w:rsidRPr="0017474E">
        <w:t> – Функции и значения параметров вкладки «</w:t>
      </w:r>
      <w:proofErr w:type="spellStart"/>
      <w:r w:rsidRPr="0017474E">
        <w:t>Видеоаналитика</w:t>
      </w:r>
      <w:proofErr w:type="spellEnd"/>
      <w:r w:rsidRPr="0017474E">
        <w:t xml:space="preserve">»: </w:t>
      </w:r>
      <w:r w:rsidRPr="0017474E">
        <w:rPr>
          <w:noProof/>
        </w:rPr>
        <w:t>Быстрое движение</w:t>
      </w:r>
      <w:bookmarkEnd w:id="426"/>
      <w:bookmarkEnd w:id="427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Чувствительность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Установка чувствительности </w:t>
            </w:r>
            <w:proofErr w:type="spellStart"/>
            <w:r w:rsidRPr="0017474E">
              <w:t>детекции</w:t>
            </w:r>
            <w:proofErr w:type="spellEnd"/>
            <w:r w:rsidRPr="0017474E">
              <w:t>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Фильтр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объекта тревоги детектора (Человек и/или Автомобиль).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Отправка </w:t>
            </w:r>
            <w:r w:rsidRPr="0017474E">
              <w:rPr>
                <w:rFonts w:eastAsia="Calibri"/>
                <w:lang w:val="en-US"/>
              </w:rPr>
              <w:t>Email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аудиофайл будет воспроизведен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срабатывании сигнала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lastRenderedPageBreak/>
              <w:t>Снимок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</w:tbl>
    <w:p w:rsidR="00482D26" w:rsidRPr="0017474E" w:rsidRDefault="00482D26" w:rsidP="00482D26">
      <w:pPr>
        <w:pStyle w:val="6"/>
      </w:pPr>
      <w:r w:rsidRPr="0017474E">
        <w:t>Создание правила видеоаналитики «Парковка»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39545443" wp14:editId="73315AFD">
            <wp:extent cx="1571429" cy="285714"/>
            <wp:effectExtent l="0" t="0" r="0" b="63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r w:rsidRPr="0017474E">
        <w:rPr>
          <w:noProof/>
        </w:rPr>
        <w:t>Парковка</w:t>
      </w:r>
      <w:r w:rsidRPr="0017474E">
        <w:rPr>
          <w:rFonts w:cs="Arial"/>
        </w:rPr>
        <w:t xml:space="preserve">». </w:t>
      </w: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_Ref158124341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31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GOST1"/>
        <w:spacing w:before="0" w:after="0"/>
      </w:pPr>
      <w:r w:rsidRPr="0017474E">
        <w:t xml:space="preserve">Завершение рисования осуществляется нажатием правой кнопки мыши. Активное правило видеоаналитики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477C9525" wp14:editId="11728263">
            <wp:extent cx="333375" cy="311726"/>
            <wp:effectExtent l="0" t="0" r="0" b="0"/>
            <wp:docPr id="5708" name="Рисунок 5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7100D08D" wp14:editId="474DA117">
            <wp:extent cx="5423768" cy="2333549"/>
            <wp:effectExtent l="0" t="0" r="5715" b="0"/>
            <wp:docPr id="50" name="Рисунок 50" descr="C:\Users\denisova\Desktop\парковка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nisova\Desktop\парковка2.pn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658" cy="233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28" w:name="_Ref158124341"/>
      <w:bookmarkStart w:id="429" w:name="_Toc158971763"/>
      <w:bookmarkStart w:id="430" w:name="_Toc16847309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31</w:t>
      </w:r>
      <w:r w:rsidR="0083758D" w:rsidRPr="0017474E">
        <w:fldChar w:fldCharType="end"/>
      </w:r>
      <w:bookmarkEnd w:id="428"/>
      <w:r w:rsidRPr="0017474E">
        <w:t> – Создание правила видеоаналитики «Парковка»</w:t>
      </w:r>
      <w:bookmarkEnd w:id="429"/>
      <w:bookmarkEnd w:id="430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После создания правила видеоаналитики укажите параметры функций (</w:t>
      </w:r>
      <w:r w:rsidR="00194BDF" w:rsidRPr="0017474E">
        <w:rPr>
          <w:rFonts w:cs="Arial"/>
        </w:rPr>
        <w:fldChar w:fldCharType="begin"/>
      </w:r>
      <w:r w:rsidR="00194BDF" w:rsidRPr="0017474E">
        <w:rPr>
          <w:rFonts w:cs="Arial"/>
        </w:rPr>
        <w:instrText xml:space="preserve"> REF _Ref159419020 \h </w:instrText>
      </w:r>
      <w:r w:rsidR="0017474E">
        <w:rPr>
          <w:rFonts w:cs="Arial"/>
        </w:rPr>
        <w:instrText xml:space="preserve"> \* MERGEFORMAT </w:instrText>
      </w:r>
      <w:r w:rsidR="00194BDF" w:rsidRPr="0017474E">
        <w:rPr>
          <w:rFonts w:cs="Arial"/>
        </w:rPr>
      </w:r>
      <w:r w:rsidR="00194BDF"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</w:t>
      </w:r>
      <w:r w:rsidR="00194BDF"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e"/>
        <w:rPr>
          <w:noProof/>
        </w:rPr>
      </w:pPr>
      <w:bookmarkStart w:id="431" w:name="_Ref159419020"/>
      <w:bookmarkStart w:id="432" w:name="_Toc158969046"/>
      <w:bookmarkStart w:id="433" w:name="_Toc168473281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11</w:t>
      </w:r>
      <w:r w:rsidR="00872B16">
        <w:rPr>
          <w:noProof/>
        </w:rPr>
        <w:fldChar w:fldCharType="end"/>
      </w:r>
      <w:bookmarkEnd w:id="431"/>
      <w:r w:rsidRPr="0017474E">
        <w:t> – Функции и значения параметров вкладки «</w:t>
      </w:r>
      <w:proofErr w:type="spellStart"/>
      <w:r w:rsidRPr="0017474E">
        <w:t>Видеоаналитика</w:t>
      </w:r>
      <w:proofErr w:type="spellEnd"/>
      <w:r w:rsidRPr="0017474E">
        <w:t xml:space="preserve">»: </w:t>
      </w:r>
      <w:r w:rsidRPr="0017474E">
        <w:rPr>
          <w:noProof/>
        </w:rPr>
        <w:t>Парковка</w:t>
      </w:r>
      <w:bookmarkEnd w:id="432"/>
      <w:bookmarkEnd w:id="433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Длительность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 w:cs="Arial"/>
              </w:rPr>
              <w:t>Параметр устанавливает время, на которое система видеокамеры после окончания сигнала тревоги будет задерживать завершение выполнения записи. Значение параметра в диапазоне от 6 с до 300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Чувствительность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Установка чувствительности </w:t>
            </w:r>
            <w:proofErr w:type="spellStart"/>
            <w:r w:rsidRPr="0017474E">
              <w:t>детекции</w:t>
            </w:r>
            <w:proofErr w:type="spellEnd"/>
            <w:r w:rsidRPr="0017474E">
              <w:t>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Отправка </w:t>
            </w:r>
            <w:r w:rsidRPr="0017474E">
              <w:rPr>
                <w:rFonts w:eastAsia="Calibri"/>
                <w:lang w:val="en-US"/>
              </w:rPr>
              <w:t>Email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аудиофайл будет воспроизведен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срабатывании сигнала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Снимок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</w:tbl>
    <w:p w:rsidR="00482D26" w:rsidRPr="0017474E" w:rsidRDefault="00482D26" w:rsidP="00482D26">
      <w:pPr>
        <w:pStyle w:val="6"/>
      </w:pPr>
      <w:r w:rsidRPr="0017474E">
        <w:t>Создание правила видеоаналитики «Скопление людей»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0829D08B" wp14:editId="47320829">
            <wp:extent cx="1571429" cy="285714"/>
            <wp:effectExtent l="0" t="0" r="0" b="6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r w:rsidRPr="0017474E">
        <w:rPr>
          <w:noProof/>
        </w:rPr>
        <w:t>Скопление людей</w:t>
      </w:r>
      <w:r w:rsidRPr="0017474E">
        <w:rPr>
          <w:rFonts w:cs="Arial"/>
        </w:rPr>
        <w:t xml:space="preserve">». </w:t>
      </w: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_Ref158125506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32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GOST1"/>
        <w:spacing w:before="0" w:after="0"/>
      </w:pPr>
      <w:r w:rsidRPr="0017474E">
        <w:t xml:space="preserve">Завершение рисования осуществляется нажатием правой кнопки мыши. Активное правило видеоаналитики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656FF86A" wp14:editId="1399ED73">
            <wp:extent cx="333375" cy="311726"/>
            <wp:effectExtent l="0" t="0" r="0" b="0"/>
            <wp:docPr id="5709" name="Рисунок 5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133720AF" wp14:editId="44ED8D20">
            <wp:extent cx="5669210" cy="2498090"/>
            <wp:effectExtent l="0" t="0" r="8255" b="0"/>
            <wp:docPr id="47" name="Рисунок 47" descr="C:\Users\denisova\Desktop\скопление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nisova\Desktop\скопление2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73" cy="250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34" w:name="_Ref158125506"/>
      <w:bookmarkStart w:id="435" w:name="_Toc158971764"/>
      <w:bookmarkStart w:id="436" w:name="_Toc16847309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32</w:t>
      </w:r>
      <w:r w:rsidR="0083758D" w:rsidRPr="0017474E">
        <w:fldChar w:fldCharType="end"/>
      </w:r>
      <w:bookmarkEnd w:id="434"/>
      <w:r w:rsidRPr="0017474E">
        <w:t> – Создание правила видеоаналитики «Скопление людей»</w:t>
      </w:r>
      <w:bookmarkEnd w:id="435"/>
      <w:bookmarkEnd w:id="436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После создания правила видеоаналитики укажите параметры функций (</w:t>
      </w:r>
      <w:r w:rsidR="00194BDF" w:rsidRPr="0017474E">
        <w:rPr>
          <w:rFonts w:cs="Arial"/>
        </w:rPr>
        <w:fldChar w:fldCharType="begin"/>
      </w:r>
      <w:r w:rsidR="00194BDF" w:rsidRPr="0017474E">
        <w:rPr>
          <w:rFonts w:cs="Arial"/>
        </w:rPr>
        <w:instrText xml:space="preserve"> REF _Ref159419030 \h </w:instrText>
      </w:r>
      <w:r w:rsidR="0017474E">
        <w:rPr>
          <w:rFonts w:cs="Arial"/>
        </w:rPr>
        <w:instrText xml:space="preserve"> \* MERGEFORMAT </w:instrText>
      </w:r>
      <w:r w:rsidR="00194BDF" w:rsidRPr="0017474E">
        <w:rPr>
          <w:rFonts w:cs="Arial"/>
        </w:rPr>
      </w:r>
      <w:r w:rsidR="00194BDF"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12</w:t>
      </w:r>
      <w:r w:rsidR="00194BDF"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e"/>
        <w:rPr>
          <w:noProof/>
        </w:rPr>
      </w:pPr>
      <w:bookmarkStart w:id="437" w:name="_Ref159419030"/>
      <w:bookmarkStart w:id="438" w:name="_Toc158969047"/>
      <w:bookmarkStart w:id="439" w:name="_Toc168473282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</w:instrText>
      </w:r>
      <w:r w:rsidR="00872B16">
        <w:instrText xml:space="preserve">блица \* ARABIC \s 1 </w:instrText>
      </w:r>
      <w:r w:rsidR="00872B16">
        <w:fldChar w:fldCharType="separate"/>
      </w:r>
      <w:r w:rsidR="005F75FA" w:rsidRPr="0017474E">
        <w:rPr>
          <w:noProof/>
        </w:rPr>
        <w:t>12</w:t>
      </w:r>
      <w:r w:rsidR="00872B16">
        <w:rPr>
          <w:noProof/>
        </w:rPr>
        <w:fldChar w:fldCharType="end"/>
      </w:r>
      <w:bookmarkEnd w:id="437"/>
      <w:r w:rsidRPr="0017474E">
        <w:t> – Функции и значения параметров вкладки «</w:t>
      </w:r>
      <w:proofErr w:type="spellStart"/>
      <w:r w:rsidRPr="0017474E">
        <w:t>Видеоаналитика</w:t>
      </w:r>
      <w:proofErr w:type="spellEnd"/>
      <w:r w:rsidRPr="0017474E">
        <w:t>»: Скопление людей</w:t>
      </w:r>
      <w:bookmarkEnd w:id="438"/>
      <w:bookmarkEnd w:id="439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Длительность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 w:cs="Arial"/>
              </w:rPr>
              <w:t>Параметр устанавливает время, на которое система видеокамеры после окончания сигнала тревоги будет задерживать завершение выполнения записи. Значение параметра в диапазоне от 6 с до 300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Чувствительность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Установка чувствительности </w:t>
            </w:r>
            <w:proofErr w:type="spellStart"/>
            <w:r w:rsidRPr="0017474E">
              <w:t>детекции</w:t>
            </w:r>
            <w:proofErr w:type="spellEnd"/>
            <w:r w:rsidRPr="0017474E">
              <w:t>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Отправка </w:t>
            </w:r>
            <w:r w:rsidRPr="0017474E">
              <w:rPr>
                <w:rFonts w:eastAsia="Calibri"/>
                <w:lang w:val="en-US"/>
              </w:rPr>
              <w:t>Email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lastRenderedPageBreak/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аудиофайл будет воспроизведен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срабатывании сигнала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Снимок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</w:tbl>
    <w:p w:rsidR="00482D26" w:rsidRPr="0017474E" w:rsidRDefault="00482D26" w:rsidP="00482D26">
      <w:pPr>
        <w:pStyle w:val="6"/>
      </w:pPr>
      <w:r w:rsidRPr="0017474E">
        <w:t>Создание правила видеоаналитики «Праздношатание»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684BDD43" wp14:editId="41744EF9">
            <wp:extent cx="1571429" cy="285714"/>
            <wp:effectExtent l="0" t="0" r="0" b="63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r w:rsidRPr="0017474E">
        <w:rPr>
          <w:noProof/>
        </w:rPr>
        <w:t>Праздношатание</w:t>
      </w:r>
      <w:r w:rsidRPr="0017474E">
        <w:rPr>
          <w:rFonts w:cs="Arial"/>
        </w:rPr>
        <w:t xml:space="preserve">». </w:t>
      </w: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_Ref158125777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33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GOST1"/>
        <w:spacing w:before="0" w:after="0"/>
      </w:pPr>
      <w:r w:rsidRPr="0017474E">
        <w:t xml:space="preserve">Завершение рисования осуществляется нажатием правой кнопки мыши. Активное правило видеоаналитики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2606750F" wp14:editId="60C588AE">
            <wp:extent cx="333375" cy="311726"/>
            <wp:effectExtent l="0" t="0" r="0" b="0"/>
            <wp:docPr id="5710" name="Рисунок 5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151958F3" wp14:editId="08761EAC">
            <wp:extent cx="5369357" cy="2329773"/>
            <wp:effectExtent l="0" t="0" r="3175" b="0"/>
            <wp:docPr id="52" name="Рисунок 52" descr="C:\Users\denisova\Desktop\праздношат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nisova\Desktop\праздношатание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511" cy="233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40" w:name="_Ref158125777"/>
      <w:bookmarkStart w:id="441" w:name="_Toc158971765"/>
      <w:bookmarkStart w:id="442" w:name="_Toc16847310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33</w:t>
      </w:r>
      <w:r w:rsidR="0083758D" w:rsidRPr="0017474E">
        <w:fldChar w:fldCharType="end"/>
      </w:r>
      <w:bookmarkEnd w:id="440"/>
      <w:r w:rsidRPr="0017474E">
        <w:t> – Создание правила видеоаналитики «Праздношатание»</w:t>
      </w:r>
      <w:bookmarkEnd w:id="441"/>
      <w:bookmarkEnd w:id="442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После создания правила видеоаналитики укажите параметры функций (</w:t>
      </w:r>
      <w:r w:rsidR="00194BDF" w:rsidRPr="0017474E">
        <w:rPr>
          <w:rFonts w:cs="Arial"/>
        </w:rPr>
        <w:fldChar w:fldCharType="begin"/>
      </w:r>
      <w:r w:rsidR="00194BDF" w:rsidRPr="0017474E">
        <w:rPr>
          <w:rFonts w:cs="Arial"/>
        </w:rPr>
        <w:instrText xml:space="preserve"> REF _Ref159419041 \h </w:instrText>
      </w:r>
      <w:r w:rsidR="0017474E">
        <w:rPr>
          <w:rFonts w:cs="Arial"/>
        </w:rPr>
        <w:instrText xml:space="preserve"> \* MERGEFORMAT </w:instrText>
      </w:r>
      <w:r w:rsidR="00194BDF" w:rsidRPr="0017474E">
        <w:rPr>
          <w:rFonts w:cs="Arial"/>
        </w:rPr>
      </w:r>
      <w:r w:rsidR="00194BDF"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13</w:t>
      </w:r>
      <w:r w:rsidR="00194BDF"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e"/>
        <w:rPr>
          <w:noProof/>
        </w:rPr>
      </w:pPr>
      <w:bookmarkStart w:id="443" w:name="_Ref159419041"/>
      <w:bookmarkStart w:id="444" w:name="_Toc158969048"/>
      <w:bookmarkStart w:id="445" w:name="_Toc168473283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13</w:t>
      </w:r>
      <w:r w:rsidR="00872B16">
        <w:rPr>
          <w:noProof/>
        </w:rPr>
        <w:fldChar w:fldCharType="end"/>
      </w:r>
      <w:bookmarkEnd w:id="443"/>
      <w:r w:rsidRPr="0017474E">
        <w:t> – Функции и значения параметров вкладки «</w:t>
      </w:r>
      <w:proofErr w:type="spellStart"/>
      <w:r w:rsidRPr="0017474E">
        <w:t>Видеоаналитика</w:t>
      </w:r>
      <w:proofErr w:type="spellEnd"/>
      <w:r w:rsidRPr="0017474E">
        <w:t xml:space="preserve">»: </w:t>
      </w:r>
      <w:r w:rsidRPr="0017474E">
        <w:rPr>
          <w:noProof/>
        </w:rPr>
        <w:t>Праздношатание</w:t>
      </w:r>
      <w:bookmarkEnd w:id="444"/>
      <w:bookmarkEnd w:id="445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Длительность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 w:cs="Arial"/>
              </w:rPr>
              <w:t>Параметр устанавливает время, на которое система видеокамеры после окончания сигнала тревоги будет задерживать завершение выполнения записи. Значение параметра в диапазоне от 6 с до 300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Отправка </w:t>
            </w:r>
            <w:r w:rsidRPr="0017474E">
              <w:rPr>
                <w:rFonts w:eastAsia="Calibri"/>
                <w:lang w:val="en-US"/>
              </w:rPr>
              <w:t>Email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аудиофайл будет воспроизведен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срабатывании сигнала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Снимок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</w:tbl>
    <w:p w:rsidR="00482D26" w:rsidRPr="0017474E" w:rsidRDefault="00482D26" w:rsidP="00482D26">
      <w:pPr>
        <w:pStyle w:val="50"/>
      </w:pPr>
      <w:r w:rsidRPr="0017474E">
        <w:t>Вкладка «</w:t>
      </w:r>
      <w:proofErr w:type="spellStart"/>
      <w:r w:rsidRPr="0017474E">
        <w:t>Видеоаналитика</w:t>
      </w:r>
      <w:proofErr w:type="spellEnd"/>
      <w:r w:rsidRPr="0017474E">
        <w:t>: Дополнительно»</w:t>
      </w:r>
    </w:p>
    <w:p w:rsidR="00482D26" w:rsidRPr="0017474E" w:rsidRDefault="00482D26" w:rsidP="00482D26">
      <w:pPr>
        <w:pStyle w:val="GOST1"/>
      </w:pPr>
      <w:r w:rsidRPr="0017474E">
        <w:t>Вкладка «</w:t>
      </w:r>
      <w:proofErr w:type="spellStart"/>
      <w:r w:rsidRPr="0017474E">
        <w:t>Видеоаналитика</w:t>
      </w:r>
      <w:proofErr w:type="spellEnd"/>
      <w:r w:rsidRPr="0017474E">
        <w:t xml:space="preserve">: Дополнительно» </w:t>
      </w:r>
      <w:proofErr w:type="gramStart"/>
      <w:r w:rsidRPr="0017474E">
        <w:t>предназначена</w:t>
      </w:r>
      <w:proofErr w:type="gramEnd"/>
      <w:r w:rsidRPr="0017474E">
        <w:t xml:space="preserve"> для калибровки соответствия между изображением и  фактическими размерами объектов в поле зрения камеры. Калибровка улучшает качество работы видеоаналитики в условиях изменения масштабов предметов, связанного с их удалением от точки съемки. Требуется вид с линейной перспективой. Сцены с параллельным просмотром или вид «вниз с потолка» не поддерживаются. Калибровка производится с помощью одной горизонтальной и трех вертикальных линий.</w:t>
      </w:r>
    </w:p>
    <w:p w:rsidR="00482D26" w:rsidRPr="0017474E" w:rsidRDefault="00482D26" w:rsidP="00482D26">
      <w:pPr>
        <w:pStyle w:val="GOST1"/>
      </w:pPr>
      <w:r w:rsidRPr="0017474E">
        <w:lastRenderedPageBreak/>
        <w:t xml:space="preserve">Нажмите </w:t>
      </w:r>
      <w:r w:rsidRPr="0017474E">
        <w:rPr>
          <w:noProof/>
        </w:rPr>
        <w:drawing>
          <wp:inline distT="0" distB="0" distL="0" distR="0" wp14:anchorId="36836F65" wp14:editId="6B555765">
            <wp:extent cx="314286" cy="314286"/>
            <wp:effectExtent l="0" t="0" r="0" b="0"/>
            <wp:docPr id="5697" name="Рисунок 5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«Область калибровки» и с помощью мыши нарисуйте </w:t>
      </w:r>
      <w:r w:rsidRPr="0017474E">
        <w:rPr>
          <w:rFonts w:cs="Arial"/>
        </w:rPr>
        <w:t>обл</w:t>
      </w:r>
      <w:r w:rsidRPr="0017474E">
        <w:t>асть калибровки, которая должна находиться в горизонтальной плоскости. Завершение рисования осуществляется нажатием правой кнопки мыши.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t>Нажмите «Вертикальная линия»</w:t>
      </w:r>
      <w:r w:rsidRPr="0017474E">
        <w:rPr>
          <w:noProof/>
        </w:rPr>
        <w:t xml:space="preserve"> </w:t>
      </w:r>
      <w:r w:rsidRPr="0017474E">
        <w:rPr>
          <w:noProof/>
        </w:rPr>
        <w:drawing>
          <wp:inline distT="0" distB="0" distL="0" distR="0" wp14:anchorId="4406B880" wp14:editId="50E0D540">
            <wp:extent cx="304762" cy="380952"/>
            <wp:effectExtent l="0" t="0" r="635" b="635"/>
            <wp:docPr id="5698" name="Рисунок 5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04762" cy="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>, «Горизонтальная линия»</w:t>
      </w:r>
      <w:r w:rsidRPr="0017474E">
        <w:rPr>
          <w:noProof/>
        </w:rPr>
        <w:t xml:space="preserve"> </w:t>
      </w:r>
      <w:r w:rsidRPr="0017474E">
        <w:rPr>
          <w:noProof/>
        </w:rPr>
        <w:drawing>
          <wp:inline distT="0" distB="0" distL="0" distR="0" wp14:anchorId="5C61CE6B" wp14:editId="2F38B45E">
            <wp:extent cx="323810" cy="276190"/>
            <wp:effectExtent l="0" t="0" r="635" b="0"/>
            <wp:docPr id="5699" name="Рисунок 5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23810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, и нарисуйте четыре линии внутри выбранной области. </w:t>
      </w:r>
      <w:r w:rsidRPr="0017474E">
        <w:rPr>
          <w:rFonts w:cs="Arial"/>
        </w:rPr>
        <w:t>Нижние</w:t>
      </w:r>
      <w:r w:rsidRPr="0017474E">
        <w:t xml:space="preserve"> концы </w:t>
      </w:r>
      <w:r w:rsidRPr="0017474E">
        <w:rPr>
          <w:rFonts w:cs="Arial"/>
        </w:rPr>
        <w:t>трех</w:t>
      </w:r>
      <w:r w:rsidRPr="0017474E">
        <w:t xml:space="preserve"> </w:t>
      </w:r>
      <w:r w:rsidRPr="0017474E">
        <w:rPr>
          <w:rFonts w:cs="Arial"/>
        </w:rPr>
        <w:t>вертикальных</w:t>
      </w:r>
      <w:r w:rsidRPr="0017474E">
        <w:t xml:space="preserve"> </w:t>
      </w:r>
      <w:r w:rsidRPr="0017474E">
        <w:rPr>
          <w:rFonts w:cs="Arial"/>
        </w:rPr>
        <w:t>линий</w:t>
      </w:r>
      <w:r w:rsidRPr="0017474E">
        <w:t xml:space="preserve"> </w:t>
      </w:r>
      <w:r w:rsidRPr="0017474E">
        <w:rPr>
          <w:rFonts w:cs="Arial"/>
        </w:rPr>
        <w:t>должны</w:t>
      </w:r>
      <w:r w:rsidRPr="0017474E">
        <w:t xml:space="preserve"> располагаться </w:t>
      </w:r>
      <w:r w:rsidRPr="0017474E">
        <w:rPr>
          <w:rFonts w:cs="Arial"/>
        </w:rPr>
        <w:t>в</w:t>
      </w:r>
      <w:r w:rsidRPr="0017474E">
        <w:t> </w:t>
      </w:r>
      <w:r w:rsidRPr="0017474E">
        <w:rPr>
          <w:rFonts w:cs="Arial"/>
        </w:rPr>
        <w:t>одной условной</w:t>
      </w:r>
      <w:r w:rsidRPr="0017474E">
        <w:t xml:space="preserve"> </w:t>
      </w:r>
      <w:r w:rsidRPr="0017474E">
        <w:rPr>
          <w:rFonts w:cs="Arial"/>
        </w:rPr>
        <w:t>плоскости</w:t>
      </w:r>
      <w:r w:rsidRPr="0017474E">
        <w:t xml:space="preserve">. Выберите </w:t>
      </w:r>
      <w:r w:rsidRPr="0017474E">
        <w:rPr>
          <w:rFonts w:cs="Arial"/>
        </w:rPr>
        <w:t>три</w:t>
      </w:r>
      <w:r w:rsidRPr="0017474E">
        <w:t xml:space="preserve"> </w:t>
      </w:r>
      <w:r w:rsidRPr="0017474E">
        <w:rPr>
          <w:rFonts w:cs="Arial"/>
        </w:rPr>
        <w:t>опорных</w:t>
      </w:r>
      <w:r w:rsidRPr="0017474E">
        <w:t xml:space="preserve"> </w:t>
      </w:r>
      <w:r w:rsidRPr="0017474E">
        <w:rPr>
          <w:rFonts w:cs="Arial"/>
        </w:rPr>
        <w:t>объекта</w:t>
      </w:r>
      <w:r w:rsidRPr="0017474E">
        <w:t xml:space="preserve"> </w:t>
      </w:r>
      <w:r w:rsidRPr="0017474E">
        <w:rPr>
          <w:rFonts w:cs="Arial"/>
        </w:rPr>
        <w:t>одинаковой фактической</w:t>
      </w:r>
      <w:r w:rsidRPr="0017474E">
        <w:t xml:space="preserve"> </w:t>
      </w:r>
      <w:r w:rsidRPr="0017474E">
        <w:rPr>
          <w:rFonts w:cs="Arial"/>
        </w:rPr>
        <w:t>высоты</w:t>
      </w:r>
      <w:r w:rsidRPr="0017474E">
        <w:t>, желательно равноудаленные. Например, транспортное средство, припаркованное у обочины или дорожные фонарные столбы. Для г</w:t>
      </w:r>
      <w:r w:rsidRPr="0017474E">
        <w:rPr>
          <w:rFonts w:cs="Arial"/>
        </w:rPr>
        <w:t>оризонтальной</w:t>
      </w:r>
      <w:r w:rsidRPr="0017474E">
        <w:t xml:space="preserve"> </w:t>
      </w:r>
      <w:r w:rsidRPr="0017474E">
        <w:rPr>
          <w:rFonts w:cs="Arial"/>
        </w:rPr>
        <w:t>линии выберите опорный</w:t>
      </w:r>
      <w:r w:rsidRPr="0017474E">
        <w:t xml:space="preserve"> объект такой же фактической длины или используйте рулетку для измерения. Введите действительную длину опорных объектов в поле «Фактическая длина» и нажмите «Следующий шаг».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2D6C374B" wp14:editId="2B91F41E">
            <wp:extent cx="5618074" cy="1634731"/>
            <wp:effectExtent l="0" t="0" r="1905" b="3810"/>
            <wp:docPr id="57" name="Рисунок 57" descr="C:\Users\denisova\Desktop\дополнитель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nisova\Desktop\дополнительно.pn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127" cy="163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46" w:name="_Toc158971766"/>
      <w:bookmarkStart w:id="447" w:name="_Toc16847310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34</w:t>
      </w:r>
      <w:r w:rsidR="0083758D" w:rsidRPr="0017474E">
        <w:fldChar w:fldCharType="end"/>
      </w:r>
      <w:r w:rsidRPr="0017474E">
        <w:t> – Вкладка «Видеоаналитика: Дополнительно»</w:t>
      </w:r>
      <w:bookmarkEnd w:id="446"/>
      <w:bookmarkEnd w:id="447"/>
    </w:p>
    <w:p w:rsidR="00482D26" w:rsidRPr="0017474E" w:rsidRDefault="00482D26" w:rsidP="00482D26">
      <w:pPr>
        <w:pStyle w:val="4"/>
        <w:rPr>
          <w:rFonts w:cs="Arial"/>
        </w:rPr>
      </w:pPr>
      <w:bookmarkStart w:id="448" w:name="_Ref158620843"/>
      <w:r w:rsidRPr="0017474E">
        <w:rPr>
          <w:rFonts w:cs="Arial"/>
        </w:rPr>
        <w:t>Функция «Подсчет людей»</w:t>
      </w:r>
    </w:p>
    <w:p w:rsidR="00482D26" w:rsidRPr="0017474E" w:rsidRDefault="00482D26" w:rsidP="00482D26">
      <w:pPr>
        <w:pStyle w:val="GOST1"/>
      </w:pPr>
      <w:r w:rsidRPr="0017474E">
        <w:rPr>
          <w:rFonts w:cs="Arial"/>
        </w:rPr>
        <w:t>Функция «Подсчет людей» позволяет осуществлять уч</w:t>
      </w:r>
      <w:r w:rsidR="00C06FB6">
        <w:rPr>
          <w:rFonts w:cs="Arial"/>
        </w:rPr>
        <w:t>ё</w:t>
      </w:r>
      <w:r w:rsidRPr="0017474E">
        <w:rPr>
          <w:rFonts w:cs="Arial"/>
        </w:rPr>
        <w:t xml:space="preserve">т входа и выхода людей в контрольной области по пересечению линии. </w:t>
      </w:r>
      <w:r w:rsidRPr="0017474E">
        <w:rPr>
          <w:rFonts w:cs="Arial"/>
        </w:rPr>
        <w:br/>
      </w:r>
      <w:r w:rsidRPr="0017474E">
        <w:t>(</w:t>
      </w:r>
      <w:r w:rsidRPr="0017474E">
        <w:fldChar w:fldCharType="begin"/>
      </w:r>
      <w:r w:rsidRPr="0017474E">
        <w:instrText xml:space="preserve"> REF _Ref158625022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35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194EDB66" wp14:editId="014389E3">
            <wp:extent cx="5444365" cy="2596896"/>
            <wp:effectExtent l="0" t="0" r="4445" b="0"/>
            <wp:docPr id="5647" name="Рисунок 5647" descr="C:\Users\denisova\Desktop\подсчет люд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nisova\Desktop\подсчет людей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333" cy="26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49" w:name="_Ref158625022"/>
      <w:bookmarkStart w:id="450" w:name="_Toc158971767"/>
      <w:bookmarkStart w:id="451" w:name="_Toc16847310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35</w:t>
      </w:r>
      <w:r w:rsidR="0083758D" w:rsidRPr="0017474E">
        <w:fldChar w:fldCharType="end"/>
      </w:r>
      <w:bookmarkEnd w:id="449"/>
      <w:r w:rsidRPr="0017474E">
        <w:t> – Функция «Подсчет людей»</w:t>
      </w:r>
      <w:bookmarkEnd w:id="450"/>
      <w:bookmarkEnd w:id="451"/>
    </w:p>
    <w:p w:rsidR="00482D26" w:rsidRPr="0017474E" w:rsidRDefault="00482D26" w:rsidP="00482D26">
      <w:pPr>
        <w:pStyle w:val="50"/>
      </w:pPr>
      <w:r w:rsidRPr="0017474E">
        <w:t xml:space="preserve">Вкладка «Подсчет людей: </w:t>
      </w:r>
      <w:r w:rsidRPr="0017474E">
        <w:rPr>
          <w:rStyle w:val="longtext"/>
        </w:rPr>
        <w:t>Подсчет людей»</w:t>
      </w:r>
    </w:p>
    <w:p w:rsidR="00482D26" w:rsidRPr="0017474E" w:rsidRDefault="00482D26" w:rsidP="00482D26">
      <w:pPr>
        <w:pStyle w:val="6"/>
      </w:pPr>
      <w:r w:rsidRPr="0017474E">
        <w:t>Создание правила подсчета людей «Подсчет людей в области»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170D74ED" wp14:editId="7A4B690F">
            <wp:extent cx="1571429" cy="285714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r w:rsidRPr="0017474E">
        <w:rPr>
          <w:noProof/>
        </w:rPr>
        <w:t>Подсчет людей в области</w:t>
      </w:r>
      <w:r w:rsidRPr="0017474E">
        <w:rPr>
          <w:rFonts w:cs="Arial"/>
        </w:rPr>
        <w:t>».</w:t>
      </w:r>
    </w:p>
    <w:p w:rsidR="00482D26" w:rsidRPr="0017474E" w:rsidRDefault="00482D26" w:rsidP="00482D26">
      <w:pPr>
        <w:pStyle w:val="GOST1"/>
      </w:pPr>
      <w:r w:rsidRPr="0017474E">
        <w:t>Алгоритм будет подсчитывать количество людей в указанной зоне в режиме реального времени и предоставлять соответствующую информацию. В сценариях видеонаблюдения с различными пороговыми значениями количества людей видеокамера передает сигнал тревоги, если количество людей будет больше или меньше порогового значения, установленного пользователем. Эта функция также может экспортировать отчеты о результатах подсчета людей за разные периоды. Время нахождения в контролируемой зоне может быть подсчитано для каждого отдельного человека. Когда время нахождения в зоне превышает пороговое значение, установленное пользователем, видеокамера передает сигнал тревоги, позволяя пользователю экспортировать соответствующие отчеты.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_Ref158625979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36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GOST1"/>
        <w:spacing w:before="0" w:after="0"/>
      </w:pPr>
      <w:r w:rsidRPr="0017474E">
        <w:lastRenderedPageBreak/>
        <w:t xml:space="preserve">Завершение рисования осуществляется нажатием правой кнопки мыши. Активное правило подсчета людей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3A0A5C4C" wp14:editId="3A83AACC">
            <wp:extent cx="333375" cy="311726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683C301F" wp14:editId="680EF132">
            <wp:extent cx="5401943" cy="2745906"/>
            <wp:effectExtent l="0" t="0" r="8890" b="0"/>
            <wp:docPr id="69" name="Рисунок 69" descr="C:\Users\denisova\Desktop\подсчет людей в облас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nisova\Desktop\подсчет людей в области.pn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033" cy="274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52" w:name="_Ref158625979"/>
      <w:bookmarkStart w:id="453" w:name="_Toc158971768"/>
      <w:bookmarkStart w:id="454" w:name="_Toc16847310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36</w:t>
      </w:r>
      <w:r w:rsidR="0083758D" w:rsidRPr="0017474E">
        <w:fldChar w:fldCharType="end"/>
      </w:r>
      <w:bookmarkEnd w:id="452"/>
      <w:r w:rsidRPr="0017474E">
        <w:t> – Создание правила подсчета людей «Подсчет людей в области»</w:t>
      </w:r>
      <w:bookmarkEnd w:id="453"/>
      <w:bookmarkEnd w:id="454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После создания правила подсчета людей укажите параметры функций (</w:t>
      </w:r>
      <w:r w:rsidRPr="0017474E">
        <w:fldChar w:fldCharType="begin"/>
      </w:r>
      <w:r w:rsidRPr="0017474E">
        <w:rPr>
          <w:rFonts w:cs="Arial"/>
        </w:rPr>
        <w:instrText xml:space="preserve"> REF _Ref158624548 \h </w:instrText>
      </w:r>
      <w:r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</w:t>
      </w:r>
      <w:r w:rsidRPr="0017474E"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e"/>
      </w:pPr>
      <w:bookmarkStart w:id="455" w:name="_Ref158624548"/>
      <w:bookmarkStart w:id="456" w:name="_Toc158969049"/>
      <w:bookmarkStart w:id="457" w:name="_Toc168473284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14</w:t>
      </w:r>
      <w:r w:rsidR="00872B16">
        <w:rPr>
          <w:noProof/>
        </w:rPr>
        <w:fldChar w:fldCharType="end"/>
      </w:r>
      <w:bookmarkEnd w:id="455"/>
      <w:r w:rsidRPr="0017474E">
        <w:t xml:space="preserve"> – Функции и значения </w:t>
      </w:r>
      <w:r w:rsidRPr="0017474E">
        <w:rPr>
          <w:rFonts w:cs="Arial"/>
        </w:rPr>
        <w:t>вкладки «Подсчет людей: Подсчет людей в области»</w:t>
      </w:r>
      <w:bookmarkEnd w:id="456"/>
      <w:bookmarkEnd w:id="457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9C6D1D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Тревога по</w:t>
            </w:r>
            <w:r w:rsidR="009C6D1D" w:rsidRPr="0017474E">
              <w:rPr>
                <w:rFonts w:eastAsia="Calibri"/>
              </w:rPr>
              <w:t> </w:t>
            </w:r>
            <w:r w:rsidRPr="0017474E">
              <w:rPr>
                <w:rFonts w:eastAsia="Calibri"/>
              </w:rPr>
              <w:t>количеству человек в области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 w:cs="Arial"/>
              </w:rPr>
              <w:t xml:space="preserve">Включение/отключение функции тревоги </w:t>
            </w:r>
            <w:r w:rsidR="001B0691" w:rsidRPr="0017474E">
              <w:rPr>
                <w:rFonts w:eastAsia="Calibri" w:cs="Arial"/>
              </w:rPr>
              <w:t>при </w:t>
            </w:r>
            <w:r w:rsidRPr="0017474E">
              <w:rPr>
                <w:rFonts w:eastAsia="Calibri" w:cs="Arial"/>
              </w:rPr>
              <w:t>превышении установленного значения вошедших людей.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Количество </w:t>
            </w:r>
            <w:proofErr w:type="gramStart"/>
            <w:r w:rsidRPr="0017474E">
              <w:rPr>
                <w:rFonts w:eastAsia="Calibri"/>
              </w:rPr>
              <w:t>вошедших</w:t>
            </w:r>
            <w:proofErr w:type="gram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Количество </w:t>
            </w:r>
            <w:proofErr w:type="gramStart"/>
            <w:r w:rsidRPr="0017474E">
              <w:t>вошедших</w:t>
            </w:r>
            <w:proofErr w:type="gramEnd"/>
            <w:r w:rsidRPr="0017474E">
              <w:t xml:space="preserve"> для формирования тревожного события. Значение находится в диапазоне от 0 до 80. Если значение равно 0, то тревога не будет возникать.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Тип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Тип: ≤ порог, ≥ порог, = порог, ≠ порог.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lastRenderedPageBreak/>
              <w:t>Тревога по времени нахождения в области/ время нахождения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 w:cs="Arial"/>
              </w:rPr>
              <w:t xml:space="preserve">Включение/отключение функции сигнала тревоги </w:t>
            </w:r>
            <w:r w:rsidR="001B0691" w:rsidRPr="0017474E">
              <w:rPr>
                <w:rFonts w:eastAsia="Calibri" w:cs="Arial"/>
              </w:rPr>
              <w:t>при </w:t>
            </w:r>
            <w:r w:rsidRPr="0017474E">
              <w:rPr>
                <w:rFonts w:eastAsia="Calibri" w:cs="Arial"/>
              </w:rPr>
              <w:t xml:space="preserve">превышении установленного значения времени нахождения в области. </w:t>
            </w:r>
            <w:r w:rsidRPr="0017474E">
              <w:t>Значение находится в диапазоне от 1 до 1800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Отправка </w:t>
            </w:r>
            <w:r w:rsidRPr="0017474E">
              <w:rPr>
                <w:rFonts w:eastAsia="Calibri"/>
                <w:lang w:val="en-US"/>
              </w:rPr>
              <w:t>Email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аудиофайл будет воспроизведен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срабатывании сигнала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Снимок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</w:tbl>
    <w:p w:rsidR="00482D26" w:rsidRPr="0017474E" w:rsidRDefault="00482D26" w:rsidP="00482D26">
      <w:pPr>
        <w:pStyle w:val="6"/>
      </w:pPr>
      <w:r w:rsidRPr="0017474E">
        <w:t>Создание правила подсчета людей «Подсчет людей»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20480680" wp14:editId="062E0F3B">
            <wp:extent cx="1571429" cy="285714"/>
            <wp:effectExtent l="0" t="0" r="0" b="63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r w:rsidRPr="0017474E">
        <w:rPr>
          <w:noProof/>
        </w:rPr>
        <w:t>Подсчет людей</w:t>
      </w:r>
      <w:r w:rsidRPr="0017474E">
        <w:rPr>
          <w:rFonts w:cs="Arial"/>
        </w:rPr>
        <w:t xml:space="preserve">». </w:t>
      </w: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_Ref158627027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37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GOST1"/>
        <w:spacing w:before="0" w:after="0"/>
      </w:pPr>
      <w:r w:rsidRPr="0017474E">
        <w:t xml:space="preserve">Завершение рисования осуществляется нажатием правой кнопки мыши. Активное правило подсчета людей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300AFCC9" wp14:editId="30908742">
            <wp:extent cx="333375" cy="311726"/>
            <wp:effectExtent l="0" t="0" r="0" b="0"/>
            <wp:docPr id="5644" name="Рисунок 5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482D26" w:rsidRPr="0017474E" w:rsidRDefault="00482D26" w:rsidP="006B211C">
      <w:pPr>
        <w:pStyle w:val="af7"/>
        <w:spacing w:before="0"/>
      </w:pPr>
      <w:r w:rsidRPr="0017474E">
        <w:lastRenderedPageBreak/>
        <w:drawing>
          <wp:inline distT="0" distB="0" distL="0" distR="0" wp14:anchorId="33A1B975" wp14:editId="5E54861C">
            <wp:extent cx="5183188" cy="2596494"/>
            <wp:effectExtent l="0" t="0" r="0" b="0"/>
            <wp:docPr id="5672" name="Рисунок 5672" descr="C:\Users\denisova\Desktop\подсчет люде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nisova\Desktop\подсчет людей5.pn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619" cy="260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58" w:name="_Ref158627027"/>
      <w:bookmarkStart w:id="459" w:name="_Toc158971769"/>
      <w:bookmarkStart w:id="460" w:name="_Toc16847310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37</w:t>
      </w:r>
      <w:r w:rsidR="0083758D" w:rsidRPr="0017474E">
        <w:fldChar w:fldCharType="end"/>
      </w:r>
      <w:bookmarkEnd w:id="458"/>
      <w:r w:rsidRPr="0017474E">
        <w:t> – Создание правила подсчета людей «Подсчет людей»</w:t>
      </w:r>
      <w:bookmarkEnd w:id="459"/>
      <w:bookmarkEnd w:id="460"/>
    </w:p>
    <w:p w:rsidR="00482D26" w:rsidRPr="0017474E" w:rsidRDefault="00482D26" w:rsidP="00482D26">
      <w:pPr>
        <w:pStyle w:val="GOST1"/>
      </w:pPr>
      <w:r w:rsidRPr="0017474E">
        <w:t>Эта функция  </w:t>
      </w:r>
      <w:proofErr w:type="gramStart"/>
      <w:r w:rsidRPr="0017474E">
        <w:t>основном</w:t>
      </w:r>
      <w:proofErr w:type="gramEnd"/>
      <w:r w:rsidRPr="0017474E">
        <w:t xml:space="preserve"> используется на входах и выходах и применяется для подсчета количества людей, входящих в зону и выходящих из зоны. Пользователь может вручную задать зону и правила для контроля пересечения линии. Когда алгоритм обнаруживает появление объекта в кадре, он начинает слежение. Когда цель входит в зону с одной стороны и пересекает линию, определенную правилами, а затем покидает зону с другой стороны, фиксируется событие подсчета. Алгоритм определяет, входит ли цель в зону или выходит из нее, по направлению движения и обновляет данные в соответствующей статистике событий. Для сценариев видеонаблюдения с требованиями к контролю количества людей, входящих или выходящих из зоны, когда это число достигает порогового значения, установленного пользователем, передается сигнал тревоги.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После создания правила видеоаналитики укажите параметры функций (</w:t>
      </w:r>
      <w:r w:rsidRPr="0017474E">
        <w:fldChar w:fldCharType="begin"/>
      </w:r>
      <w:r w:rsidRPr="0017474E">
        <w:rPr>
          <w:rFonts w:cs="Arial"/>
        </w:rPr>
        <w:instrText xml:space="preserve"> REF _Ref158649120 \h </w:instrText>
      </w:r>
      <w:r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15</w:t>
      </w:r>
      <w:r w:rsidRPr="0017474E"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e"/>
        <w:rPr>
          <w:noProof/>
        </w:rPr>
      </w:pPr>
      <w:bookmarkStart w:id="461" w:name="_Ref158649120"/>
      <w:bookmarkStart w:id="462" w:name="_Toc158969050"/>
      <w:bookmarkStart w:id="463" w:name="_Toc168473285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15</w:t>
      </w:r>
      <w:r w:rsidR="00872B16">
        <w:rPr>
          <w:noProof/>
        </w:rPr>
        <w:fldChar w:fldCharType="end"/>
      </w:r>
      <w:bookmarkEnd w:id="461"/>
      <w:r w:rsidRPr="0017474E">
        <w:t xml:space="preserve"> – Функции и значения </w:t>
      </w:r>
      <w:r w:rsidRPr="0017474E">
        <w:rPr>
          <w:rFonts w:cs="Arial"/>
        </w:rPr>
        <w:t>вкладки «Подсчет людей: Подсчет людей»</w:t>
      </w:r>
      <w:bookmarkEnd w:id="462"/>
      <w:bookmarkEnd w:id="463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Тревога подсчета посетителей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 w:cs="Arial"/>
              </w:rPr>
              <w:t>Включение/отключение функции тревоги подсчета людей.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Вошло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Количество входов для формирования тревожного события. Значение находится в диапазоне от 0 до 65535 человек.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Вышло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Количество выходов для формирования тревожного события. Значение находится в диапазоне от 0 до 65535 человек.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 области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Количество людей в области для формирования тревожного события. Значение находится в диапазоне от 0 до 65535 человек.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Отправка </w:t>
            </w:r>
            <w:r w:rsidRPr="0017474E">
              <w:rPr>
                <w:rFonts w:eastAsia="Calibri"/>
                <w:lang w:val="en-US"/>
              </w:rPr>
              <w:t>Email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аудиофайл будет воспроизведен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срабатывании сигнала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Снимок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</w:tbl>
    <w:p w:rsidR="00482D26" w:rsidRPr="0017474E" w:rsidRDefault="00482D26" w:rsidP="00482D26">
      <w:pPr>
        <w:pStyle w:val="50"/>
      </w:pPr>
      <w:r w:rsidRPr="0017474E">
        <w:lastRenderedPageBreak/>
        <w:t>Вкладка «Подсчет людей: Очередь»</w:t>
      </w:r>
    </w:p>
    <w:p w:rsidR="00482D26" w:rsidRPr="0017474E" w:rsidRDefault="00482D26" w:rsidP="00482D26">
      <w:pPr>
        <w:pStyle w:val="GOST1"/>
      </w:pPr>
      <w:r w:rsidRPr="0017474E">
        <w:t>Вкладка «Подсчет людей: Очередь» предназначена для фиксирования количества людей в зоне обнаружения в текущий момент. Видеокамера может подсчитывать количество людей в заданной пользователем зоне и вычислять время ожидания в очереди. Эта информация может быть полезна для распределения персонала, координации работы окон обслуживания и перенаправления людей, стоящих в очереди. Интерфейс представлен ниже (</w:t>
      </w:r>
      <w:r w:rsidRPr="0017474E">
        <w:fldChar w:fldCharType="begin"/>
      </w:r>
      <w:r w:rsidRPr="0017474E">
        <w:instrText xml:space="preserve"> REF _Ref158628320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38</w:t>
      </w:r>
      <w:r w:rsidRPr="0017474E">
        <w:fldChar w:fldCharType="end"/>
      </w:r>
      <w:r w:rsidRPr="0017474E">
        <w:t xml:space="preserve">). 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6BA9BA62" wp14:editId="6960361D">
            <wp:extent cx="1571429" cy="285714"/>
            <wp:effectExtent l="0" t="0" r="0" b="635"/>
            <wp:docPr id="5694" name="Рисунок 5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r w:rsidRPr="0017474E">
        <w:rPr>
          <w:noProof/>
        </w:rPr>
        <w:t>Очередь</w:t>
      </w:r>
      <w:r w:rsidRPr="0017474E">
        <w:rPr>
          <w:rFonts w:cs="Arial"/>
        </w:rPr>
        <w:t xml:space="preserve">». </w:t>
      </w: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Pr="0017474E">
        <w:fldChar w:fldCharType="begin"/>
      </w:r>
      <w:r w:rsidRPr="0017474E">
        <w:instrText xml:space="preserve"> REF _Ref158628320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38</w:t>
      </w:r>
      <w:r w:rsidRPr="0017474E"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GOST1"/>
        <w:spacing w:before="0" w:after="0"/>
      </w:pPr>
      <w:r w:rsidRPr="0017474E">
        <w:t xml:space="preserve">Завершение рисования осуществляется нажатием правой кнопки мыши. Активное правило очереди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2B08E1C2" wp14:editId="0EC9A68C">
            <wp:extent cx="333375" cy="311726"/>
            <wp:effectExtent l="0" t="0" r="0" b="0"/>
            <wp:docPr id="5695" name="Рисунок 5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482D26" w:rsidRPr="0017474E" w:rsidRDefault="00482D26" w:rsidP="006B211C">
      <w:pPr>
        <w:pStyle w:val="af7"/>
        <w:spacing w:before="0"/>
      </w:pPr>
      <w:r w:rsidRPr="0017474E">
        <w:drawing>
          <wp:inline distT="0" distB="0" distL="0" distR="0" wp14:anchorId="6906FEE1" wp14:editId="4C6CFC84">
            <wp:extent cx="5271963" cy="2655418"/>
            <wp:effectExtent l="0" t="0" r="5080" b="0"/>
            <wp:docPr id="5692" name="Рисунок 5692" descr="C:\Users\denisova\Desktop\очеред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nisova\Desktop\очередь.pn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086" cy="2659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64" w:name="_Ref158628320"/>
      <w:bookmarkStart w:id="465" w:name="_Toc158971770"/>
      <w:bookmarkStart w:id="466" w:name="_Toc16847310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38</w:t>
      </w:r>
      <w:r w:rsidR="0083758D" w:rsidRPr="0017474E">
        <w:fldChar w:fldCharType="end"/>
      </w:r>
      <w:bookmarkEnd w:id="464"/>
      <w:r w:rsidRPr="0017474E">
        <w:t> – Вкладка «</w:t>
      </w:r>
      <w:r w:rsidR="002A42AE" w:rsidRPr="0017474E">
        <w:t xml:space="preserve">Подсчет людей: </w:t>
      </w:r>
      <w:r w:rsidRPr="0017474E">
        <w:t>Очередь»</w:t>
      </w:r>
      <w:bookmarkEnd w:id="465"/>
      <w:bookmarkEnd w:id="466"/>
    </w:p>
    <w:p w:rsidR="00482D26" w:rsidRPr="0017474E" w:rsidRDefault="00482D26" w:rsidP="00482D26">
      <w:pPr>
        <w:pStyle w:val="GOST1"/>
      </w:pPr>
      <w:r w:rsidRPr="0017474E">
        <w:t>Функции и значения параметров представлены ниже (</w:t>
      </w:r>
      <w:r w:rsidRPr="0017474E">
        <w:fldChar w:fldCharType="begin"/>
      </w:r>
      <w:r w:rsidRPr="0017474E">
        <w:instrText xml:space="preserve"> REF _Ref141273197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16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467" w:name="_Ref141273197"/>
      <w:bookmarkStart w:id="468" w:name="_Toc148021891"/>
      <w:bookmarkStart w:id="469" w:name="_Toc158969051"/>
      <w:bookmarkStart w:id="470" w:name="_Toc168473286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</w:instrText>
      </w:r>
      <w:r w:rsidR="00872B16">
        <w:instrText xml:space="preserve">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16</w:t>
      </w:r>
      <w:r w:rsidR="00872B16">
        <w:rPr>
          <w:noProof/>
        </w:rPr>
        <w:fldChar w:fldCharType="end"/>
      </w:r>
      <w:bookmarkEnd w:id="467"/>
      <w:r w:rsidRPr="0017474E">
        <w:t xml:space="preserve"> – Функции и значения </w:t>
      </w:r>
      <w:r w:rsidRPr="0017474E">
        <w:rPr>
          <w:rFonts w:cs="Arial"/>
        </w:rPr>
        <w:t>вкладки «Подсчет людей: Очередь»</w:t>
      </w:r>
      <w:bookmarkEnd w:id="468"/>
      <w:bookmarkEnd w:id="469"/>
      <w:bookmarkEnd w:id="470"/>
    </w:p>
    <w:tbl>
      <w:tblPr>
        <w:tblStyle w:val="af0"/>
        <w:tblW w:w="5000" w:type="pct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2580"/>
        <w:gridCol w:w="7681"/>
      </w:tblGrid>
      <w:tr w:rsidR="00482D26" w:rsidRPr="0017474E" w:rsidTr="00F202A1">
        <w:trPr>
          <w:trHeight w:val="567"/>
          <w:tblHeader/>
        </w:trPr>
        <w:tc>
          <w:tcPr>
            <w:tcW w:w="2580" w:type="dxa"/>
            <w:vAlign w:val="center"/>
          </w:tcPr>
          <w:p w:rsidR="00482D26" w:rsidRPr="0017474E" w:rsidRDefault="00482D26" w:rsidP="00F202A1">
            <w:pPr>
              <w:pStyle w:val="af3"/>
            </w:pPr>
            <w:r w:rsidRPr="0017474E">
              <w:t>Параметры</w:t>
            </w:r>
          </w:p>
        </w:tc>
        <w:tc>
          <w:tcPr>
            <w:tcW w:w="7681" w:type="dxa"/>
            <w:vAlign w:val="center"/>
          </w:tcPr>
          <w:p w:rsidR="00482D26" w:rsidRPr="0017474E" w:rsidRDefault="00482D26" w:rsidP="00F202A1">
            <w:pPr>
              <w:pStyle w:val="af3"/>
            </w:pPr>
            <w:r w:rsidRPr="0017474E">
              <w:t>Функции</w:t>
            </w:r>
          </w:p>
        </w:tc>
      </w:tr>
      <w:tr w:rsidR="00482D26" w:rsidRPr="0017474E" w:rsidTr="00F202A1">
        <w:tblPrEx>
          <w:tblLook w:val="04A0" w:firstRow="1" w:lastRow="0" w:firstColumn="1" w:lastColumn="0" w:noHBand="0" w:noVBand="1"/>
        </w:tblPrEx>
        <w:trPr>
          <w:trHeight w:val="567"/>
        </w:trPr>
        <w:tc>
          <w:tcPr>
            <w:tcW w:w="2580" w:type="dxa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Тревога по числу людей в очереди</w:t>
            </w:r>
          </w:p>
        </w:tc>
        <w:tc>
          <w:tcPr>
            <w:tcW w:w="7681" w:type="dxa"/>
          </w:tcPr>
          <w:p w:rsidR="00482D26" w:rsidRPr="0017474E" w:rsidRDefault="00482D26" w:rsidP="00F202A1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Включение/отключение функции тревоги </w:t>
            </w:r>
            <w:r w:rsidR="001B0691" w:rsidRPr="0017474E">
              <w:rPr>
                <w:rFonts w:eastAsia="Calibri" w:cs="Arial"/>
              </w:rPr>
              <w:t>при </w:t>
            </w:r>
            <w:r w:rsidRPr="0017474E">
              <w:rPr>
                <w:rFonts w:eastAsia="Calibri" w:cs="Arial"/>
              </w:rPr>
              <w:t>изменении установленного значения стоящих людей в очереди.</w:t>
            </w:r>
          </w:p>
        </w:tc>
      </w:tr>
      <w:tr w:rsidR="00482D26" w:rsidRPr="0017474E" w:rsidTr="00F202A1">
        <w:tblPrEx>
          <w:tblLook w:val="04A0" w:firstRow="1" w:lastRow="0" w:firstColumn="1" w:lastColumn="0" w:noHBand="0" w:noVBand="1"/>
        </w:tblPrEx>
        <w:trPr>
          <w:trHeight w:val="567"/>
        </w:trPr>
        <w:tc>
          <w:tcPr>
            <w:tcW w:w="2580" w:type="dxa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Количество </w:t>
            </w:r>
          </w:p>
        </w:tc>
        <w:tc>
          <w:tcPr>
            <w:tcW w:w="7681" w:type="dxa"/>
          </w:tcPr>
          <w:p w:rsidR="00482D26" w:rsidRPr="0017474E" w:rsidRDefault="00482D26" w:rsidP="00F202A1">
            <w:pPr>
              <w:pStyle w:val="affffff6"/>
              <w:rPr>
                <w:rFonts w:eastAsia="Calibri" w:cs="Arial"/>
              </w:rPr>
            </w:pPr>
            <w:r w:rsidRPr="0017474E">
              <w:t xml:space="preserve">Количество </w:t>
            </w:r>
            <w:proofErr w:type="gramStart"/>
            <w:r w:rsidRPr="0017474E">
              <w:t>вошедших</w:t>
            </w:r>
            <w:proofErr w:type="gramEnd"/>
            <w:r w:rsidRPr="0017474E">
              <w:t xml:space="preserve"> для формирования тревожного события. Значение находится в диапазоне от 0 до 80. Если значение равно 0, то тревога не будет возникать.</w:t>
            </w:r>
          </w:p>
        </w:tc>
      </w:tr>
      <w:tr w:rsidR="00482D26" w:rsidRPr="0017474E" w:rsidTr="00F202A1">
        <w:tblPrEx>
          <w:tblLook w:val="04A0" w:firstRow="1" w:lastRow="0" w:firstColumn="1" w:lastColumn="0" w:noHBand="0" w:noVBand="1"/>
        </w:tblPrEx>
        <w:trPr>
          <w:trHeight w:val="567"/>
        </w:trPr>
        <w:tc>
          <w:tcPr>
            <w:tcW w:w="2580" w:type="dxa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Тип</w:t>
            </w:r>
          </w:p>
        </w:tc>
        <w:tc>
          <w:tcPr>
            <w:tcW w:w="7681" w:type="dxa"/>
          </w:tcPr>
          <w:p w:rsidR="00482D26" w:rsidRPr="0017474E" w:rsidRDefault="00482D26" w:rsidP="00F202A1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Значение типа подсчета: ≤ порог, ≥ порог</w:t>
            </w:r>
            <w:r w:rsidRPr="0017474E">
              <w:rPr>
                <w:rFonts w:eastAsia="Calibri"/>
              </w:rPr>
              <w:t>, = порог, ≠ порог.</w:t>
            </w:r>
          </w:p>
        </w:tc>
      </w:tr>
      <w:tr w:rsidR="00482D26" w:rsidRPr="0017474E" w:rsidTr="00F202A1">
        <w:tblPrEx>
          <w:tblLook w:val="04A0" w:firstRow="1" w:lastRow="0" w:firstColumn="1" w:lastColumn="0" w:noHBand="0" w:noVBand="1"/>
        </w:tblPrEx>
        <w:trPr>
          <w:trHeight w:val="1083"/>
        </w:trPr>
        <w:tc>
          <w:tcPr>
            <w:tcW w:w="2580" w:type="dxa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Тревога по времени,</w:t>
            </w:r>
            <w:r w:rsidRPr="0017474E">
              <w:rPr>
                <w:rFonts w:eastAsia="Calibri" w:cs="Arial"/>
              </w:rPr>
              <w:br/>
              <w:t xml:space="preserve"> время в очереди</w:t>
            </w:r>
          </w:p>
        </w:tc>
        <w:tc>
          <w:tcPr>
            <w:tcW w:w="7681" w:type="dxa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Включение/отключение времени ожидания в очереди. </w:t>
            </w:r>
            <w:r w:rsidRPr="0017474E">
              <w:t>Значение находится в диапазоне от 1 до 1800 с.</w:t>
            </w:r>
          </w:p>
        </w:tc>
      </w:tr>
      <w:tr w:rsidR="00482D26" w:rsidRPr="0017474E" w:rsidTr="00F202A1">
        <w:tblPrEx>
          <w:tblLook w:val="04A0" w:firstRow="1" w:lastRow="0" w:firstColumn="1" w:lastColumn="0" w:noHBand="0" w:noVBand="1"/>
        </w:tblPrEx>
        <w:trPr>
          <w:trHeight w:val="1083"/>
        </w:trPr>
        <w:tc>
          <w:tcPr>
            <w:tcW w:w="2580" w:type="dxa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482D26" w:rsidRPr="0017474E" w:rsidTr="00F202A1">
        <w:tblPrEx>
          <w:tblLook w:val="04A0" w:firstRow="1" w:lastRow="0" w:firstColumn="1" w:lastColumn="0" w:noHBand="0" w:noVBand="1"/>
        </w:tblPrEx>
        <w:trPr>
          <w:trHeight w:val="1083"/>
        </w:trPr>
        <w:tc>
          <w:tcPr>
            <w:tcW w:w="2580" w:type="dxa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681" w:type="dxa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blPrEx>
          <w:tblLook w:val="04A0" w:firstRow="1" w:lastRow="0" w:firstColumn="1" w:lastColumn="0" w:noHBand="0" w:noVBand="1"/>
        </w:tblPrEx>
        <w:trPr>
          <w:trHeight w:val="1083"/>
        </w:trPr>
        <w:tc>
          <w:tcPr>
            <w:tcW w:w="2580" w:type="dxa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Отправка </w:t>
            </w:r>
            <w:r w:rsidRPr="0017474E">
              <w:rPr>
                <w:rFonts w:eastAsia="Calibri"/>
                <w:lang w:val="en-US"/>
              </w:rPr>
              <w:t>Email</w:t>
            </w:r>
          </w:p>
        </w:tc>
        <w:tc>
          <w:tcPr>
            <w:tcW w:w="7681" w:type="dxa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blPrEx>
          <w:tblLook w:val="04A0" w:firstRow="1" w:lastRow="0" w:firstColumn="1" w:lastColumn="0" w:noHBand="0" w:noVBand="1"/>
        </w:tblPrEx>
        <w:trPr>
          <w:trHeight w:val="1083"/>
        </w:trPr>
        <w:tc>
          <w:tcPr>
            <w:tcW w:w="2580" w:type="dxa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  <w:tr w:rsidR="00482D26" w:rsidRPr="0017474E" w:rsidTr="00F202A1">
        <w:tblPrEx>
          <w:tblLook w:val="04A0" w:firstRow="1" w:lastRow="0" w:firstColumn="1" w:lastColumn="0" w:noHBand="0" w:noVBand="1"/>
        </w:tblPrEx>
        <w:trPr>
          <w:trHeight w:val="1083"/>
        </w:trPr>
        <w:tc>
          <w:tcPr>
            <w:tcW w:w="2580" w:type="dxa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Голосовое оповещение</w:t>
            </w:r>
          </w:p>
        </w:tc>
        <w:tc>
          <w:tcPr>
            <w:tcW w:w="7681" w:type="dxa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аудиофайл будет воспроизведен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срабатывании сигнала тревоги.</w:t>
            </w:r>
          </w:p>
        </w:tc>
      </w:tr>
      <w:tr w:rsidR="00482D26" w:rsidRPr="0017474E" w:rsidTr="00F202A1">
        <w:tblPrEx>
          <w:tblLook w:val="04A0" w:firstRow="1" w:lastRow="0" w:firstColumn="1" w:lastColumn="0" w:noHBand="0" w:noVBand="1"/>
        </w:tblPrEx>
        <w:trPr>
          <w:trHeight w:val="1083"/>
        </w:trPr>
        <w:tc>
          <w:tcPr>
            <w:tcW w:w="2580" w:type="dxa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Снимок</w:t>
            </w:r>
          </w:p>
        </w:tc>
        <w:tc>
          <w:tcPr>
            <w:tcW w:w="7681" w:type="dxa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</w:tbl>
    <w:p w:rsidR="00482D26" w:rsidRPr="0017474E" w:rsidRDefault="00482D26" w:rsidP="00482D26">
      <w:pPr>
        <w:pStyle w:val="50"/>
      </w:pPr>
      <w:r w:rsidRPr="0017474E">
        <w:lastRenderedPageBreak/>
        <w:t>Вкладка «Подсчет людей: Дополнительно»</w:t>
      </w:r>
    </w:p>
    <w:p w:rsidR="00482D26" w:rsidRPr="0017474E" w:rsidRDefault="00482D26" w:rsidP="00482D26">
      <w:pPr>
        <w:pStyle w:val="GOST1"/>
      </w:pPr>
      <w:r w:rsidRPr="0017474E">
        <w:t xml:space="preserve">Вкладка «Подсчет людей: Дополнительно» </w:t>
      </w:r>
      <w:proofErr w:type="gramStart"/>
      <w:r w:rsidRPr="0017474E">
        <w:t>предназначена</w:t>
      </w:r>
      <w:proofErr w:type="gramEnd"/>
      <w:r w:rsidRPr="0017474E">
        <w:t xml:space="preserve"> для установки чувствительности </w:t>
      </w:r>
      <w:proofErr w:type="spellStart"/>
      <w:r w:rsidRPr="0017474E">
        <w:t>детекции</w:t>
      </w:r>
      <w:proofErr w:type="spellEnd"/>
      <w:r w:rsidRPr="0017474E">
        <w:t xml:space="preserve"> (</w:t>
      </w:r>
      <w:r w:rsidRPr="0017474E">
        <w:fldChar w:fldCharType="begin"/>
      </w:r>
      <w:r w:rsidRPr="0017474E">
        <w:instrText xml:space="preserve"> REF _Ref158628426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39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0C203AAF" wp14:editId="4B78002C">
            <wp:extent cx="4763359" cy="2232963"/>
            <wp:effectExtent l="0" t="0" r="0" b="0"/>
            <wp:docPr id="5693" name="Рисунок 5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775830" cy="223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471" w:name="_Ref158628426"/>
      <w:bookmarkStart w:id="472" w:name="_Toc158971771"/>
      <w:bookmarkStart w:id="473" w:name="_Toc16847310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39</w:t>
      </w:r>
      <w:r w:rsidR="0083758D" w:rsidRPr="0017474E">
        <w:fldChar w:fldCharType="end"/>
      </w:r>
      <w:bookmarkEnd w:id="471"/>
      <w:r w:rsidRPr="0017474E">
        <w:t> – Вкладка «Подсчет людей: Дополнительно»</w:t>
      </w:r>
      <w:bookmarkEnd w:id="472"/>
      <w:bookmarkEnd w:id="473"/>
    </w:p>
    <w:p w:rsidR="00482D26" w:rsidRPr="0017474E" w:rsidRDefault="00482D26" w:rsidP="00482D26">
      <w:pPr>
        <w:pStyle w:val="4"/>
        <w:rPr>
          <w:rFonts w:cs="Arial"/>
        </w:rPr>
      </w:pPr>
      <w:r w:rsidRPr="0017474E">
        <w:rPr>
          <w:rFonts w:cs="Arial"/>
        </w:rPr>
        <w:t>Функция «Метаданные видео»</w:t>
      </w:r>
      <w:bookmarkEnd w:id="448"/>
    </w:p>
    <w:p w:rsidR="00482D26" w:rsidRPr="0017474E" w:rsidRDefault="00482D26" w:rsidP="00482D26">
      <w:pPr>
        <w:pStyle w:val="GOST1"/>
      </w:pPr>
      <w:r w:rsidRPr="0017474E">
        <w:t>Функция «Метаданные видео» предназначена для конфигурирования параметров анализа данных видеопотока для получения структурированной статистики по </w:t>
      </w:r>
      <w:proofErr w:type="spellStart"/>
      <w:r w:rsidRPr="0017474E">
        <w:t>детекции</w:t>
      </w:r>
      <w:proofErr w:type="spellEnd"/>
      <w:r w:rsidRPr="0017474E">
        <w:t xml:space="preserve"> людей и транспортных средств (</w:t>
      </w:r>
      <w:r w:rsidRPr="0017474E">
        <w:fldChar w:fldCharType="begin"/>
      </w:r>
      <w:r w:rsidRPr="0017474E">
        <w:instrText xml:space="preserve"> REF _Ref158289798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40</w:t>
      </w:r>
      <w:r w:rsidRPr="0017474E">
        <w:fldChar w:fldCharType="end"/>
      </w:r>
      <w:r w:rsidRPr="0017474E">
        <w:t xml:space="preserve">). </w:t>
      </w:r>
    </w:p>
    <w:p w:rsidR="00482D26" w:rsidRPr="0017474E" w:rsidRDefault="00482D26" w:rsidP="00482D26">
      <w:pPr>
        <w:pStyle w:val="GOST1"/>
      </w:pPr>
      <w:r w:rsidRPr="0017474E">
        <w:t>Функция «Метаданные видео» позволяет выделять из выбранной области видеопотока людей, моторные и безмоторные транспортные средства, делать моментальный снимок, активировать тревожный выход видеокамеры и собирать структурированную статистику по детектируемым объектам.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55AB8574" wp14:editId="302B9B71">
            <wp:extent cx="5361956" cy="1408429"/>
            <wp:effectExtent l="0" t="0" r="0" b="1905"/>
            <wp:docPr id="5706" name="Рисунок 5706" descr="C:\Users\denisova\Desktop\метаданны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denisova\Desktop\метаданные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125" cy="140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after="240" w:line="360" w:lineRule="auto"/>
      </w:pPr>
      <w:bookmarkStart w:id="474" w:name="_Ref158289798"/>
      <w:bookmarkStart w:id="475" w:name="_Toc158971772"/>
      <w:bookmarkStart w:id="476" w:name="_Toc16847310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40</w:t>
      </w:r>
      <w:r w:rsidR="0083758D" w:rsidRPr="0017474E">
        <w:fldChar w:fldCharType="end"/>
      </w:r>
      <w:bookmarkEnd w:id="474"/>
      <w:r w:rsidRPr="0017474E">
        <w:t> – Функция «Метаданные видео»</w:t>
      </w:r>
      <w:bookmarkEnd w:id="475"/>
      <w:bookmarkEnd w:id="476"/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482D26" w:rsidRPr="0017474E" w:rsidTr="00F202A1">
        <w:trPr>
          <w:cantSplit/>
          <w:trHeight w:val="567"/>
          <w:jc w:val="center"/>
        </w:trPr>
        <w:tc>
          <w:tcPr>
            <w:tcW w:w="1144" w:type="dxa"/>
            <w:tcBorders>
              <w:right w:val="single" w:sz="4" w:space="0" w:color="auto"/>
            </w:tcBorders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lastRenderedPageBreak/>
              <w:drawing>
                <wp:inline distT="0" distB="0" distL="0" distR="0" wp14:anchorId="13F711E6" wp14:editId="087661DA">
                  <wp:extent cx="533400" cy="533400"/>
                  <wp:effectExtent l="19050" t="0" r="0" b="0"/>
                  <wp:docPr id="143" name="Рисунок 1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D26" w:rsidRPr="0017474E" w:rsidRDefault="00482D26" w:rsidP="00F202A1">
            <w:pPr>
              <w:jc w:val="both"/>
              <w:rPr>
                <w:rFonts w:cs="Arial"/>
              </w:rPr>
            </w:pPr>
            <w:r w:rsidRPr="0017474E">
              <w:rPr>
                <w:rFonts w:cs="Arial"/>
              </w:rPr>
              <w:t>ВНИМАНИЕ!</w:t>
            </w:r>
            <w:r w:rsidRPr="0017474E">
              <w:rPr>
                <w:rFonts w:cs="Arial"/>
              </w:rPr>
              <w:br/>
            </w:r>
            <w:r w:rsidRPr="0017474E">
              <w:t xml:space="preserve">Функции «Метаданные видео» и «Интеллектуальное обнаружение звука» конфликтуют. Если включить функцию «Интеллектуальное обнаружение звука», функция «Метаданные видео» выключится. </w:t>
            </w:r>
          </w:p>
        </w:tc>
      </w:tr>
    </w:tbl>
    <w:p w:rsidR="002D6D4C" w:rsidRPr="0017474E" w:rsidRDefault="002D6D4C" w:rsidP="002D6D4C">
      <w:pPr>
        <w:pStyle w:val="50"/>
      </w:pPr>
      <w:r w:rsidRPr="0017474E">
        <w:t>Вкладка «Метаданные видео: Настройка правила»</w:t>
      </w:r>
    </w:p>
    <w:p w:rsidR="002D6D4C" w:rsidRPr="0017474E" w:rsidRDefault="002D6D4C" w:rsidP="002D6D4C">
      <w:pPr>
        <w:pStyle w:val="6"/>
        <w:rPr>
          <w:rStyle w:val="longtext"/>
        </w:rPr>
      </w:pPr>
      <w:r w:rsidRPr="0017474E">
        <w:rPr>
          <w:rStyle w:val="longtext"/>
        </w:rPr>
        <w:t xml:space="preserve">Создание правила метаданные видео «Обнаружение человека» 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40948BA3" wp14:editId="1DBDC2D6">
            <wp:extent cx="1571429" cy="285714"/>
            <wp:effectExtent l="0" t="0" r="0" b="635"/>
            <wp:docPr id="5674" name="Рисунок 5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r w:rsidRPr="0017474E">
        <w:rPr>
          <w:noProof/>
        </w:rPr>
        <w:t>Обнаружение человека</w:t>
      </w:r>
      <w:r w:rsidRPr="0017474E">
        <w:rPr>
          <w:rFonts w:cs="Arial"/>
        </w:rPr>
        <w:t xml:space="preserve">». </w:t>
      </w: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_Ref158291043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41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6B211C">
      <w:pPr>
        <w:pStyle w:val="GOST1"/>
        <w:spacing w:before="0"/>
      </w:pPr>
      <w:r w:rsidRPr="0017474E">
        <w:t xml:space="preserve">Завершение рисования осуществляется нажатием правой кнопки мыши. Активное правило видеоаналитики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13E83E52" wp14:editId="4FAB9A91">
            <wp:extent cx="333375" cy="311726"/>
            <wp:effectExtent l="0" t="0" r="0" b="0"/>
            <wp:docPr id="5711" name="Рисунок 5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2D6D4C" w:rsidRPr="0017474E" w:rsidRDefault="002D6D4C" w:rsidP="006B211C">
      <w:pPr>
        <w:pStyle w:val="af7"/>
      </w:pPr>
      <w:r w:rsidRPr="0017474E">
        <w:drawing>
          <wp:inline distT="0" distB="0" distL="0" distR="0" wp14:anchorId="05559129" wp14:editId="3EAE7543">
            <wp:extent cx="4997702" cy="2272231"/>
            <wp:effectExtent l="0" t="0" r="0" b="0"/>
            <wp:docPr id="5721" name="Рисунок 5721" descr="C:\Users\denisova\Desktop\обнаружение челове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denisova\Desktop\обнаружение человека.pn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514" cy="227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477" w:name="_Ref158291043"/>
      <w:bookmarkStart w:id="478" w:name="_Toc158802120"/>
      <w:bookmarkStart w:id="479" w:name="_Toc16847310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41</w:t>
      </w:r>
      <w:r w:rsidR="0083758D" w:rsidRPr="0017474E">
        <w:fldChar w:fldCharType="end"/>
      </w:r>
      <w:bookmarkEnd w:id="477"/>
      <w:r w:rsidRPr="0017474E">
        <w:t> – Создание правила метаданные видео «Обнаружение человека»</w:t>
      </w:r>
      <w:bookmarkEnd w:id="478"/>
      <w:bookmarkEnd w:id="479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После создания правила видеоаналитики укажите параметры функций (</w:t>
      </w:r>
      <w:r w:rsidRPr="0017474E">
        <w:fldChar w:fldCharType="begin"/>
      </w:r>
      <w:r w:rsidRPr="0017474E">
        <w:rPr>
          <w:rFonts w:cs="Arial"/>
        </w:rPr>
        <w:instrText xml:space="preserve"> REF _Ref158649121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17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  <w:rPr>
          <w:noProof/>
        </w:rPr>
      </w:pPr>
      <w:bookmarkStart w:id="480" w:name="_Ref158649121"/>
      <w:bookmarkStart w:id="481" w:name="_Toc158802300"/>
      <w:bookmarkStart w:id="482" w:name="_Toc168473287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</w:instrText>
      </w:r>
      <w:r w:rsidR="00872B16">
        <w:instrText xml:space="preserve">Q Таблица \* ARABIC \s 1 </w:instrText>
      </w:r>
      <w:r w:rsidR="00872B16">
        <w:fldChar w:fldCharType="separate"/>
      </w:r>
      <w:r w:rsidR="005F75FA" w:rsidRPr="0017474E">
        <w:rPr>
          <w:noProof/>
        </w:rPr>
        <w:t>17</w:t>
      </w:r>
      <w:r w:rsidR="00872B16">
        <w:rPr>
          <w:noProof/>
        </w:rPr>
        <w:fldChar w:fldCharType="end"/>
      </w:r>
      <w:bookmarkEnd w:id="480"/>
      <w:r w:rsidRPr="0017474E">
        <w:t> – Функции и значения параметров вкладки «Метаданные видео: Обнаружение человека»</w:t>
      </w:r>
      <w:bookmarkEnd w:id="481"/>
      <w:bookmarkEnd w:id="482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Статистика движения людей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Подсчет количества людей в зоне обнаружения.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</w:tbl>
    <w:p w:rsidR="002D6D4C" w:rsidRPr="0017474E" w:rsidRDefault="002D6D4C" w:rsidP="002D6D4C">
      <w:pPr>
        <w:pStyle w:val="GOST1"/>
      </w:pPr>
      <w:r w:rsidRPr="0017474E">
        <w:t xml:space="preserve">Кнопка «Изображение» </w:t>
      </w:r>
      <w:r w:rsidRPr="0017474E">
        <w:rPr>
          <w:noProof/>
        </w:rPr>
        <w:drawing>
          <wp:inline distT="0" distB="0" distL="0" distR="0" wp14:anchorId="45D55AFD" wp14:editId="251078F9">
            <wp:extent cx="318770" cy="255270"/>
            <wp:effectExtent l="0" t="0" r="5080" b="0"/>
            <wp:docPr id="5669" name="Рисунок 5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474E">
        <w:t xml:space="preserve"> предназначена для конфигурирования параметров наложения на снимок информации о времени и местоположении для детектируемого объекта (человек). Интерфейс представлен ниже (</w:t>
      </w:r>
      <w:r w:rsidR="00B21E59" w:rsidRPr="0017474E">
        <w:fldChar w:fldCharType="begin"/>
      </w:r>
      <w:r w:rsidR="00B21E59" w:rsidRPr="0017474E">
        <w:instrText xml:space="preserve"> REF _Ref158901847 \h </w:instrText>
      </w:r>
      <w:r w:rsidR="00A902E0" w:rsidRPr="0017474E">
        <w:instrText xml:space="preserve"> \* MERGEFORMAT </w:instrText>
      </w:r>
      <w:r w:rsidR="00B21E59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42</w:t>
      </w:r>
      <w:r w:rsidR="00B21E59" w:rsidRPr="0017474E">
        <w:fldChar w:fldCharType="end"/>
      </w:r>
      <w:r w:rsidRPr="0017474E">
        <w:t>).</w:t>
      </w:r>
    </w:p>
    <w:p w:rsidR="00B21E59" w:rsidRPr="0017474E" w:rsidRDefault="00B21E59" w:rsidP="00B21E59">
      <w:pPr>
        <w:pStyle w:val="af7"/>
      </w:pPr>
      <w:r w:rsidRPr="0017474E">
        <w:drawing>
          <wp:inline distT="0" distB="0" distL="0" distR="0" wp14:anchorId="03FDB2DD" wp14:editId="36C389EC">
            <wp:extent cx="4849977" cy="2385234"/>
            <wp:effectExtent l="0" t="0" r="8255" b="0"/>
            <wp:docPr id="166" name="Рисунок 166" descr="C:\Users\denisova\Desktop\изобра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nisova\Desktop\изображение.pn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737" cy="238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B21E59" w:rsidP="00B21E59">
      <w:pPr>
        <w:pStyle w:val="affffff7"/>
      </w:pPr>
      <w:bookmarkStart w:id="483" w:name="_Ref158901847"/>
      <w:bookmarkStart w:id="484" w:name="_Toc16847310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42</w:t>
      </w:r>
      <w:r w:rsidR="0083758D" w:rsidRPr="0017474E">
        <w:fldChar w:fldCharType="end"/>
      </w:r>
      <w:bookmarkEnd w:id="483"/>
      <w:r w:rsidRPr="0017474E">
        <w:t> – Создание правила метаданные видео «Обнаружение человека»</w:t>
      </w:r>
      <w:bookmarkEnd w:id="484"/>
    </w:p>
    <w:p w:rsidR="002D6D4C" w:rsidRPr="0017474E" w:rsidRDefault="002D6D4C" w:rsidP="002D6D4C">
      <w:pPr>
        <w:pStyle w:val="6"/>
        <w:rPr>
          <w:rStyle w:val="longtext"/>
        </w:rPr>
      </w:pPr>
      <w:r w:rsidRPr="0017474E">
        <w:rPr>
          <w:rStyle w:val="longtext"/>
        </w:rPr>
        <w:t>Создание правила метаданные видео «Обнаружение двухколесного т/</w:t>
      </w:r>
      <w:proofErr w:type="gramStart"/>
      <w:r w:rsidRPr="0017474E">
        <w:rPr>
          <w:rStyle w:val="longtext"/>
        </w:rPr>
        <w:t>с</w:t>
      </w:r>
      <w:proofErr w:type="gramEnd"/>
      <w:r w:rsidRPr="0017474E">
        <w:rPr>
          <w:rStyle w:val="longtext"/>
        </w:rPr>
        <w:t xml:space="preserve">» 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068F0113" wp14:editId="3728DD51">
            <wp:extent cx="1571429" cy="285714"/>
            <wp:effectExtent l="0" t="0" r="0" b="635"/>
            <wp:docPr id="5686" name="Рисунок 5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r w:rsidRPr="0017474E">
        <w:rPr>
          <w:noProof/>
        </w:rPr>
        <w:t>Обнаружение двухколесного т/с</w:t>
      </w:r>
      <w:r w:rsidRPr="0017474E">
        <w:rPr>
          <w:rFonts w:cs="Arial"/>
        </w:rPr>
        <w:t xml:space="preserve">». </w:t>
      </w: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_Ref158291829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43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6B211C">
      <w:pPr>
        <w:pStyle w:val="GOST1"/>
        <w:spacing w:before="0"/>
      </w:pPr>
      <w:r w:rsidRPr="0017474E">
        <w:lastRenderedPageBreak/>
        <w:t xml:space="preserve">Завершение рисования осуществляется нажатием правой кнопки мыши. Активное правило видеоаналитики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35BF34BC" wp14:editId="0356CEA4">
            <wp:extent cx="333375" cy="311726"/>
            <wp:effectExtent l="0" t="0" r="0" b="0"/>
            <wp:docPr id="5712" name="Рисунок 5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2D6D4C" w:rsidRPr="0017474E" w:rsidRDefault="002D6D4C" w:rsidP="006B211C">
      <w:pPr>
        <w:pStyle w:val="af7"/>
      </w:pPr>
      <w:r w:rsidRPr="0017474E">
        <w:drawing>
          <wp:inline distT="0" distB="0" distL="0" distR="0" wp14:anchorId="344221DA" wp14:editId="68196B7B">
            <wp:extent cx="5120640" cy="2323988"/>
            <wp:effectExtent l="0" t="0" r="3810" b="635"/>
            <wp:docPr id="5722" name="Рисунок 5722" descr="C:\Users\denisova\Desktop\двухколес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denisova\Desktop\двухколесный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830" cy="232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485" w:name="_Ref158291829"/>
      <w:bookmarkStart w:id="486" w:name="_Toc158802122"/>
      <w:bookmarkStart w:id="487" w:name="_Toc16847311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43</w:t>
      </w:r>
      <w:r w:rsidR="0083758D" w:rsidRPr="0017474E">
        <w:fldChar w:fldCharType="end"/>
      </w:r>
      <w:bookmarkEnd w:id="485"/>
      <w:r w:rsidRPr="0017474E">
        <w:t> – Создание правила метаданные видео «Обнаружение двухколесного т/с»</w:t>
      </w:r>
      <w:bookmarkEnd w:id="486"/>
      <w:bookmarkEnd w:id="487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После создания правила видеоаналитики укажите параметры функций (</w:t>
      </w:r>
      <w:r w:rsidRPr="0017474E">
        <w:fldChar w:fldCharType="begin"/>
      </w:r>
      <w:r w:rsidRPr="0017474E">
        <w:rPr>
          <w:rFonts w:cs="Arial"/>
        </w:rPr>
        <w:instrText xml:space="preserve"> REF _Ref158649122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18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  <w:rPr>
          <w:noProof/>
        </w:rPr>
      </w:pPr>
      <w:bookmarkStart w:id="488" w:name="_Ref158649122"/>
      <w:bookmarkStart w:id="489" w:name="_Toc158802301"/>
      <w:bookmarkStart w:id="490" w:name="_Toc168473288"/>
      <w:r w:rsidRPr="0017474E">
        <w:t xml:space="preserve">Таблица </w:t>
      </w:r>
      <w:r w:rsidR="00872B16">
        <w:fldChar w:fldCharType="begin"/>
      </w:r>
      <w:r w:rsidR="00872B16">
        <w:instrText xml:space="preserve"> STYLEREF 1 \</w:instrText>
      </w:r>
      <w:r w:rsidR="00872B16">
        <w:instrText xml:space="preserve">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18</w:t>
      </w:r>
      <w:r w:rsidR="00872B16">
        <w:rPr>
          <w:noProof/>
        </w:rPr>
        <w:fldChar w:fldCharType="end"/>
      </w:r>
      <w:bookmarkEnd w:id="488"/>
      <w:r w:rsidRPr="0017474E">
        <w:t xml:space="preserve"> – Функции и значения параметров вкладки «Метаданные видео: </w:t>
      </w:r>
      <w:r w:rsidRPr="0017474E">
        <w:rPr>
          <w:noProof/>
        </w:rPr>
        <w:t>Обнаружение двухколесного т/с»</w:t>
      </w:r>
      <w:bookmarkEnd w:id="489"/>
      <w:bookmarkEnd w:id="490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2A5A82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Статистика движения </w:t>
            </w:r>
            <w:r w:rsidRPr="0017474E">
              <w:t>двухколесного т/</w:t>
            </w:r>
            <w:proofErr w:type="gramStart"/>
            <w:r w:rsidRPr="0017474E">
              <w:t>с</w:t>
            </w:r>
            <w:proofErr w:type="gramEnd"/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Подсчет количества двухколесных транспортных сре</w:t>
            </w:r>
            <w:proofErr w:type="gramStart"/>
            <w:r w:rsidRPr="0017474E">
              <w:rPr>
                <w:rFonts w:eastAsia="Calibri"/>
              </w:rPr>
              <w:t>дств в з</w:t>
            </w:r>
            <w:proofErr w:type="gramEnd"/>
            <w:r w:rsidRPr="0017474E">
              <w:rPr>
                <w:rFonts w:eastAsia="Calibri"/>
              </w:rPr>
              <w:t>оне обнаружения.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</w:tbl>
    <w:p w:rsidR="002D6D4C" w:rsidRPr="0017474E" w:rsidRDefault="002D6D4C" w:rsidP="002A5A82">
      <w:pPr>
        <w:pStyle w:val="GOST1"/>
        <w:spacing w:after="0"/>
      </w:pPr>
      <w:proofErr w:type="gramStart"/>
      <w:r w:rsidRPr="0017474E">
        <w:t xml:space="preserve">Кнопка «Изображение» </w:t>
      </w:r>
      <w:r w:rsidRPr="0017474E">
        <w:rPr>
          <w:noProof/>
        </w:rPr>
        <w:drawing>
          <wp:inline distT="0" distB="0" distL="0" distR="0" wp14:anchorId="323D2BDF" wp14:editId="6FC8C9D9">
            <wp:extent cx="318770" cy="255270"/>
            <wp:effectExtent l="0" t="0" r="5080" b="0"/>
            <wp:docPr id="5677" name="Рисунок 5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474E">
        <w:t xml:space="preserve"> предназначена для конфигурирования параметров наложения на снимок информации о времени и местоположении </w:t>
      </w:r>
      <w:r w:rsidRPr="0017474E">
        <w:lastRenderedPageBreak/>
        <w:t>для детектируемого объекта (двухколесное т/с).</w:t>
      </w:r>
      <w:proofErr w:type="gramEnd"/>
      <w:r w:rsidRPr="0017474E">
        <w:t xml:space="preserve"> Интерфейс представлен ниже (</w:t>
      </w:r>
      <w:r w:rsidR="00B21E59" w:rsidRPr="0017474E">
        <w:fldChar w:fldCharType="begin"/>
      </w:r>
      <w:r w:rsidR="00B21E59" w:rsidRPr="0017474E">
        <w:instrText xml:space="preserve"> REF _Ref158901998 \h </w:instrText>
      </w:r>
      <w:r w:rsidR="00A902E0" w:rsidRPr="0017474E">
        <w:instrText xml:space="preserve"> \* MERGEFORMAT </w:instrText>
      </w:r>
      <w:r w:rsidR="00B21E59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44</w:t>
      </w:r>
      <w:r w:rsidR="00B21E59" w:rsidRPr="0017474E">
        <w:fldChar w:fldCharType="end"/>
      </w:r>
      <w:r w:rsidRPr="0017474E">
        <w:t>).</w:t>
      </w:r>
    </w:p>
    <w:p w:rsidR="00B21E59" w:rsidRPr="0017474E" w:rsidRDefault="00B21E59" w:rsidP="002A5A82">
      <w:pPr>
        <w:pStyle w:val="af7"/>
        <w:spacing w:before="0"/>
      </w:pPr>
      <w:r w:rsidRPr="0017474E">
        <w:drawing>
          <wp:inline distT="0" distB="0" distL="0" distR="0" wp14:anchorId="04F480BF" wp14:editId="32FBDD0E">
            <wp:extent cx="4506163" cy="2213986"/>
            <wp:effectExtent l="0" t="0" r="8890" b="0"/>
            <wp:docPr id="168" name="Рисунок 168" descr="C:\Users\denisova\Desktop\изображение_т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nisova\Desktop\изображение_тс.pn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326" cy="221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E59" w:rsidRPr="0017474E" w:rsidRDefault="00B21E59" w:rsidP="00B21E59">
      <w:pPr>
        <w:pStyle w:val="affffff7"/>
      </w:pPr>
      <w:bookmarkStart w:id="491" w:name="_Ref158901998"/>
      <w:bookmarkStart w:id="492" w:name="_Toc16847311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44</w:t>
      </w:r>
      <w:r w:rsidR="0083758D" w:rsidRPr="0017474E">
        <w:fldChar w:fldCharType="end"/>
      </w:r>
      <w:bookmarkEnd w:id="491"/>
      <w:r w:rsidRPr="0017474E">
        <w:t> – Создание правила метаданные видео «</w:t>
      </w:r>
      <w:r w:rsidRPr="0017474E">
        <w:rPr>
          <w:rStyle w:val="longtext"/>
        </w:rPr>
        <w:t xml:space="preserve">Обнаружение </w:t>
      </w:r>
      <w:r w:rsidRPr="0017474E">
        <w:t>двухколесного т/с»: Изображение</w:t>
      </w:r>
      <w:bookmarkEnd w:id="492"/>
    </w:p>
    <w:p w:rsidR="002D6D4C" w:rsidRPr="0017474E" w:rsidRDefault="002D6D4C" w:rsidP="002D6D4C">
      <w:pPr>
        <w:pStyle w:val="6"/>
        <w:rPr>
          <w:rStyle w:val="longtext"/>
        </w:rPr>
      </w:pPr>
      <w:r w:rsidRPr="0017474E">
        <w:rPr>
          <w:rStyle w:val="longtext"/>
        </w:rPr>
        <w:t xml:space="preserve">Создание правила метаданные видео «Обнаружение автомобиля» 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035C285F" wp14:editId="01858687">
            <wp:extent cx="1261874" cy="229431"/>
            <wp:effectExtent l="0" t="0" r="0" b="0"/>
            <wp:docPr id="5691" name="Рисунок 5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263736" cy="22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r w:rsidRPr="0017474E">
        <w:rPr>
          <w:rStyle w:val="longtext"/>
        </w:rPr>
        <w:t>Обнаружение автомобиля</w:t>
      </w:r>
      <w:r w:rsidRPr="0017474E">
        <w:rPr>
          <w:rFonts w:cs="Arial"/>
        </w:rPr>
        <w:t xml:space="preserve">». </w:t>
      </w: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_Ref158291852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45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GOST1"/>
        <w:spacing w:before="0" w:after="0"/>
      </w:pPr>
      <w:r w:rsidRPr="0017474E">
        <w:t xml:space="preserve">Завершение рисования осуществляется нажатием правой кнопки мыши. Активное правило видеоаналитики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7A869D7D" wp14:editId="1954CA50">
            <wp:extent cx="333375" cy="311726"/>
            <wp:effectExtent l="0" t="0" r="0" b="0"/>
            <wp:docPr id="5713" name="Рисунок 5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2D6D4C" w:rsidRPr="0017474E" w:rsidRDefault="002D6D4C" w:rsidP="002A5A82">
      <w:pPr>
        <w:pStyle w:val="af7"/>
        <w:spacing w:before="0"/>
      </w:pPr>
      <w:r w:rsidRPr="0017474E">
        <w:drawing>
          <wp:inline distT="0" distB="0" distL="0" distR="0" wp14:anchorId="64E20E7D" wp14:editId="4F52D0CA">
            <wp:extent cx="5129610" cy="2465222"/>
            <wp:effectExtent l="0" t="0" r="0" b="0"/>
            <wp:docPr id="5723" name="Рисунок 5723" descr="C:\Users\denisova\Desktop\ав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denisova\Desktop\авто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330" cy="246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493" w:name="_Ref158291852"/>
      <w:bookmarkStart w:id="494" w:name="_Toc158802124"/>
      <w:bookmarkStart w:id="495" w:name="_Toc16847311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45</w:t>
      </w:r>
      <w:r w:rsidR="0083758D" w:rsidRPr="0017474E">
        <w:fldChar w:fldCharType="end"/>
      </w:r>
      <w:bookmarkEnd w:id="493"/>
      <w:r w:rsidRPr="0017474E">
        <w:t> – Создание правила метаданные видео «</w:t>
      </w:r>
      <w:r w:rsidRPr="0017474E">
        <w:rPr>
          <w:rStyle w:val="longtext"/>
        </w:rPr>
        <w:t>Обнаружение автомобиля</w:t>
      </w:r>
      <w:r w:rsidRPr="0017474E">
        <w:t>»</w:t>
      </w:r>
      <w:bookmarkEnd w:id="494"/>
      <w:bookmarkEnd w:id="495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lastRenderedPageBreak/>
        <w:t>После создания правила видеоаналитики укажите параметры функций (</w:t>
      </w:r>
      <w:r w:rsidRPr="0017474E">
        <w:fldChar w:fldCharType="begin"/>
      </w:r>
      <w:r w:rsidRPr="0017474E">
        <w:rPr>
          <w:rFonts w:cs="Arial"/>
        </w:rPr>
        <w:instrText xml:space="preserve"> REF _Ref158649123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19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  <w:rPr>
          <w:noProof/>
        </w:rPr>
      </w:pPr>
      <w:bookmarkStart w:id="496" w:name="_Ref158649123"/>
      <w:bookmarkStart w:id="497" w:name="_Toc158802302"/>
      <w:bookmarkStart w:id="498" w:name="_Toc168473289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19</w:t>
      </w:r>
      <w:r w:rsidR="00872B16">
        <w:rPr>
          <w:noProof/>
        </w:rPr>
        <w:fldChar w:fldCharType="end"/>
      </w:r>
      <w:bookmarkEnd w:id="496"/>
      <w:r w:rsidRPr="0017474E">
        <w:t xml:space="preserve"> – Функции и значения параметров вкладки «Метаданные видео: </w:t>
      </w:r>
      <w:r w:rsidRPr="0017474E">
        <w:rPr>
          <w:rStyle w:val="longtext"/>
        </w:rPr>
        <w:t>Обнаружение автомобиля»</w:t>
      </w:r>
      <w:bookmarkEnd w:id="497"/>
      <w:bookmarkEnd w:id="498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Статистика движения авто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Подсчет количества транспортных сре</w:t>
            </w:r>
            <w:proofErr w:type="gramStart"/>
            <w:r w:rsidRPr="0017474E">
              <w:rPr>
                <w:rFonts w:eastAsia="Calibri"/>
              </w:rPr>
              <w:t>дств в з</w:t>
            </w:r>
            <w:proofErr w:type="gramEnd"/>
            <w:r w:rsidRPr="0017474E">
              <w:rPr>
                <w:rFonts w:eastAsia="Calibri"/>
              </w:rPr>
              <w:t>оне обнаружения.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</w:tbl>
    <w:p w:rsidR="002D6D4C" w:rsidRPr="0017474E" w:rsidRDefault="002D6D4C" w:rsidP="002D6D4C">
      <w:pPr>
        <w:pStyle w:val="GOST1"/>
      </w:pPr>
      <w:r w:rsidRPr="0017474E">
        <w:t xml:space="preserve">Кнопка «Изображение» </w:t>
      </w:r>
      <w:r w:rsidRPr="0017474E">
        <w:rPr>
          <w:noProof/>
        </w:rPr>
        <w:drawing>
          <wp:inline distT="0" distB="0" distL="0" distR="0" wp14:anchorId="3720A721" wp14:editId="7AB87D58">
            <wp:extent cx="318770" cy="255270"/>
            <wp:effectExtent l="0" t="0" r="5080" b="0"/>
            <wp:docPr id="5719" name="Рисунок 5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474E">
        <w:t xml:space="preserve"> предназначена для конфигурирования параметров наложения на снимок информации о времени и местоположении для детектируемого объекта (автомобиль). Интерфейс представлен ниже (</w:t>
      </w:r>
      <w:r w:rsidR="00B21E59" w:rsidRPr="0017474E">
        <w:fldChar w:fldCharType="begin"/>
      </w:r>
      <w:r w:rsidR="00B21E59" w:rsidRPr="0017474E">
        <w:instrText xml:space="preserve"> REF _Ref158902019 \h </w:instrText>
      </w:r>
      <w:r w:rsidR="00A902E0" w:rsidRPr="0017474E">
        <w:instrText xml:space="preserve"> \* MERGEFORMAT </w:instrText>
      </w:r>
      <w:r w:rsidR="00B21E59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46</w:t>
      </w:r>
      <w:r w:rsidR="00B21E59" w:rsidRPr="0017474E">
        <w:fldChar w:fldCharType="end"/>
      </w:r>
      <w:r w:rsidRPr="0017474E">
        <w:t>).</w:t>
      </w:r>
    </w:p>
    <w:p w:rsidR="00B21E59" w:rsidRPr="0017474E" w:rsidRDefault="00B21E59" w:rsidP="00B21E59">
      <w:pPr>
        <w:pStyle w:val="af7"/>
      </w:pPr>
      <w:bookmarkStart w:id="499" w:name="_Ref158724289"/>
      <w:bookmarkStart w:id="500" w:name="_Toc158802125"/>
      <w:r w:rsidRPr="0017474E">
        <w:drawing>
          <wp:inline distT="0" distB="0" distL="0" distR="0" wp14:anchorId="12AD8970" wp14:editId="267E59E4">
            <wp:extent cx="4838271" cy="2377160"/>
            <wp:effectExtent l="0" t="0" r="635" b="4445"/>
            <wp:docPr id="190" name="Рисунок 190" descr="C:\Users\denisova\Desktop\изображение_т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nisova\Desktop\изображение_тс.pn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483" cy="237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E59" w:rsidRPr="0017474E" w:rsidRDefault="00B21E59" w:rsidP="00B21E59">
      <w:pPr>
        <w:pStyle w:val="affffff7"/>
      </w:pPr>
      <w:bookmarkStart w:id="501" w:name="_Ref158902019"/>
      <w:bookmarkStart w:id="502" w:name="_Toc16847311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46</w:t>
      </w:r>
      <w:r w:rsidR="0083758D" w:rsidRPr="0017474E">
        <w:fldChar w:fldCharType="end"/>
      </w:r>
      <w:bookmarkEnd w:id="501"/>
      <w:r w:rsidRPr="0017474E">
        <w:t> – Создание правила метаданные видео «</w:t>
      </w:r>
      <w:r w:rsidRPr="0017474E">
        <w:rPr>
          <w:rStyle w:val="longtext"/>
        </w:rPr>
        <w:t>Обнаружение автомобиля</w:t>
      </w:r>
      <w:r w:rsidRPr="0017474E">
        <w:t>»: Изображение</w:t>
      </w:r>
      <w:bookmarkEnd w:id="502"/>
    </w:p>
    <w:bookmarkEnd w:id="499"/>
    <w:bookmarkEnd w:id="500"/>
    <w:p w:rsidR="00482D26" w:rsidRPr="0017474E" w:rsidRDefault="00482D26" w:rsidP="00482D26">
      <w:pPr>
        <w:pStyle w:val="50"/>
      </w:pPr>
      <w:r w:rsidRPr="0017474E">
        <w:lastRenderedPageBreak/>
        <w:t>Вкладка «Метаданные видео: Дополнительно»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 xml:space="preserve">Вкладка «Метаданные видео: Дополнительно» </w:t>
      </w:r>
      <w:proofErr w:type="gramStart"/>
      <w:r w:rsidRPr="0017474E">
        <w:rPr>
          <w:rFonts w:cs="Arial"/>
        </w:rPr>
        <w:t>предназначена</w:t>
      </w:r>
      <w:proofErr w:type="gramEnd"/>
      <w:r w:rsidRPr="0017474E">
        <w:rPr>
          <w:rFonts w:cs="Arial"/>
        </w:rPr>
        <w:t xml:space="preserve"> для установки глобальной конфигурации метаданных видео. </w:t>
      </w:r>
      <w:r w:rsidRPr="0017474E">
        <w:t xml:space="preserve">Интерфейс представлен ниже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_Ref158292384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47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584B4F40" wp14:editId="5C2C38C5">
            <wp:extent cx="5405933" cy="2610543"/>
            <wp:effectExtent l="0" t="0" r="4445" b="0"/>
            <wp:docPr id="5724" name="Рисунок 5724" descr="C:\Users\denisova\Desktop\дополнитель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denisova\Desktop\дополнительно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022" cy="261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03" w:name="_Ref158292384"/>
      <w:bookmarkStart w:id="504" w:name="_Toc158971779"/>
      <w:bookmarkStart w:id="505" w:name="_Toc16847311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47</w:t>
      </w:r>
      <w:r w:rsidR="0083758D" w:rsidRPr="0017474E">
        <w:fldChar w:fldCharType="end"/>
      </w:r>
      <w:bookmarkEnd w:id="503"/>
      <w:r w:rsidRPr="0017474E">
        <w:t> – Вкладка «Метаданные видео: Дополнительно»</w:t>
      </w:r>
      <w:bookmarkEnd w:id="504"/>
      <w:bookmarkEnd w:id="505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Функции и значения параметров представлены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_Ref158128365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20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e"/>
      </w:pPr>
      <w:bookmarkStart w:id="506" w:name="_Ref158128365"/>
      <w:bookmarkStart w:id="507" w:name="_Toc158969055"/>
      <w:bookmarkStart w:id="508" w:name="_Toc168473290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20</w:t>
      </w:r>
      <w:r w:rsidR="00872B16">
        <w:rPr>
          <w:noProof/>
        </w:rPr>
        <w:fldChar w:fldCharType="end"/>
      </w:r>
      <w:bookmarkEnd w:id="506"/>
      <w:r w:rsidRPr="0017474E">
        <w:t> – Функции и значения параметров вкладки «Метаданные видео: Дополнительно»</w:t>
      </w:r>
      <w:bookmarkEnd w:id="507"/>
      <w:bookmarkEnd w:id="508"/>
    </w:p>
    <w:tbl>
      <w:tblPr>
        <w:tblStyle w:val="af0"/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996"/>
        <w:gridCol w:w="7323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3"/>
            </w:pPr>
            <w:r w:rsidRPr="0017474E">
              <w:t>Параметр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3"/>
            </w:pPr>
            <w:r w:rsidRPr="0017474E"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Захват объекта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  <w:b/>
              </w:rPr>
            </w:pPr>
            <w:r w:rsidRPr="0017474E">
              <w:t>Включение/отключение захвата объекта. Выбор значения: «Захват лиц», «Человек», «</w:t>
            </w:r>
            <w:proofErr w:type="spellStart"/>
            <w:r w:rsidRPr="0017474E">
              <w:t>Двухколес</w:t>
            </w:r>
            <w:proofErr w:type="spellEnd"/>
            <w:r w:rsidRPr="0017474E">
              <w:t>. т/с», «Автомобиль».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Траектория движения объекта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Выбор значения: «Человек», «</w:t>
            </w:r>
            <w:proofErr w:type="spellStart"/>
            <w:r w:rsidRPr="0017474E">
              <w:t>Двухколес</w:t>
            </w:r>
            <w:proofErr w:type="spellEnd"/>
            <w:r w:rsidRPr="0017474E">
              <w:t>. т/с», «Автомобиль».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Улучшение изображения лица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Четкое изображение лица.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Формат кадра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Установка формата кадра из выпадающего списка значений: «</w:t>
            </w:r>
            <w:proofErr w:type="spellStart"/>
            <w:r w:rsidRPr="0017474E">
              <w:t>Однодюймовая</w:t>
            </w:r>
            <w:proofErr w:type="spellEnd"/>
            <w:r w:rsidRPr="0017474E">
              <w:t xml:space="preserve"> фотография», «Захват лица».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lastRenderedPageBreak/>
              <w:t>Улучшение изображения лица в ночное время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Включение/отключение улучшение снимка в ночное время.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Степень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Регулировка улучшения изображения лица в ночное время. Значение находится в диапазоне от 0 до 100.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Подстройка экспозиции лица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Включение/отключение функции экспозиции лица.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Яркость лица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Регулировка яркости лица. Значение по умолчанию – 50. </w:t>
            </w:r>
          </w:p>
        </w:tc>
      </w:tr>
      <w:tr w:rsidR="00482D26" w:rsidRPr="0017474E" w:rsidTr="00F202A1">
        <w:trPr>
          <w:cantSplit/>
          <w:trHeight w:val="719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Задержка изменения экспозиции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Интервал определения экспозиции лица. Значение параметра в диапазоне от 0 с до 100 с.</w:t>
            </w:r>
          </w:p>
        </w:tc>
      </w:tr>
    </w:tbl>
    <w:p w:rsidR="00482D26" w:rsidRPr="0017474E" w:rsidRDefault="00482D26" w:rsidP="00482D26">
      <w:pPr>
        <w:pStyle w:val="4"/>
        <w:rPr>
          <w:rFonts w:cs="Arial"/>
        </w:rPr>
      </w:pPr>
      <w:r w:rsidRPr="0017474E">
        <w:rPr>
          <w:rFonts w:cs="Arial"/>
        </w:rPr>
        <w:t>Функция «</w:t>
      </w:r>
      <w:r w:rsidRPr="0017474E">
        <w:t>Мониторинг объекта</w:t>
      </w:r>
      <w:r w:rsidRPr="0017474E">
        <w:rPr>
          <w:rFonts w:cs="Arial"/>
        </w:rPr>
        <w:t>»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 xml:space="preserve">Функция «Мониторинг объекта» предназначена для конфигурирования правил к выбору сцены. </w:t>
      </w:r>
      <w:r w:rsidRPr="0017474E">
        <w:t xml:space="preserve">Интерфейс представлен ниже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_Ref158630836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48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278AB456" wp14:editId="0F3507C2">
            <wp:extent cx="5654755" cy="2645232"/>
            <wp:effectExtent l="0" t="0" r="3175" b="3175"/>
            <wp:docPr id="5705" name="Рисунок 5705" descr="C:\Users\denisova\Desktop\мониторинг объек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nisova\Desktop\мониторинг объекта.pn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099" cy="264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09" w:name="_Ref158630836"/>
      <w:bookmarkStart w:id="510" w:name="_Toc158971780"/>
      <w:bookmarkStart w:id="511" w:name="_Toc16847311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48</w:t>
      </w:r>
      <w:r w:rsidR="0083758D" w:rsidRPr="0017474E">
        <w:fldChar w:fldCharType="end"/>
      </w:r>
      <w:bookmarkEnd w:id="509"/>
      <w:r w:rsidRPr="0017474E">
        <w:t> – Функция «Мониторинг объектов»</w:t>
      </w:r>
      <w:bookmarkEnd w:id="510"/>
      <w:bookmarkEnd w:id="511"/>
    </w:p>
    <w:p w:rsidR="00482D26" w:rsidRPr="0017474E" w:rsidRDefault="00482D26" w:rsidP="00482D26">
      <w:pPr>
        <w:pStyle w:val="50"/>
      </w:pPr>
      <w:r w:rsidRPr="0017474E">
        <w:lastRenderedPageBreak/>
        <w:t>Вкладка «Мониторинг объекта: Настройка правила»</w:t>
      </w:r>
    </w:p>
    <w:p w:rsidR="00482D26" w:rsidRPr="0017474E" w:rsidRDefault="00482D26" w:rsidP="00482D26">
      <w:pPr>
        <w:pStyle w:val="6"/>
        <w:rPr>
          <w:rStyle w:val="longtext"/>
        </w:rPr>
      </w:pPr>
      <w:r w:rsidRPr="0017474E">
        <w:rPr>
          <w:rStyle w:val="longtext"/>
        </w:rPr>
        <w:t>Создание правила мониторинг объектов «</w:t>
      </w:r>
      <w:proofErr w:type="spellStart"/>
      <w:r w:rsidRPr="0017474E">
        <w:rPr>
          <w:rStyle w:val="longtext"/>
        </w:rPr>
        <w:t>Видеоаналитика</w:t>
      </w:r>
      <w:proofErr w:type="spellEnd"/>
      <w:r w:rsidRPr="0017474E">
        <w:rPr>
          <w:rStyle w:val="longtext"/>
        </w:rPr>
        <w:t xml:space="preserve"> «Оставленный предмет» </w:t>
      </w:r>
    </w:p>
    <w:p w:rsidR="00482D26" w:rsidRPr="0017474E" w:rsidRDefault="00482D26" w:rsidP="00730539">
      <w:pPr>
        <w:pStyle w:val="GOST1"/>
        <w:spacing w:before="0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00776004" wp14:editId="7EAB3851">
            <wp:extent cx="1447800" cy="263236"/>
            <wp:effectExtent l="0" t="0" r="0" b="3810"/>
            <wp:docPr id="5714" name="Рисунок 5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447619" cy="26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proofErr w:type="spellStart"/>
      <w:r w:rsidRPr="0017474E">
        <w:rPr>
          <w:rStyle w:val="longtext"/>
        </w:rPr>
        <w:t>Видеоаналитика</w:t>
      </w:r>
      <w:proofErr w:type="spellEnd"/>
      <w:r w:rsidRPr="0017474E">
        <w:rPr>
          <w:rStyle w:val="longtext"/>
        </w:rPr>
        <w:t xml:space="preserve"> «Оставленный предмет</w:t>
      </w:r>
      <w:r w:rsidRPr="0017474E">
        <w:rPr>
          <w:rFonts w:cs="Arial"/>
        </w:rPr>
        <w:t xml:space="preserve">». </w:t>
      </w: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_Ref158634900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49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GOST1"/>
        <w:spacing w:before="0" w:after="0"/>
      </w:pPr>
      <w:r w:rsidRPr="0017474E">
        <w:t xml:space="preserve">Завершение рисования осуществляется нажатием правой кнопки мыши. Активное правило видеоаналитики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099C647B" wp14:editId="4FC774A9">
            <wp:extent cx="333375" cy="311726"/>
            <wp:effectExtent l="0" t="0" r="0" b="0"/>
            <wp:docPr id="5715" name="Рисунок 5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482D26" w:rsidRPr="0017474E" w:rsidRDefault="00482D26" w:rsidP="00482D26">
      <w:pPr>
        <w:pStyle w:val="affffff7"/>
        <w:keepNext/>
      </w:pPr>
      <w:r w:rsidRPr="0017474E">
        <w:drawing>
          <wp:inline distT="0" distB="0" distL="0" distR="0" wp14:anchorId="31D35727" wp14:editId="13C35241">
            <wp:extent cx="5325465" cy="2447762"/>
            <wp:effectExtent l="0" t="0" r="0" b="0"/>
            <wp:docPr id="5716" name="Рисунок 5716" descr="C:\Users\denisova\Desktop\оставленный предме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nisova\Desktop\оставленный предмет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883" cy="2449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12" w:name="_Ref158634900"/>
      <w:bookmarkStart w:id="513" w:name="_Toc158971781"/>
      <w:bookmarkStart w:id="514" w:name="_Toc16847311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49</w:t>
      </w:r>
      <w:r w:rsidR="0083758D" w:rsidRPr="0017474E">
        <w:fldChar w:fldCharType="end"/>
      </w:r>
      <w:bookmarkEnd w:id="512"/>
      <w:r w:rsidRPr="0017474E">
        <w:t> – Создание правила мониторинг объектов «Видеоаналитика «</w:t>
      </w:r>
      <w:r w:rsidRPr="0017474E">
        <w:rPr>
          <w:rStyle w:val="longtext"/>
        </w:rPr>
        <w:t>Оставленный предмет</w:t>
      </w:r>
      <w:r w:rsidRPr="0017474E">
        <w:t>»</w:t>
      </w:r>
      <w:bookmarkEnd w:id="513"/>
      <w:bookmarkEnd w:id="514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Функции и значения параметров представлены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_Ref158635432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21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e"/>
      </w:pPr>
      <w:bookmarkStart w:id="515" w:name="_Ref158635432"/>
      <w:bookmarkStart w:id="516" w:name="_Toc158969056"/>
      <w:bookmarkStart w:id="517" w:name="_Toc168473291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</w:instrText>
      </w:r>
      <w:r w:rsidR="00872B16">
        <w:instrText xml:space="preserve">SEQ Таблица \* ARABIC \s 1 </w:instrText>
      </w:r>
      <w:r w:rsidR="00872B16">
        <w:fldChar w:fldCharType="separate"/>
      </w:r>
      <w:r w:rsidR="005F75FA" w:rsidRPr="0017474E">
        <w:rPr>
          <w:noProof/>
        </w:rPr>
        <w:t>21</w:t>
      </w:r>
      <w:r w:rsidR="00872B16">
        <w:rPr>
          <w:noProof/>
        </w:rPr>
        <w:fldChar w:fldCharType="end"/>
      </w:r>
      <w:bookmarkEnd w:id="515"/>
      <w:r w:rsidRPr="0017474E">
        <w:t xml:space="preserve"> – Функции и значения параметров вкладки «Мониторинг объектов»: </w:t>
      </w:r>
      <w:proofErr w:type="spellStart"/>
      <w:r w:rsidRPr="0017474E">
        <w:t>Видеоаналитика</w:t>
      </w:r>
      <w:proofErr w:type="spellEnd"/>
      <w:r w:rsidRPr="0017474E">
        <w:t xml:space="preserve"> «Оставленный предмет»</w:t>
      </w:r>
      <w:bookmarkEnd w:id="516"/>
      <w:bookmarkEnd w:id="517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Объект наблюдения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Настройка объекта наблюдения (Багаж/сумка/коробка или </w:t>
            </w:r>
            <w:proofErr w:type="spellStart"/>
            <w:r w:rsidRPr="0017474E">
              <w:rPr>
                <w:rFonts w:eastAsia="Calibri"/>
              </w:rPr>
              <w:t>двухколёс</w:t>
            </w:r>
            <w:proofErr w:type="spellEnd"/>
            <w:r w:rsidRPr="0017474E">
              <w:rPr>
                <w:rFonts w:eastAsia="Calibri"/>
              </w:rPr>
              <w:t>. т/с).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Минимальная </w:t>
            </w:r>
            <w:proofErr w:type="spellStart"/>
            <w:r w:rsidRPr="0017474E">
              <w:t>продолжител</w:t>
            </w:r>
            <w:proofErr w:type="gramStart"/>
            <w:r w:rsidRPr="0017474E">
              <w:t>ь</w:t>
            </w:r>
            <w:proofErr w:type="spellEnd"/>
            <w:r w:rsidRPr="0017474E">
              <w:rPr>
                <w:rFonts w:cs="Arial"/>
                <w:sz w:val="24"/>
                <w:szCs w:val="24"/>
              </w:rPr>
              <w:noBreakHyphen/>
            </w:r>
            <w:proofErr w:type="gramEnd"/>
            <w:r w:rsidRPr="0017474E">
              <w:rPr>
                <w:rFonts w:cs="Arial"/>
                <w:sz w:val="24"/>
                <w:szCs w:val="24"/>
              </w:rPr>
              <w:br/>
            </w:r>
            <w:proofErr w:type="spellStart"/>
            <w:r w:rsidRPr="0017474E">
              <w:t>ность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Кратчайшее время для срабатывания сигнала тревоги после того, как предмет оставили. Значение параметра в диапазоне от 6 с до 300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rFonts w:eastAsia="Calibri"/>
              </w:rPr>
              <w:lastRenderedPageBreak/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Отправка </w:t>
            </w:r>
            <w:r w:rsidRPr="0017474E">
              <w:rPr>
                <w:rFonts w:eastAsia="Calibri"/>
                <w:lang w:val="en-US"/>
              </w:rPr>
              <w:t>Email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аудиофайл будет воспроизведен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срабатывании сигнала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Снимок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</w:tbl>
    <w:p w:rsidR="00482D26" w:rsidRPr="0017474E" w:rsidRDefault="00482D26" w:rsidP="00482D26">
      <w:pPr>
        <w:pStyle w:val="6"/>
        <w:rPr>
          <w:rStyle w:val="longtext"/>
        </w:rPr>
      </w:pPr>
      <w:r w:rsidRPr="0017474E">
        <w:rPr>
          <w:rStyle w:val="longtext"/>
        </w:rPr>
        <w:t>Создание правила мониторинг объектов «</w:t>
      </w:r>
      <w:proofErr w:type="spellStart"/>
      <w:r w:rsidRPr="0017474E">
        <w:rPr>
          <w:rStyle w:val="longtext"/>
        </w:rPr>
        <w:t>Видеоаналитика</w:t>
      </w:r>
      <w:proofErr w:type="spellEnd"/>
      <w:r w:rsidRPr="0017474E">
        <w:rPr>
          <w:rStyle w:val="longtext"/>
        </w:rPr>
        <w:t xml:space="preserve"> «Пропавший предмет» 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 xml:space="preserve">Добавьте новое правило </w:t>
      </w:r>
      <w:r w:rsidRPr="0017474E">
        <w:rPr>
          <w:noProof/>
        </w:rPr>
        <w:drawing>
          <wp:inline distT="0" distB="0" distL="0" distR="0" wp14:anchorId="47374E58" wp14:editId="2FC571CB">
            <wp:extent cx="1571429" cy="285714"/>
            <wp:effectExtent l="0" t="0" r="0" b="635"/>
            <wp:docPr id="5717" name="Рисунок 5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71429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>, и укажите тип «</w:t>
      </w:r>
      <w:proofErr w:type="spellStart"/>
      <w:r w:rsidRPr="0017474E">
        <w:rPr>
          <w:rStyle w:val="longtext"/>
        </w:rPr>
        <w:t>Видеоаналитика</w:t>
      </w:r>
      <w:proofErr w:type="spellEnd"/>
      <w:r w:rsidRPr="0017474E">
        <w:rPr>
          <w:rStyle w:val="longtext"/>
        </w:rPr>
        <w:t xml:space="preserve"> «Пропавший предмет</w:t>
      </w:r>
      <w:r w:rsidRPr="0017474E">
        <w:rPr>
          <w:rFonts w:cs="Arial"/>
        </w:rPr>
        <w:t xml:space="preserve">». </w:t>
      </w:r>
      <w:r w:rsidRPr="0017474E">
        <w:t xml:space="preserve">Наведите мышью на видеоизображение и нарисуйте контрольную область </w:t>
      </w:r>
      <w:r w:rsidRPr="0017474E">
        <w:rPr>
          <w:rFonts w:cs="Arial"/>
        </w:rPr>
        <w:t>(</w:t>
      </w:r>
      <w:r w:rsidR="001C5053" w:rsidRPr="0017474E">
        <w:rPr>
          <w:rFonts w:cs="Arial"/>
        </w:rPr>
        <w:fldChar w:fldCharType="begin"/>
      </w:r>
      <w:r w:rsidR="001C5053" w:rsidRPr="0017474E">
        <w:rPr>
          <w:rFonts w:cs="Arial"/>
        </w:rPr>
        <w:instrText xml:space="preserve"> REF _Ref160023666 \h </w:instrText>
      </w:r>
      <w:r w:rsidR="0017474E">
        <w:rPr>
          <w:rFonts w:cs="Arial"/>
        </w:rPr>
        <w:instrText xml:space="preserve"> \* MERGEFORMAT </w:instrText>
      </w:r>
      <w:r w:rsidR="001C5053" w:rsidRPr="0017474E">
        <w:rPr>
          <w:rFonts w:cs="Arial"/>
        </w:rPr>
      </w:r>
      <w:r w:rsidR="001C5053"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50</w:t>
      </w:r>
      <w:r w:rsidR="001C5053"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GOST1"/>
        <w:spacing w:before="0" w:after="0"/>
      </w:pPr>
      <w:r w:rsidRPr="0017474E">
        <w:t xml:space="preserve">Завершение рисования осуществляется нажатием правой кнопки мыши. Активное правило видеоаналитики будет выделено синим цветом. Для удаления области выберите </w:t>
      </w:r>
      <w:r w:rsidRPr="0017474E">
        <w:rPr>
          <w:noProof/>
        </w:rPr>
        <w:drawing>
          <wp:inline distT="0" distB="0" distL="0" distR="0" wp14:anchorId="44AB3AD5" wp14:editId="77FCDF28">
            <wp:extent cx="333375" cy="311726"/>
            <wp:effectExtent l="0" t="0" r="0" b="0"/>
            <wp:docPr id="5718" name="Рисунок 5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31484" cy="3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«Очистить». 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3B0A034F" wp14:editId="0A2DB842">
            <wp:extent cx="5488094" cy="2510844"/>
            <wp:effectExtent l="0" t="0" r="0" b="3810"/>
            <wp:docPr id="5734" name="Рисунок 5734" descr="C:\Users\denisova\Desktop\пропавший предме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nisova\Desktop\пропавший предмет.pn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932" cy="251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18" w:name="_Ref160023666"/>
      <w:bookmarkStart w:id="519" w:name="_Toc158971782"/>
      <w:bookmarkStart w:id="520" w:name="_Toc16847311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50</w:t>
      </w:r>
      <w:r w:rsidR="0083758D" w:rsidRPr="0017474E">
        <w:fldChar w:fldCharType="end"/>
      </w:r>
      <w:bookmarkEnd w:id="518"/>
      <w:r w:rsidRPr="0017474E">
        <w:t> – Создание правила мониторинг объектов «Видеоаналитика «</w:t>
      </w:r>
      <w:r w:rsidRPr="0017474E">
        <w:rPr>
          <w:rStyle w:val="longtext"/>
        </w:rPr>
        <w:t>Пропавший предмет</w:t>
      </w:r>
      <w:r w:rsidRPr="0017474E">
        <w:t>»</w:t>
      </w:r>
      <w:bookmarkEnd w:id="519"/>
      <w:bookmarkEnd w:id="520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Функции и значения параметров представлены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_Ref158635649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22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e"/>
      </w:pPr>
      <w:bookmarkStart w:id="521" w:name="_Ref158635649"/>
      <w:bookmarkStart w:id="522" w:name="_Toc158969057"/>
      <w:bookmarkStart w:id="523" w:name="_Toc168473292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22</w:t>
      </w:r>
      <w:r w:rsidR="00872B16">
        <w:rPr>
          <w:noProof/>
        </w:rPr>
        <w:fldChar w:fldCharType="end"/>
      </w:r>
      <w:bookmarkEnd w:id="521"/>
      <w:r w:rsidRPr="0017474E">
        <w:t xml:space="preserve"> – Функции и значения параметров вкладки «Мониторинг объектов»: </w:t>
      </w:r>
      <w:proofErr w:type="spellStart"/>
      <w:r w:rsidRPr="0017474E">
        <w:t>Видеоаналитика</w:t>
      </w:r>
      <w:proofErr w:type="spellEnd"/>
      <w:r w:rsidRPr="0017474E">
        <w:t xml:space="preserve"> «Пропавший предмет»</w:t>
      </w:r>
      <w:bookmarkEnd w:id="522"/>
      <w:bookmarkEnd w:id="523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Объект наблюдения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Настройка объекта наблюдения (Багаж/сумка/коробка или </w:t>
            </w:r>
            <w:proofErr w:type="spellStart"/>
            <w:r w:rsidRPr="0017474E">
              <w:rPr>
                <w:rFonts w:eastAsia="Calibri"/>
              </w:rPr>
              <w:t>двухколёс</w:t>
            </w:r>
            <w:proofErr w:type="spellEnd"/>
            <w:r w:rsidRPr="0017474E">
              <w:rPr>
                <w:rFonts w:eastAsia="Calibri"/>
              </w:rPr>
              <w:t>. т/с).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Минимальная </w:t>
            </w:r>
            <w:proofErr w:type="spellStart"/>
            <w:r w:rsidRPr="0017474E">
              <w:t>продолжител</w:t>
            </w:r>
            <w:proofErr w:type="gramStart"/>
            <w:r w:rsidRPr="0017474E">
              <w:t>ь</w:t>
            </w:r>
            <w:proofErr w:type="spellEnd"/>
            <w:r w:rsidRPr="0017474E">
              <w:rPr>
                <w:rFonts w:cs="Arial"/>
                <w:sz w:val="24"/>
                <w:szCs w:val="24"/>
              </w:rPr>
              <w:noBreakHyphen/>
            </w:r>
            <w:proofErr w:type="gramEnd"/>
            <w:r w:rsidRPr="0017474E">
              <w:rPr>
                <w:rFonts w:cs="Arial"/>
                <w:sz w:val="24"/>
                <w:szCs w:val="24"/>
              </w:rPr>
              <w:br/>
            </w:r>
            <w:proofErr w:type="spellStart"/>
            <w:r w:rsidRPr="0017474E">
              <w:t>ность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Кратчайшее время для срабатывания сигнала тревоги после того, как предмет пропал. Значение параметра в диапазоне от 6 с до 300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Настройка недельного графика работы правила видеоаналитики.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Отправка </w:t>
            </w:r>
            <w:r w:rsidRPr="0017474E">
              <w:rPr>
                <w:rFonts w:eastAsia="Calibri"/>
                <w:lang w:val="en-US"/>
              </w:rPr>
              <w:t>Email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lastRenderedPageBreak/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аудиофайл будет воспроизведен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срабатывании сигнала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Снимок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</w:tbl>
    <w:p w:rsidR="00482D26" w:rsidRPr="0017474E" w:rsidRDefault="00482D26" w:rsidP="00482D26">
      <w:pPr>
        <w:pStyle w:val="50"/>
      </w:pPr>
      <w:r w:rsidRPr="0017474E">
        <w:t>Вкладка «Мониторинг объекта: Дополнительно»</w:t>
      </w:r>
    </w:p>
    <w:p w:rsidR="00482D26" w:rsidRPr="0017474E" w:rsidRDefault="00482D26" w:rsidP="00482D26">
      <w:pPr>
        <w:pStyle w:val="GOST1"/>
      </w:pPr>
      <w:r w:rsidRPr="0017474E">
        <w:t xml:space="preserve">Вкладка «Мониторинг объекта: Дополнительно» </w:t>
      </w:r>
      <w:proofErr w:type="gramStart"/>
      <w:r w:rsidRPr="0017474E">
        <w:t>предназначена</w:t>
      </w:r>
      <w:proofErr w:type="gramEnd"/>
      <w:r w:rsidRPr="0017474E">
        <w:t xml:space="preserve"> для</w:t>
      </w:r>
      <w:r w:rsidR="00A22C7B" w:rsidRPr="0017474E">
        <w:t> </w:t>
      </w:r>
      <w:r w:rsidRPr="0017474E">
        <w:t>включения сигнала тревоги (</w:t>
      </w:r>
      <w:r w:rsidRPr="0017474E">
        <w:fldChar w:fldCharType="begin"/>
      </w:r>
      <w:r w:rsidRPr="0017474E">
        <w:instrText xml:space="preserve"> REF _Ref158796455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51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17026531" wp14:editId="51F0B888">
            <wp:extent cx="3875323" cy="1504682"/>
            <wp:effectExtent l="0" t="0" r="0" b="635"/>
            <wp:docPr id="5687" name="Рисунок 5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879083" cy="150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24" w:name="_Ref158796455"/>
      <w:bookmarkStart w:id="525" w:name="_Toc158971783"/>
      <w:bookmarkStart w:id="526" w:name="_Toc16847311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51</w:t>
      </w:r>
      <w:r w:rsidR="0083758D" w:rsidRPr="0017474E">
        <w:fldChar w:fldCharType="end"/>
      </w:r>
      <w:bookmarkEnd w:id="524"/>
      <w:r w:rsidRPr="0017474E">
        <w:t> – Вкладка «Мониторинг объекта: Дополнительно»</w:t>
      </w:r>
      <w:bookmarkEnd w:id="525"/>
      <w:bookmarkEnd w:id="526"/>
    </w:p>
    <w:p w:rsidR="00482D26" w:rsidRPr="0017474E" w:rsidRDefault="00482D26" w:rsidP="00482D26">
      <w:pPr>
        <w:pStyle w:val="3"/>
      </w:pPr>
      <w:bookmarkStart w:id="527" w:name="_Toc158971645"/>
      <w:bookmarkStart w:id="528" w:name="_Toc168472982"/>
      <w:r w:rsidRPr="0017474E">
        <w:t xml:space="preserve">Подраздел меню «Настройка </w:t>
      </w:r>
      <w:proofErr w:type="spellStart"/>
      <w:r w:rsidRPr="0017474E">
        <w:t>аудиоаналитики</w:t>
      </w:r>
      <w:proofErr w:type="spellEnd"/>
      <w:r w:rsidRPr="0017474E">
        <w:t>»</w:t>
      </w:r>
      <w:bookmarkEnd w:id="527"/>
      <w:bookmarkEnd w:id="528"/>
    </w:p>
    <w:p w:rsidR="00482D26" w:rsidRPr="0017474E" w:rsidRDefault="00482D26" w:rsidP="00482D26">
      <w:pPr>
        <w:pStyle w:val="4"/>
      </w:pPr>
      <w:r w:rsidRPr="0017474E">
        <w:t>Подпункт меню «Интеллектуальное обнаружение звука»</w:t>
      </w:r>
    </w:p>
    <w:p w:rsidR="00482D26" w:rsidRPr="0017474E" w:rsidRDefault="00482D26" w:rsidP="00482D26">
      <w:pPr>
        <w:pStyle w:val="GOST1"/>
        <w:spacing w:after="0"/>
      </w:pPr>
      <w:r w:rsidRPr="0017474E">
        <w:t xml:space="preserve">Подпункт меню «Интеллектуальное обнаружение звука» предназначен для конфигурирования параметров возникновения события тревоги </w:t>
      </w:r>
      <w:r w:rsidR="001B0691" w:rsidRPr="0017474E">
        <w:t>при </w:t>
      </w:r>
      <w:r w:rsidRPr="0017474E">
        <w:t>изменении громкости звука. Интерфейс представлен ниже (</w:t>
      </w:r>
      <w:r w:rsidRPr="0017474E">
        <w:fldChar w:fldCharType="begin"/>
      </w:r>
      <w:r w:rsidRPr="0017474E">
        <w:instrText xml:space="preserve"> REF _Ref158628944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52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  <w:spacing w:before="0"/>
      </w:pPr>
      <w:r w:rsidRPr="0017474E">
        <w:lastRenderedPageBreak/>
        <w:drawing>
          <wp:inline distT="0" distB="0" distL="0" distR="0" wp14:anchorId="1AE407EF" wp14:editId="39111D16">
            <wp:extent cx="5662543" cy="2491425"/>
            <wp:effectExtent l="0" t="0" r="0" b="444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677479" cy="2497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29" w:name="_Ref158628944"/>
      <w:bookmarkStart w:id="530" w:name="_Toc158971784"/>
      <w:bookmarkStart w:id="531" w:name="_Toc16847311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52</w:t>
      </w:r>
      <w:r w:rsidR="0083758D" w:rsidRPr="0017474E">
        <w:fldChar w:fldCharType="end"/>
      </w:r>
      <w:bookmarkEnd w:id="529"/>
      <w:r w:rsidRPr="0017474E">
        <w:t> – Подпункт меню «Интеллектуальное обнаружение звука»</w:t>
      </w:r>
      <w:bookmarkEnd w:id="530"/>
      <w:bookmarkEnd w:id="531"/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Функции и значения параметров представлены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_Ref158292404 \h 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23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e"/>
      </w:pPr>
      <w:bookmarkStart w:id="532" w:name="_Ref158292404"/>
      <w:bookmarkStart w:id="533" w:name="_Toc158969058"/>
      <w:bookmarkStart w:id="534" w:name="_Toc168473293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23</w:t>
      </w:r>
      <w:r w:rsidR="00872B16">
        <w:rPr>
          <w:noProof/>
        </w:rPr>
        <w:fldChar w:fldCharType="end"/>
      </w:r>
      <w:bookmarkEnd w:id="532"/>
      <w:r w:rsidRPr="0017474E">
        <w:t> – Функции и значения параметров подпункта меню «Интеллектуальное обнаружение звука»</w:t>
      </w:r>
      <w:bookmarkEnd w:id="533"/>
      <w:bookmarkEnd w:id="534"/>
    </w:p>
    <w:tbl>
      <w:tblPr>
        <w:tblStyle w:val="af0"/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996"/>
        <w:gridCol w:w="7323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3"/>
            </w:pPr>
            <w:r w:rsidRPr="0017474E">
              <w:t>Параметр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3"/>
            </w:pPr>
            <w:r w:rsidRPr="0017474E"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Интеллектуальное обнаружение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Включение/отключение функции обнаружения громкого звука.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Тип звука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Выбор значения: «Выбрать все», «Разбитие стекла», «Выстрел», «Крик», «Взрыв».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Чувствительность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Установка чувствительности распознавания звука.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Порог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Установка порога интенсивности изменения звука.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Расписание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Расписание активации функции. Предусмотрено шесть периодов в течение суток для каждого дня недели.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Антидизеринг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Настройка длительности времени тревожного события.</w:t>
            </w:r>
          </w:p>
        </w:tc>
      </w:tr>
      <w:tr w:rsidR="00482D26" w:rsidRPr="0017474E" w:rsidTr="00F202A1">
        <w:trPr>
          <w:cantSplit/>
          <w:trHeight w:val="841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Видеозапись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Style w:val="fn-marl3"/>
              </w:rPr>
              <w:lastRenderedPageBreak/>
              <w:t xml:space="preserve">Отправка </w:t>
            </w:r>
            <w:proofErr w:type="spellStart"/>
            <w:r w:rsidRPr="0017474E">
              <w:rPr>
                <w:rStyle w:val="fn-marl3"/>
              </w:rPr>
              <w:t>Email</w:t>
            </w:r>
            <w:proofErr w:type="spellEnd"/>
          </w:p>
        </w:tc>
        <w:tc>
          <w:tcPr>
            <w:tcW w:w="7323" w:type="dxa"/>
            <w:vAlign w:val="center"/>
          </w:tcPr>
          <w:p w:rsidR="00482D26" w:rsidRPr="0017474E" w:rsidRDefault="001B0691" w:rsidP="00F202A1">
            <w:pPr>
              <w:pStyle w:val="affffff6"/>
            </w:pPr>
            <w:r w:rsidRPr="0017474E">
              <w:rPr>
                <w:rFonts w:eastAsia="Calibri" w:cs="Arial"/>
              </w:rPr>
              <w:t>При </w:t>
            </w:r>
            <w:r w:rsidR="00482D26" w:rsidRPr="0017474E">
              <w:rPr>
                <w:rFonts w:eastAsia="Calibri" w:cs="Arial"/>
              </w:rPr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  <w:r w:rsidR="00482D26" w:rsidRPr="0017474E">
              <w:t xml:space="preserve"> 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Снимок</w:t>
            </w:r>
          </w:p>
        </w:tc>
        <w:tc>
          <w:tcPr>
            <w:tcW w:w="7323" w:type="dxa"/>
            <w:vAlign w:val="center"/>
          </w:tcPr>
          <w:p w:rsidR="00482D26" w:rsidRPr="0017474E" w:rsidRDefault="001B0691" w:rsidP="00F202A1">
            <w:pPr>
              <w:pStyle w:val="affffff6"/>
              <w:rPr>
                <w:rFonts w:cs="Arial"/>
              </w:rPr>
            </w:pP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rPr>
                <w:rFonts w:eastAsia="Calibri"/>
              </w:rPr>
              <w:t>при </w:t>
            </w:r>
            <w:r w:rsidR="00482D26" w:rsidRPr="0017474E">
              <w:rPr>
                <w:rFonts w:eastAsia="Calibri"/>
              </w:rPr>
              <w:t>возникновении событий тревог.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996" w:type="dxa"/>
            <w:noWrap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Тревожный выход</w:t>
            </w:r>
          </w:p>
        </w:tc>
        <w:tc>
          <w:tcPr>
            <w:tcW w:w="7323" w:type="dxa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rPr>
                <w:rFonts w:eastAsia="Calibri"/>
              </w:rPr>
              <w:t xml:space="preserve">Активация тревожного выхода видеокамеры </w:t>
            </w:r>
            <w:r w:rsidR="001B0691" w:rsidRPr="0017474E">
              <w:rPr>
                <w:rFonts w:eastAsia="Calibri"/>
              </w:rPr>
              <w:t>при </w:t>
            </w:r>
            <w:r w:rsidRPr="0017474E">
              <w:rPr>
                <w:rFonts w:eastAsia="Calibri"/>
              </w:rPr>
              <w:t>наступлении тревожного события.</w:t>
            </w:r>
          </w:p>
        </w:tc>
      </w:tr>
    </w:tbl>
    <w:p w:rsidR="00482D26" w:rsidRPr="0017474E" w:rsidRDefault="00482D26" w:rsidP="00482D26">
      <w:pPr>
        <w:pStyle w:val="2"/>
        <w:rPr>
          <w:rFonts w:cs="Arial"/>
        </w:rPr>
      </w:pPr>
      <w:bookmarkStart w:id="535" w:name="_Ref151106693"/>
      <w:bookmarkStart w:id="536" w:name="_Toc154583305"/>
      <w:bookmarkStart w:id="537" w:name="_Toc158971646"/>
      <w:bookmarkStart w:id="538" w:name="_Toc168472983"/>
      <w:bookmarkStart w:id="539" w:name="aКамера"/>
      <w:r w:rsidRPr="0017474E">
        <w:rPr>
          <w:rFonts w:cs="Arial"/>
        </w:rPr>
        <w:t>Раздел главного меню «Камера»</w:t>
      </w:r>
      <w:bookmarkEnd w:id="535"/>
      <w:bookmarkEnd w:id="536"/>
      <w:bookmarkEnd w:id="537"/>
      <w:bookmarkEnd w:id="538"/>
    </w:p>
    <w:bookmarkEnd w:id="539"/>
    <w:p w:rsidR="00482D26" w:rsidRPr="0017474E" w:rsidRDefault="00482D26" w:rsidP="00482D26">
      <w:pPr>
        <w:pStyle w:val="GOST1"/>
      </w:pPr>
      <w:r w:rsidRPr="0017474E">
        <w:t>Раздел главного меню «Камера» имеет три подраздела: «Изображение», «Видео», «Аудио» для конфигурирования настроек видеокамеры (</w:t>
      </w:r>
      <w:r w:rsidRPr="0017474E">
        <w:fldChar w:fldCharType="begin"/>
      </w:r>
      <w:r w:rsidRPr="0017474E">
        <w:instrText xml:space="preserve"> REF _Ref158297870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53</w:t>
      </w:r>
      <w:r w:rsidRPr="0017474E">
        <w:fldChar w:fldCharType="end"/>
      </w:r>
      <w:r w:rsidRPr="0017474E">
        <w:t xml:space="preserve">). 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6095B6D9" wp14:editId="6A948536">
            <wp:extent cx="3486150" cy="1952625"/>
            <wp:effectExtent l="0" t="0" r="0" b="9525"/>
            <wp:docPr id="145" name="Рисунок 145" descr="C:\Users\denisova\Desktop\каме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denisova\Desktop\камера.pn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40" w:name="_Ref158297870"/>
      <w:bookmarkStart w:id="541" w:name="_Toc158971785"/>
      <w:bookmarkStart w:id="542" w:name="_Toc16847312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53</w:t>
      </w:r>
      <w:r w:rsidR="0083758D" w:rsidRPr="0017474E">
        <w:fldChar w:fldCharType="end"/>
      </w:r>
      <w:bookmarkEnd w:id="540"/>
      <w:r w:rsidRPr="0017474E">
        <w:t> – Раздел главного меню «Камера»</w:t>
      </w:r>
      <w:bookmarkEnd w:id="541"/>
      <w:bookmarkEnd w:id="542"/>
    </w:p>
    <w:p w:rsidR="00482D26" w:rsidRPr="0017474E" w:rsidRDefault="00482D26" w:rsidP="00482D26">
      <w:pPr>
        <w:pStyle w:val="3"/>
        <w:rPr>
          <w:lang w:val="en-US"/>
        </w:rPr>
      </w:pPr>
      <w:bookmarkStart w:id="543" w:name="_Toc158971647"/>
      <w:bookmarkStart w:id="544" w:name="_Toc168472984"/>
      <w:bookmarkStart w:id="545" w:name="аИзображение"/>
      <w:r w:rsidRPr="0017474E">
        <w:t>Подраздел меню «Изображение»</w:t>
      </w:r>
      <w:bookmarkEnd w:id="543"/>
      <w:bookmarkEnd w:id="544"/>
    </w:p>
    <w:bookmarkEnd w:id="545"/>
    <w:p w:rsidR="00482D26" w:rsidRPr="0017474E" w:rsidRDefault="00482D26" w:rsidP="00482D26">
      <w:pPr>
        <w:pStyle w:val="GOST1"/>
      </w:pPr>
      <w:r w:rsidRPr="0017474E">
        <w:t>Подраздел меню «Изображение» предназначен для конфигурирования установок по каждому из трех оптических профилей настройки видеокамеры. Интерфейс вкладки «Изображение» представлен ниже (</w:t>
      </w:r>
      <w:r w:rsidRPr="0017474E">
        <w:fldChar w:fldCharType="begin"/>
      </w:r>
      <w:r w:rsidRPr="0017474E">
        <w:instrText xml:space="preserve"> REF _Ref158297848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54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5EC75569" wp14:editId="20249375">
            <wp:extent cx="6152515" cy="2501265"/>
            <wp:effectExtent l="0" t="0" r="63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46" w:name="_Ref158297848"/>
      <w:bookmarkStart w:id="547" w:name="_Toc158971786"/>
      <w:bookmarkStart w:id="548" w:name="_Toc16847312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54</w:t>
      </w:r>
      <w:r w:rsidR="0083758D" w:rsidRPr="0017474E">
        <w:fldChar w:fldCharType="end"/>
      </w:r>
      <w:bookmarkEnd w:id="546"/>
      <w:r w:rsidRPr="0017474E">
        <w:t> – Подраздел меню «Изображение»</w:t>
      </w:r>
      <w:bookmarkEnd w:id="547"/>
      <w:bookmarkEnd w:id="548"/>
    </w:p>
    <w:p w:rsidR="00482D26" w:rsidRPr="0017474E" w:rsidRDefault="00482D26" w:rsidP="00482D26">
      <w:pPr>
        <w:pStyle w:val="GOST1"/>
      </w:pPr>
      <w:r w:rsidRPr="0017474E">
        <w:t>После выполнения конфигурирования по профилям оптических параметров видеокамеры необходимо сохранить их с помощью кнопки «Применить» на панели сохранения и инициализации настроек.</w:t>
      </w:r>
    </w:p>
    <w:p w:rsidR="00482D26" w:rsidRPr="0017474E" w:rsidRDefault="00482D26" w:rsidP="00482D26">
      <w:pPr>
        <w:pStyle w:val="GOST1"/>
      </w:pPr>
      <w:r w:rsidRPr="0017474E">
        <w:t>Видеокамера позволяет конфигурировать оптические параметры по трем профилям (</w:t>
      </w:r>
      <w:r w:rsidRPr="0017474E">
        <w:fldChar w:fldCharType="begin"/>
      </w:r>
      <w:r w:rsidRPr="0017474E">
        <w:instrText xml:space="preserve"> REF _Ref150959362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55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3639C213" wp14:editId="60D7332F">
            <wp:extent cx="6152515" cy="340995"/>
            <wp:effectExtent l="0" t="0" r="635" b="190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49" w:name="_Ref150959362"/>
      <w:bookmarkStart w:id="550" w:name="_Toc154583397"/>
      <w:bookmarkStart w:id="551" w:name="_Toc158971787"/>
      <w:bookmarkStart w:id="552" w:name="_Toc16847312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55</w:t>
      </w:r>
      <w:r w:rsidR="0083758D" w:rsidRPr="0017474E">
        <w:fldChar w:fldCharType="end"/>
      </w:r>
      <w:bookmarkEnd w:id="549"/>
      <w:r w:rsidRPr="0017474E">
        <w:t> – Подраздел меню «Изображение»: Автоопределение / Настраиваемая сцена / День/Ночь</w:t>
      </w:r>
      <w:bookmarkEnd w:id="550"/>
      <w:bookmarkEnd w:id="551"/>
      <w:bookmarkEnd w:id="552"/>
    </w:p>
    <w:p w:rsidR="00482D26" w:rsidRPr="0017474E" w:rsidRDefault="00482D26" w:rsidP="00482D26">
      <w:pPr>
        <w:pStyle w:val="GOST1"/>
      </w:pPr>
      <w:r w:rsidRPr="0017474E">
        <w:t xml:space="preserve">Конфигурируемые оптические профили настроек видеокамеры: </w:t>
      </w:r>
    </w:p>
    <w:p w:rsidR="00482D26" w:rsidRPr="0017474E" w:rsidRDefault="00482D26" w:rsidP="00482D26">
      <w:pPr>
        <w:pStyle w:val="GOST1"/>
      </w:pPr>
      <w:r w:rsidRPr="0017474E">
        <w:sym w:font="Symbol" w:char="F02D"/>
      </w:r>
      <w:r w:rsidRPr="0017474E">
        <w:t xml:space="preserve"> «</w:t>
      </w:r>
      <w:proofErr w:type="spellStart"/>
      <w:r w:rsidRPr="0017474E">
        <w:t>Автоопределение</w:t>
      </w:r>
      <w:proofErr w:type="spellEnd"/>
      <w:r w:rsidRPr="0017474E">
        <w:t xml:space="preserve">» – нормализованный профиль, может использоваться как единый профиль суток, или как специальный оптический профиль; </w:t>
      </w:r>
    </w:p>
    <w:p w:rsidR="00482D26" w:rsidRPr="0017474E" w:rsidRDefault="00482D26" w:rsidP="00482D26">
      <w:pPr>
        <w:pStyle w:val="GOST1"/>
      </w:pPr>
      <w:r w:rsidRPr="0017474E">
        <w:sym w:font="Symbol" w:char="F02D"/>
      </w:r>
      <w:r w:rsidRPr="0017474E">
        <w:t xml:space="preserve"> «Настраиваемая сцена» – профиль для установки определенного времени в качестве выбранного профиля (</w:t>
      </w:r>
      <w:r w:rsidRPr="0017474E">
        <w:fldChar w:fldCharType="begin"/>
      </w:r>
      <w:r w:rsidRPr="0017474E">
        <w:instrText xml:space="preserve"> REF _Ref158649503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56</w:t>
      </w:r>
      <w:r w:rsidRPr="0017474E">
        <w:fldChar w:fldCharType="end"/>
      </w:r>
      <w:r w:rsidRPr="0017474E">
        <w:t xml:space="preserve">); </w:t>
      </w:r>
    </w:p>
    <w:p w:rsidR="00482D26" w:rsidRPr="0017474E" w:rsidRDefault="00482D26" w:rsidP="00482D26">
      <w:pPr>
        <w:pStyle w:val="GOST1"/>
      </w:pPr>
      <w:r w:rsidRPr="0017474E">
        <w:sym w:font="Symbol" w:char="F02D"/>
      </w:r>
      <w:r w:rsidRPr="0017474E">
        <w:t xml:space="preserve"> «День/Ночь» – профиль для дневной/ночной освещенности.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3AD37B93" wp14:editId="5E3886A6">
            <wp:extent cx="6152515" cy="3275965"/>
            <wp:effectExtent l="0" t="0" r="635" b="635"/>
            <wp:docPr id="5645" name="Рисунок 5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7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553" w:name="_Ref158637781"/>
    </w:p>
    <w:p w:rsidR="00482D26" w:rsidRPr="0017474E" w:rsidRDefault="00482D26" w:rsidP="00482D26">
      <w:pPr>
        <w:pStyle w:val="affffff7"/>
      </w:pPr>
      <w:bookmarkStart w:id="554" w:name="_Ref158649503"/>
      <w:bookmarkStart w:id="555" w:name="_Toc158971788"/>
      <w:bookmarkStart w:id="556" w:name="_Toc16847312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56</w:t>
      </w:r>
      <w:r w:rsidR="0083758D" w:rsidRPr="0017474E">
        <w:fldChar w:fldCharType="end"/>
      </w:r>
      <w:bookmarkEnd w:id="553"/>
      <w:bookmarkEnd w:id="554"/>
      <w:r w:rsidRPr="0017474E">
        <w:t> – Настройки расписания: «Настраиваемая сцена»</w:t>
      </w:r>
      <w:bookmarkEnd w:id="555"/>
      <w:bookmarkEnd w:id="556"/>
    </w:p>
    <w:p w:rsidR="00482D26" w:rsidRPr="0017474E" w:rsidRDefault="00482D26" w:rsidP="00B900F0">
      <w:pPr>
        <w:pStyle w:val="GOST1"/>
        <w:spacing w:after="0"/>
      </w:pPr>
      <w:r w:rsidRPr="0017474E">
        <w:t>Параметр Профиль предназначен для конфигурирования установок суточной (24 часовой) последовательности применения оптических профилей в работе видеокамеры (</w:t>
      </w:r>
      <w:r w:rsidRPr="0017474E">
        <w:fldChar w:fldCharType="begin"/>
      </w:r>
      <w:r w:rsidRPr="0017474E">
        <w:instrText xml:space="preserve"> REF _Ref151047628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57</w:t>
      </w:r>
      <w:r w:rsidRPr="0017474E">
        <w:fldChar w:fldCharType="end"/>
      </w:r>
      <w:r w:rsidRPr="0017474E">
        <w:t xml:space="preserve">). </w:t>
      </w:r>
    </w:p>
    <w:p w:rsidR="00482D26" w:rsidRPr="0017474E" w:rsidRDefault="00482D26" w:rsidP="00B900F0">
      <w:pPr>
        <w:pStyle w:val="af7"/>
        <w:spacing w:before="0"/>
      </w:pPr>
      <w:r w:rsidRPr="0017474E">
        <w:drawing>
          <wp:inline distT="0" distB="0" distL="0" distR="0" wp14:anchorId="39927CC0" wp14:editId="43C8A18C">
            <wp:extent cx="3339372" cy="2377440"/>
            <wp:effectExtent l="0" t="0" r="0" b="3810"/>
            <wp:docPr id="148" name="Рисунок 148" descr="C:\Users\denisova\Desktop\профи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nisova\Desktop\профиль.pn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975" cy="23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after="240"/>
      </w:pPr>
      <w:bookmarkStart w:id="557" w:name="_Ref151047628"/>
      <w:bookmarkStart w:id="558" w:name="_Toc154583398"/>
      <w:bookmarkStart w:id="559" w:name="_Toc158971789"/>
      <w:bookmarkStart w:id="560" w:name="_Toc16847312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57</w:t>
      </w:r>
      <w:r w:rsidR="0083758D" w:rsidRPr="0017474E">
        <w:fldChar w:fldCharType="end"/>
      </w:r>
      <w:bookmarkEnd w:id="557"/>
      <w:r w:rsidRPr="0017474E">
        <w:t> – Подраздел меню «Изображение: Профиль»</w:t>
      </w:r>
      <w:bookmarkEnd w:id="558"/>
      <w:bookmarkEnd w:id="559"/>
      <w:bookmarkEnd w:id="560"/>
    </w:p>
    <w:p w:rsidR="00482D26" w:rsidRPr="0017474E" w:rsidRDefault="00482D26" w:rsidP="00482D26">
      <w:pPr>
        <w:pStyle w:val="50"/>
      </w:pPr>
      <w:bookmarkStart w:id="561" w:name="аИзображениеИИSSA"/>
      <w:r w:rsidRPr="0017474E">
        <w:t xml:space="preserve">Вкладка «Изображение: ИИ </w:t>
      </w:r>
      <w:r w:rsidRPr="0017474E">
        <w:rPr>
          <w:lang w:val="en-US"/>
        </w:rPr>
        <w:t>SSA</w:t>
      </w:r>
      <w:r w:rsidRPr="0017474E">
        <w:t>»</w:t>
      </w:r>
    </w:p>
    <w:bookmarkEnd w:id="561"/>
    <w:p w:rsidR="00482D26" w:rsidRPr="0017474E" w:rsidRDefault="00482D26" w:rsidP="00482D26">
      <w:pPr>
        <w:pStyle w:val="GOST1"/>
      </w:pPr>
      <w:r w:rsidRPr="0017474E">
        <w:t xml:space="preserve">Вкладка «Изображение: ИИ </w:t>
      </w:r>
      <w:r w:rsidRPr="0017474E">
        <w:rPr>
          <w:lang w:val="en-US"/>
        </w:rPr>
        <w:t>SSA</w:t>
      </w:r>
      <w:r w:rsidRPr="0017474E">
        <w:t>» позволяет определить условия окружающей среды (дождь, туман, подсветка, мерцание, освещенность) и сделать видеоизображение более четким. Интерфейс представлен ниже (</w:t>
      </w:r>
      <w:r w:rsidRPr="0017474E">
        <w:fldChar w:fldCharType="begin"/>
      </w:r>
      <w:r w:rsidRPr="0017474E">
        <w:instrText xml:space="preserve"> REF _Ref158300377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58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02EA62DC" wp14:editId="74DF5415">
            <wp:extent cx="5254952" cy="2326194"/>
            <wp:effectExtent l="0" t="0" r="3175" b="0"/>
            <wp:docPr id="5728" name="Рисунок 5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59318" cy="2328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after="240"/>
      </w:pPr>
      <w:bookmarkStart w:id="562" w:name="_Ref158300377"/>
      <w:bookmarkStart w:id="563" w:name="_Toc158971790"/>
      <w:bookmarkStart w:id="564" w:name="_Toc16847312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58</w:t>
      </w:r>
      <w:r w:rsidR="0083758D" w:rsidRPr="0017474E">
        <w:fldChar w:fldCharType="end"/>
      </w:r>
      <w:bookmarkEnd w:id="562"/>
      <w:r w:rsidRPr="0017474E">
        <w:t xml:space="preserve"> – Вкладка «Изображение: ИИ </w:t>
      </w:r>
      <w:r w:rsidRPr="0017474E">
        <w:rPr>
          <w:lang w:val="en-US"/>
        </w:rPr>
        <w:t>SSA</w:t>
      </w:r>
      <w:r w:rsidRPr="0017474E">
        <w:t>»</w:t>
      </w:r>
      <w:bookmarkEnd w:id="563"/>
      <w:bookmarkEnd w:id="564"/>
    </w:p>
    <w:tbl>
      <w:tblPr>
        <w:tblW w:w="5000" w:type="pct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1067"/>
        <w:gridCol w:w="9194"/>
      </w:tblGrid>
      <w:tr w:rsidR="00482D26" w:rsidRPr="0017474E" w:rsidTr="00F202A1">
        <w:trPr>
          <w:cantSplit/>
          <w:trHeight w:val="567"/>
          <w:jc w:val="center"/>
        </w:trPr>
        <w:tc>
          <w:tcPr>
            <w:tcW w:w="1067" w:type="dxa"/>
            <w:tcBorders>
              <w:right w:val="single" w:sz="4" w:space="0" w:color="auto"/>
            </w:tcBorders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36A99262" wp14:editId="2261819C">
                  <wp:extent cx="540000" cy="540000"/>
                  <wp:effectExtent l="0" t="0" r="0" b="0"/>
                  <wp:docPr id="150" name="Рисунок 601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D26" w:rsidRPr="0017474E" w:rsidRDefault="00482D26" w:rsidP="00F202A1">
            <w:pPr>
              <w:jc w:val="both"/>
              <w:rPr>
                <w:rFonts w:cs="Arial"/>
                <w:szCs w:val="28"/>
                <w:lang w:eastAsia="de-AT"/>
              </w:rPr>
            </w:pPr>
            <w:r w:rsidRPr="0017474E">
              <w:rPr>
                <w:rFonts w:cs="Arial"/>
              </w:rPr>
              <w:t>ВНИМАНИЕ!</w:t>
            </w:r>
            <w:r w:rsidRPr="0017474E">
              <w:rPr>
                <w:rFonts w:cs="Arial"/>
              </w:rPr>
              <w:br/>
            </w:r>
            <w:r w:rsidRPr="0017474E">
              <w:rPr>
                <w:rFonts w:cs="Arial"/>
                <w:szCs w:val="28"/>
                <w:lang w:eastAsia="de-AT"/>
              </w:rPr>
              <w:t xml:space="preserve">После включения </w:t>
            </w:r>
            <w:r w:rsidRPr="0017474E">
              <w:t xml:space="preserve">ИИ </w:t>
            </w:r>
            <w:r w:rsidRPr="0017474E">
              <w:rPr>
                <w:lang w:val="en-US"/>
              </w:rPr>
              <w:t>SSA</w:t>
            </w:r>
            <w:r w:rsidRPr="0017474E">
              <w:rPr>
                <w:rFonts w:cs="Arial"/>
                <w:szCs w:val="28"/>
                <w:lang w:eastAsia="de-AT"/>
              </w:rPr>
              <w:t xml:space="preserve"> некоторые настройки изображения: Экспозиция, Фон</w:t>
            </w:r>
            <w:proofErr w:type="gramStart"/>
            <w:r w:rsidRPr="0017474E">
              <w:rPr>
                <w:rFonts w:cs="Arial"/>
                <w:szCs w:val="28"/>
                <w:lang w:eastAsia="de-AT"/>
              </w:rPr>
              <w:t>.</w:t>
            </w:r>
            <w:proofErr w:type="gramEnd"/>
            <w:r w:rsidRPr="0017474E">
              <w:rPr>
                <w:rFonts w:cs="Arial"/>
                <w:szCs w:val="28"/>
                <w:lang w:eastAsia="de-AT"/>
              </w:rPr>
              <w:t xml:space="preserve"> </w:t>
            </w:r>
            <w:proofErr w:type="gramStart"/>
            <w:r w:rsidRPr="0017474E">
              <w:rPr>
                <w:rFonts w:cs="Arial"/>
                <w:szCs w:val="28"/>
                <w:lang w:eastAsia="de-AT"/>
              </w:rPr>
              <w:t>з</w:t>
            </w:r>
            <w:proofErr w:type="gramEnd"/>
            <w:r w:rsidRPr="0017474E">
              <w:rPr>
                <w:rFonts w:cs="Arial"/>
                <w:szCs w:val="28"/>
                <w:lang w:eastAsia="de-AT"/>
              </w:rPr>
              <w:t xml:space="preserve">асветка, </w:t>
            </w:r>
            <w:proofErr w:type="spellStart"/>
            <w:r w:rsidRPr="0017474E">
              <w:rPr>
                <w:rFonts w:cs="Arial"/>
                <w:szCs w:val="28"/>
                <w:lang w:eastAsia="de-AT"/>
              </w:rPr>
              <w:t>Противотуман</w:t>
            </w:r>
            <w:proofErr w:type="spellEnd"/>
            <w:r w:rsidRPr="0017474E">
              <w:rPr>
                <w:rFonts w:cs="Arial"/>
                <w:szCs w:val="28"/>
                <w:lang w:eastAsia="de-AT"/>
              </w:rPr>
              <w:t>, будут отключены по умолчанию.</w:t>
            </w:r>
          </w:p>
        </w:tc>
      </w:tr>
    </w:tbl>
    <w:p w:rsidR="00482D26" w:rsidRPr="0017474E" w:rsidRDefault="00482D26" w:rsidP="00482D26">
      <w:pPr>
        <w:pStyle w:val="50"/>
      </w:pPr>
      <w:bookmarkStart w:id="565" w:name="аИзображениеИзобр"/>
      <w:r w:rsidRPr="0017474E">
        <w:t>Вкладка «Изображение: Изображение»</w:t>
      </w:r>
    </w:p>
    <w:bookmarkEnd w:id="565"/>
    <w:p w:rsidR="00482D26" w:rsidRPr="0017474E" w:rsidRDefault="00482D26" w:rsidP="00B900F0">
      <w:pPr>
        <w:pStyle w:val="GOST1"/>
        <w:spacing w:after="0"/>
      </w:pPr>
      <w:r w:rsidRPr="0017474E">
        <w:t>Вкладка «Изображение: Изображение» позволяет конфигурировать, корректировать параметры изображения видеокамеры для выбранного оптического профиля (</w:t>
      </w:r>
      <w:r w:rsidRPr="0017474E">
        <w:fldChar w:fldCharType="begin"/>
      </w:r>
      <w:r w:rsidRPr="0017474E">
        <w:instrText xml:space="preserve"> REF _Ref150959362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55</w:t>
      </w:r>
      <w:r w:rsidRPr="0017474E">
        <w:fldChar w:fldCharType="end"/>
      </w:r>
      <w:r w:rsidRPr="0017474E">
        <w:t>). Интерфейс параметра «Изображение» представлен ниже (</w:t>
      </w:r>
      <w:r w:rsidRPr="0017474E">
        <w:fldChar w:fldCharType="begin"/>
      </w:r>
      <w:r w:rsidRPr="0017474E">
        <w:instrText xml:space="preserve"> REF _Ref158300412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59</w:t>
      </w:r>
      <w:r w:rsidRPr="0017474E">
        <w:fldChar w:fldCharType="end"/>
      </w:r>
      <w:r w:rsidRPr="0017474E">
        <w:t>).</w:t>
      </w:r>
    </w:p>
    <w:p w:rsidR="00482D26" w:rsidRPr="0017474E" w:rsidRDefault="00482D26" w:rsidP="00B900F0">
      <w:pPr>
        <w:pStyle w:val="af7"/>
        <w:spacing w:before="0"/>
      </w:pPr>
      <w:r w:rsidRPr="0017474E">
        <w:drawing>
          <wp:inline distT="0" distB="0" distL="0" distR="0" wp14:anchorId="11B60681" wp14:editId="0F244B9F">
            <wp:extent cx="4345758" cy="2553005"/>
            <wp:effectExtent l="0" t="0" r="0" b="0"/>
            <wp:docPr id="5729" name="Рисунок 5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4355146" cy="255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66" w:name="_Ref158300412"/>
      <w:bookmarkStart w:id="567" w:name="_Toc158971791"/>
      <w:bookmarkStart w:id="568" w:name="_Toc16847312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59</w:t>
      </w:r>
      <w:r w:rsidR="0083758D" w:rsidRPr="0017474E">
        <w:fldChar w:fldCharType="end"/>
      </w:r>
      <w:bookmarkEnd w:id="566"/>
      <w:r w:rsidRPr="0017474E">
        <w:t> – Вкладка «Изображение: Изображение»</w:t>
      </w:r>
      <w:bookmarkEnd w:id="567"/>
      <w:bookmarkEnd w:id="568"/>
    </w:p>
    <w:p w:rsidR="00482D26" w:rsidRPr="0017474E" w:rsidRDefault="00482D26" w:rsidP="00482D26">
      <w:pPr>
        <w:pStyle w:val="GOST1"/>
      </w:pPr>
      <w:r w:rsidRPr="0017474E">
        <w:t xml:space="preserve">Функции и диапазоны значений настроек параметра «Изображение: Изображение» </w:t>
      </w:r>
      <w:proofErr w:type="gramStart"/>
      <w:r w:rsidRPr="0017474E">
        <w:t>представлены</w:t>
      </w:r>
      <w:proofErr w:type="gramEnd"/>
      <w:r w:rsidRPr="0017474E">
        <w:t xml:space="preserve"> ниже (</w:t>
      </w:r>
      <w:r w:rsidRPr="0017474E">
        <w:fldChar w:fldCharType="begin"/>
      </w:r>
      <w:r w:rsidRPr="0017474E">
        <w:instrText xml:space="preserve"> REF _Ref150960646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24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569" w:name="_Ref150960646"/>
      <w:bookmarkStart w:id="570" w:name="_Toc154583531"/>
      <w:bookmarkStart w:id="571" w:name="_Toc158969059"/>
      <w:bookmarkStart w:id="572" w:name="_Toc168473294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24</w:t>
      </w:r>
      <w:r w:rsidR="00872B16">
        <w:rPr>
          <w:noProof/>
        </w:rPr>
        <w:fldChar w:fldCharType="end"/>
      </w:r>
      <w:bookmarkEnd w:id="569"/>
      <w:r w:rsidRPr="0017474E">
        <w:t> – Функции параметров вкладки «Изображение: Изображение»</w:t>
      </w:r>
      <w:bookmarkEnd w:id="570"/>
      <w:bookmarkEnd w:id="571"/>
      <w:bookmarkEnd w:id="572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Фильтр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«Мягкий»</w:t>
            </w:r>
            <w:r w:rsidRPr="0017474E">
              <w:t> – контрастность изображение меньше, оттенок слабее;</w:t>
            </w:r>
          </w:p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«Стандартный»</w:t>
            </w:r>
            <w:r w:rsidRPr="0017474E">
              <w:t> – фильтр изображения по умолчанию, отображает фактический цвет изображения;</w:t>
            </w:r>
          </w:p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rPr>
                <w:rFonts w:eastAsia="Calibri"/>
              </w:rPr>
              <w:t>«Насыщенный»</w:t>
            </w:r>
            <w:r w:rsidRPr="0017474E">
              <w:t> – изображение яркое, насыщенное.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Яркость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Настройка общей яркости изображения. Чем больше значение, тем ярче изображение будет. Значение находится в диапазоне от 0 до 100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Контраст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Настройка контраста видеоизображения. Чем больше численное значение, тем выше контраст. Значение находится в диапазоне от 0 до 100.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Насыщенность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Настройка насыщенности видеоизображения. Чем больше численное значение, тем насыщеннее («чище») цвет. Это значение не оказывает влияния на общую яркость всего видеоизображения. Цвет видеоизображения может становиться слишком сильным </w:t>
            </w:r>
            <w:r w:rsidR="001B0691" w:rsidRPr="0017474E">
              <w:t>при </w:t>
            </w:r>
            <w:r w:rsidRPr="0017474E">
              <w:t>чрезмерно большом значении. Для серой части видеоизображения возможно искажение, если баланс белого неправильный. Значение находится в диапазоне от 0 до 100.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Резкость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Настройка уровня резкости края на изображении. Чем больше значение, тем более четким становится край на изображении. На изображении генерируется шум, если значение установлено слишком высоким. Диапазон значений от 0 до 100.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Гамма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Настройка «Гамма» – порога яркости изображения. Порог яркости изображения регулируется через нелинейный режим регулировки, чтобы улучшить динамический диапазон отображения изображения. Чем больше значение, тем ярче изображение становится. Диапазон значений от 0 до 100. Визуально, </w:t>
            </w:r>
            <w:r w:rsidR="001B0691" w:rsidRPr="0017474E">
              <w:t>при </w:t>
            </w:r>
            <w:r w:rsidRPr="0017474E">
              <w:t>включенной гамма коррекции темные области кадра становятся видны лучше, но контрастность светлых участков снижается.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lastRenderedPageBreak/>
              <w:t>Поворот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Поворот изображения. Представляет повернуть изображение в зависимости от способа крепления видеокамеры.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Зеркало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Настройка «Зеркало» позволяет визуально контролировать компоновку кадра и настройку резкости.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Цифровая стабилизация изображение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Технология обработки изображения, позволяющая компенсировать вибрацию камеры и улучшить качество изображения </w:t>
            </w:r>
            <w:proofErr w:type="gramStart"/>
            <w:r w:rsidRPr="0017474E">
              <w:t>благодаря</w:t>
            </w:r>
            <w:proofErr w:type="gramEnd"/>
            <w:r w:rsidRPr="0017474E">
              <w:t xml:space="preserve"> меньшей «</w:t>
            </w:r>
            <w:proofErr w:type="spellStart"/>
            <w:r w:rsidRPr="0017474E">
              <w:t>смазанности</w:t>
            </w:r>
            <w:proofErr w:type="spellEnd"/>
            <w:r w:rsidRPr="0017474E">
              <w:t>» деталей изображения.</w:t>
            </w:r>
          </w:p>
        </w:tc>
      </w:tr>
    </w:tbl>
    <w:p w:rsidR="00482D26" w:rsidRPr="0017474E" w:rsidRDefault="00482D26" w:rsidP="00482D26">
      <w:pPr>
        <w:pStyle w:val="50"/>
      </w:pPr>
      <w:bookmarkStart w:id="573" w:name="аИзображениеЭкспоз"/>
      <w:r w:rsidRPr="0017474E">
        <w:t>Вкладка «Изображение: Экспозиция»</w:t>
      </w:r>
    </w:p>
    <w:bookmarkEnd w:id="573"/>
    <w:p w:rsidR="00482D26" w:rsidRPr="0017474E" w:rsidRDefault="00482D26" w:rsidP="00482D26">
      <w:pPr>
        <w:pStyle w:val="GOST1"/>
      </w:pPr>
      <w:r w:rsidRPr="0017474E">
        <w:t>Вкладка «Изображение: Экспозиция» позволяет конфигурировать, корректировать параметры экспозиции изображения. Параметры экспозиции влияют на яркость, контрастность и цветопередачу изображения. Интерфейс представлен ниже (</w:t>
      </w:r>
      <w:r w:rsidRPr="0017474E">
        <w:fldChar w:fldCharType="begin"/>
      </w:r>
      <w:r w:rsidRPr="0017474E">
        <w:instrText xml:space="preserve"> REF _Ref158300444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60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7E75D48C" wp14:editId="0967EB22">
            <wp:extent cx="5167334" cy="2416471"/>
            <wp:effectExtent l="0" t="0" r="0" b="3175"/>
            <wp:docPr id="5730" name="Рисунок 5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171490" cy="241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74" w:name="_Ref158300444"/>
      <w:bookmarkStart w:id="575" w:name="_Toc158971792"/>
      <w:bookmarkStart w:id="576" w:name="_Toc16847312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60</w:t>
      </w:r>
      <w:r w:rsidR="0083758D" w:rsidRPr="0017474E">
        <w:fldChar w:fldCharType="end"/>
      </w:r>
      <w:bookmarkEnd w:id="574"/>
      <w:r w:rsidRPr="0017474E">
        <w:t> – Вкладка «Изображение: Экспозиция»</w:t>
      </w:r>
      <w:bookmarkEnd w:id="575"/>
      <w:bookmarkEnd w:id="576"/>
    </w:p>
    <w:p w:rsidR="00482D26" w:rsidRPr="0017474E" w:rsidRDefault="00482D26" w:rsidP="00482D26">
      <w:pPr>
        <w:pStyle w:val="GOST1"/>
      </w:pPr>
      <w:r w:rsidRPr="0017474E">
        <w:t xml:space="preserve">Функции и диапазоны значений настроек параметра «Изображение: Экспозиция» </w:t>
      </w:r>
      <w:proofErr w:type="gramStart"/>
      <w:r w:rsidRPr="0017474E">
        <w:t>представлены</w:t>
      </w:r>
      <w:proofErr w:type="gramEnd"/>
      <w:r w:rsidRPr="0017474E">
        <w:t xml:space="preserve"> ниже (</w:t>
      </w:r>
      <w:r w:rsidRPr="0017474E">
        <w:fldChar w:fldCharType="begin"/>
      </w:r>
      <w:r w:rsidRPr="0017474E">
        <w:instrText xml:space="preserve"> REF _Ref158649504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25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577" w:name="_Ref158649504"/>
      <w:bookmarkStart w:id="578" w:name="_Toc154583532"/>
      <w:bookmarkStart w:id="579" w:name="_Toc158969060"/>
      <w:bookmarkStart w:id="580" w:name="_Toc168473295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25</w:t>
      </w:r>
      <w:r w:rsidR="00872B16">
        <w:rPr>
          <w:noProof/>
        </w:rPr>
        <w:fldChar w:fldCharType="end"/>
      </w:r>
      <w:bookmarkEnd w:id="577"/>
      <w:r w:rsidRPr="0017474E">
        <w:t> – Функции параметров вкладки «Изображение: Экспозиция»</w:t>
      </w:r>
      <w:bookmarkEnd w:id="578"/>
      <w:bookmarkEnd w:id="579"/>
      <w:bookmarkEnd w:id="580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Анти-мерцание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Выбор значения «Анти-мерцание» производится из выпадающего списка значений. Значения: «На улице», «50 Гц», «60 Гц». Параметр необходим для удаления мерцания изображения, возникающего от осветительных приборов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Режим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Режим «Авто». Для режима автоматической экспозиции общая яркость изображения будет автоматически регулироваться в соответствии с различной яркостью сцены в нормальном диапазоне экспозиции.</w:t>
            </w:r>
          </w:p>
          <w:p w:rsidR="00482D26" w:rsidRPr="0017474E" w:rsidRDefault="00482D26" w:rsidP="00F202A1">
            <w:pPr>
              <w:pStyle w:val="affffff6"/>
            </w:pPr>
            <w:r w:rsidRPr="0017474E">
              <w:t>Режим «Приоритет усиления». Усиление экспозиции съемки выставляется вручную, параметры диафрагмы экспозиции вычисляются процессором автоматически.</w:t>
            </w:r>
          </w:p>
          <w:p w:rsidR="00482D26" w:rsidRPr="0017474E" w:rsidRDefault="00482D26" w:rsidP="00F202A1">
            <w:pPr>
              <w:pStyle w:val="affffff6"/>
            </w:pPr>
            <w:r w:rsidRPr="0017474E">
              <w:t>Режим «Приоритет выдержки». Выдержка экспозиции съемки выставляется вручную, параметры диафрагмы экспозиции вычисляются процессором автоматически.</w:t>
            </w:r>
          </w:p>
          <w:p w:rsidR="00482D26" w:rsidRPr="0017474E" w:rsidRDefault="00482D26" w:rsidP="00F202A1">
            <w:pPr>
              <w:pStyle w:val="affffff6"/>
            </w:pPr>
            <w:r w:rsidRPr="0017474E">
              <w:t>Режим «Постоянная» позволяет вручную выставлять значения выдержки и диафрагмы.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proofErr w:type="spellStart"/>
            <w:r w:rsidRPr="0017474E">
              <w:t>Экспокоррекция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A5C34">
            <w:pPr>
              <w:pStyle w:val="affffff6"/>
              <w:rPr>
                <w:rFonts w:eastAsia="Calibri"/>
              </w:rPr>
            </w:pPr>
            <w:r w:rsidRPr="0017474E">
              <w:t xml:space="preserve">Настройка </w:t>
            </w:r>
            <w:proofErr w:type="spellStart"/>
            <w:r w:rsidRPr="0017474E">
              <w:t>экспокоррекции</w:t>
            </w:r>
            <w:proofErr w:type="spellEnd"/>
            <w:r w:rsidRPr="0017474E">
              <w:t xml:space="preserve">. </w:t>
            </w:r>
            <w:proofErr w:type="spellStart"/>
            <w:r w:rsidRPr="0017474E">
              <w:t>Экспокоррекция</w:t>
            </w:r>
            <w:proofErr w:type="spellEnd"/>
            <w:r w:rsidR="00FA5C34" w:rsidRPr="0017474E">
              <w:t> </w:t>
            </w:r>
            <w:r w:rsidRPr="0017474E">
              <w:t>– принудительное введение поправки в измеренную экспозицию для компенсации ошибок измерения. Параметр можно корректировать в режимах «Авто», «Постоянная».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3</w:t>
            </w:r>
            <w:r w:rsidRPr="0017474E">
              <w:rPr>
                <w:lang w:val="en-US"/>
              </w:rPr>
              <w:t>D</w:t>
            </w:r>
            <w:r w:rsidRPr="0017474E">
              <w:t xml:space="preserve"> </w:t>
            </w:r>
            <w:r w:rsidRPr="0017474E">
              <w:rPr>
                <w:lang w:val="en-US"/>
              </w:rPr>
              <w:t>NR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Переключатель </w:t>
            </w:r>
            <w:proofErr w:type="gramStart"/>
            <w:r w:rsidRPr="0017474E">
              <w:t>включения/отключения функции выполнения подавления шума изображения</w:t>
            </w:r>
            <w:proofErr w:type="gramEnd"/>
            <w:r w:rsidRPr="0017474E">
              <w:t xml:space="preserve"> 3D фильтрацией.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proofErr w:type="spellStart"/>
            <w:r w:rsidRPr="0017474E">
              <w:t>Усил</w:t>
            </w:r>
            <w:proofErr w:type="spellEnd"/>
            <w:r w:rsidRPr="0017474E">
              <w:t>. 3</w:t>
            </w:r>
            <w:r w:rsidRPr="0017474E">
              <w:rPr>
                <w:lang w:val="en-US"/>
              </w:rPr>
              <w:t>D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Настройка «</w:t>
            </w:r>
            <w:proofErr w:type="spellStart"/>
            <w:r w:rsidRPr="0017474E">
              <w:t>Усил</w:t>
            </w:r>
            <w:proofErr w:type="spellEnd"/>
            <w:r w:rsidRPr="0017474E">
              <w:t>. 3D NR». Чем выше уровень подавления шума изображения, тем меньше становится шум изображения.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2</w:t>
            </w:r>
            <w:r w:rsidRPr="0017474E">
              <w:rPr>
                <w:lang w:val="en-US"/>
              </w:rPr>
              <w:t>D</w:t>
            </w:r>
            <w:r w:rsidRPr="0017474E">
              <w:t xml:space="preserve"> </w:t>
            </w:r>
            <w:r w:rsidRPr="0017474E">
              <w:rPr>
                <w:lang w:val="en-US"/>
              </w:rPr>
              <w:t>NR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Настройка «2D». Чем выше уровень подавления шума изображения, тем меньше становится шум изображения.</w:t>
            </w:r>
          </w:p>
        </w:tc>
      </w:tr>
    </w:tbl>
    <w:p w:rsidR="00482D26" w:rsidRPr="0017474E" w:rsidRDefault="00482D26" w:rsidP="00482D26">
      <w:pPr>
        <w:pStyle w:val="50"/>
      </w:pPr>
      <w:bookmarkStart w:id="581" w:name="аИзображениеФон"/>
      <w:r w:rsidRPr="0017474E">
        <w:lastRenderedPageBreak/>
        <w:t>Вкладка «Изображение: Фоновая засветка»</w:t>
      </w:r>
    </w:p>
    <w:bookmarkEnd w:id="581"/>
    <w:p w:rsidR="00482D26" w:rsidRPr="0017474E" w:rsidRDefault="00482D26" w:rsidP="00482D26">
      <w:pPr>
        <w:pStyle w:val="GOST1"/>
        <w:spacing w:after="0"/>
      </w:pPr>
      <w:r w:rsidRPr="0017474E">
        <w:t>Вкладка «Изображение: Фоновая засветка» предназначен</w:t>
      </w:r>
      <w:r w:rsidR="00FA5C34" w:rsidRPr="0017474E">
        <w:t>а</w:t>
      </w:r>
      <w:r w:rsidRPr="0017474E">
        <w:t xml:space="preserve"> для выбора предустановленного режима функции компенсации заднего света, компенсации встречной засветки. Это позволяет управлять автоматической регулировкой усиления и электронным затвором не по всей площади экрана, а по его центральной части, что позволяет компенсировать излишек освещения, мешающий восприятию изображения. Экспозиции влияют на яркость, контрастность и цветопередачу изображения. Интерфейс представлен ниже (</w:t>
      </w:r>
      <w:r w:rsidRPr="0017474E">
        <w:fldChar w:fldCharType="begin"/>
      </w:r>
      <w:r w:rsidRPr="0017474E">
        <w:instrText xml:space="preserve"> REF _Ref158300473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61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  <w:spacing w:before="0"/>
      </w:pPr>
      <w:r w:rsidRPr="0017474E">
        <w:drawing>
          <wp:inline distT="0" distB="0" distL="0" distR="0" wp14:anchorId="72B43CF5" wp14:editId="07937965">
            <wp:extent cx="4116064" cy="1871326"/>
            <wp:effectExtent l="0" t="0" r="0" b="0"/>
            <wp:docPr id="5731" name="Рисунок 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130570" cy="187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82" w:name="_Ref158300473"/>
      <w:bookmarkStart w:id="583" w:name="_Toc158971793"/>
      <w:bookmarkStart w:id="584" w:name="_Toc16847312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61</w:t>
      </w:r>
      <w:r w:rsidR="0083758D" w:rsidRPr="0017474E">
        <w:fldChar w:fldCharType="end"/>
      </w:r>
      <w:bookmarkEnd w:id="582"/>
      <w:r w:rsidRPr="0017474E">
        <w:t> – Вкладка «Изображение: Фоновая засветка»</w:t>
      </w:r>
      <w:bookmarkEnd w:id="583"/>
      <w:bookmarkEnd w:id="584"/>
    </w:p>
    <w:p w:rsidR="00482D26" w:rsidRPr="0017474E" w:rsidRDefault="00482D26" w:rsidP="00482D26">
      <w:pPr>
        <w:pStyle w:val="GOST1"/>
      </w:pPr>
      <w:r w:rsidRPr="0017474E">
        <w:t xml:space="preserve">Функции и диапазоны значений настроек параметра «Изображение: </w:t>
      </w:r>
      <w:r w:rsidR="00687711" w:rsidRPr="0017474E">
        <w:t>Фоновая засветка</w:t>
      </w:r>
      <w:r w:rsidRPr="0017474E">
        <w:t xml:space="preserve">» </w:t>
      </w:r>
      <w:proofErr w:type="gramStart"/>
      <w:r w:rsidRPr="0017474E">
        <w:t>представлены</w:t>
      </w:r>
      <w:proofErr w:type="gramEnd"/>
      <w:r w:rsidRPr="0017474E">
        <w:t xml:space="preserve"> ниже (</w:t>
      </w:r>
      <w:r w:rsidRPr="0017474E">
        <w:fldChar w:fldCharType="begin"/>
      </w:r>
      <w:r w:rsidRPr="0017474E">
        <w:instrText xml:space="preserve"> REF _Ref158649505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26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585" w:name="_Ref158649505"/>
      <w:bookmarkStart w:id="586" w:name="_Toc154583533"/>
      <w:bookmarkStart w:id="587" w:name="_Toc158969061"/>
      <w:bookmarkStart w:id="588" w:name="_Toc168473296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26</w:t>
      </w:r>
      <w:r w:rsidR="00872B16">
        <w:rPr>
          <w:noProof/>
        </w:rPr>
        <w:fldChar w:fldCharType="end"/>
      </w:r>
      <w:bookmarkEnd w:id="585"/>
      <w:r w:rsidRPr="0017474E">
        <w:t xml:space="preserve"> – Функции параметров вкладки «Изображение: </w:t>
      </w:r>
      <w:r w:rsidR="00687711" w:rsidRPr="0017474E">
        <w:t>Фоновая засветка</w:t>
      </w:r>
      <w:r w:rsidRPr="0017474E">
        <w:t>»</w:t>
      </w:r>
      <w:bookmarkEnd w:id="586"/>
      <w:bookmarkEnd w:id="587"/>
      <w:bookmarkEnd w:id="588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B900F0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t>HLC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B900F0" w:rsidP="00F202A1">
            <w:pPr>
              <w:pStyle w:val="affffff6"/>
            </w:pPr>
            <w:r w:rsidRPr="0017474E">
              <w:t xml:space="preserve">Функция компенсации подсветки. Яркие источники света (лампы, мониторы и </w:t>
            </w:r>
            <w:proofErr w:type="spellStart"/>
            <w:r w:rsidRPr="0017474E">
              <w:t>тд</w:t>
            </w:r>
            <w:proofErr w:type="spellEnd"/>
            <w:r w:rsidRPr="0017474E">
              <w:t>.) попав на изображение в поле зрения видеокамеры, приводят к ослеплению в кадре, неразличимости деталей в темных участках. Для того чтобы детали в темных тонах были лучше различимы необходимо убрать из расчета средней яркости данные источники света. Функция компенсации яркой засветки маскирует яркие источники света автоматической маской. Величина маски регулируется (</w:t>
            </w:r>
            <w:r w:rsidRPr="0017474E">
              <w:fldChar w:fldCharType="begin"/>
            </w:r>
            <w:r w:rsidRPr="0017474E">
              <w:instrText xml:space="preserve"> REF _Ref150962625 \h  \* MERGEFORMAT </w:instrText>
            </w:r>
            <w:r w:rsidRPr="0017474E">
              <w:fldChar w:fldCharType="separate"/>
            </w:r>
            <w:r w:rsidR="005F75FA" w:rsidRPr="0017474E">
              <w:t xml:space="preserve">Рисунок </w:t>
            </w:r>
            <w:r w:rsidR="005F75FA" w:rsidRPr="0017474E">
              <w:rPr>
                <w:noProof/>
              </w:rPr>
              <w:t>7</w:t>
            </w:r>
            <w:r w:rsidR="005F75FA" w:rsidRPr="0017474E">
              <w:t>.</w:t>
            </w:r>
            <w:r w:rsidR="005F75FA" w:rsidRPr="0017474E">
              <w:rPr>
                <w:noProof/>
              </w:rPr>
              <w:t>62</w:t>
            </w:r>
            <w:r w:rsidRPr="0017474E">
              <w:fldChar w:fldCharType="end"/>
            </w:r>
            <w:r w:rsidRPr="0017474E">
              <w:t>).</w:t>
            </w:r>
          </w:p>
        </w:tc>
      </w:tr>
      <w:tr w:rsidR="00B900F0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B900F0" w:rsidRPr="0017474E" w:rsidRDefault="00B900F0" w:rsidP="00F202A1">
            <w:pPr>
              <w:pStyle w:val="affffff6"/>
              <w:jc w:val="center"/>
            </w:pPr>
            <w:r w:rsidRPr="0017474E">
              <w:lastRenderedPageBreak/>
              <w:t>BLC режим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B900F0" w:rsidRPr="0017474E" w:rsidRDefault="00B900F0" w:rsidP="00F202A1">
            <w:pPr>
              <w:pStyle w:val="affffff6"/>
            </w:pPr>
            <w:r w:rsidRPr="0017474E">
              <w:t>Функция компенсации подсветки изображения. Функция видеокамеры по автоматической регулировке усиления по центральной части изображения, что позволяет компенсировать излишек освещения, мешающий нормальному восприятию изображения. Функция позволяет избежать переключения из режима «ночь» в режим «день» при кратковременной засветке фотодатчика в результате резкого перепада освещенности и получить качественное изображение даже при условии, что объект находится на фоне ярко освещенного участка. Обычно, когда же за объектом есть яркий свет и направлен прямо в объектив, то диафрагма сужается, и объект переднего плана выглядит темным и размытым на изображении. Благодаря функции BLC отверстие диафрагмы все равно открывается широко, так что объекты на переднем плане получаются светлыми и четкими даже на фоне яркого света.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WDR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Аппаратно-реализованная функция расширения динамического диапазона матрицы для компенсации подсветки изображения. Функция WDR позволяет получать высокое качество видеоизображения </w:t>
            </w:r>
            <w:r w:rsidR="001B0691" w:rsidRPr="0017474E">
              <w:t>при </w:t>
            </w:r>
            <w:r w:rsidRPr="0017474E">
              <w:t xml:space="preserve">любом перепаде уровней освещенности. Показатель WDR измеряется в децибелах (дБ). Он рассчитывается как отношение освещенности самого яркого и самого тусклого объекта, </w:t>
            </w:r>
            <w:proofErr w:type="gramStart"/>
            <w:r w:rsidRPr="0017474E">
              <w:t>находящихся</w:t>
            </w:r>
            <w:proofErr w:type="gramEnd"/>
            <w:r w:rsidRPr="0017474E">
              <w:t xml:space="preserve"> в сцене видеонаблюдения (</w:t>
            </w:r>
            <w:r w:rsidRPr="0017474E">
              <w:fldChar w:fldCharType="begin"/>
            </w:r>
            <w:r w:rsidRPr="0017474E">
              <w:instrText xml:space="preserve"> REF _Ref150962631 \h  \* MERGEFORMAT </w:instrText>
            </w:r>
            <w:r w:rsidRPr="0017474E">
              <w:fldChar w:fldCharType="separate"/>
            </w:r>
            <w:r w:rsidR="005F75FA" w:rsidRPr="0017474E">
              <w:t xml:space="preserve">Рисунок </w:t>
            </w:r>
            <w:r w:rsidR="005F75FA" w:rsidRPr="0017474E">
              <w:rPr>
                <w:noProof/>
              </w:rPr>
              <w:t>7</w:t>
            </w:r>
            <w:r w:rsidR="005F75FA" w:rsidRPr="0017474E">
              <w:t>.</w:t>
            </w:r>
            <w:r w:rsidR="005F75FA" w:rsidRPr="0017474E">
              <w:rPr>
                <w:noProof/>
              </w:rPr>
              <w:t>63</w:t>
            </w:r>
            <w:r w:rsidRPr="0017474E">
              <w:fldChar w:fldCharType="end"/>
            </w:r>
            <w:r w:rsidRPr="0017474E">
              <w:t>).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Выкл.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Отключение функций подсветки.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Адаптация сцены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B900F0">
            <w:pPr>
              <w:pStyle w:val="affffff6"/>
              <w:rPr>
                <w:rFonts w:eastAsia="Calibri"/>
              </w:rPr>
            </w:pPr>
            <w:r w:rsidRPr="0017474E">
              <w:t>Функция с</w:t>
            </w:r>
            <w:r w:rsidR="00B900F0" w:rsidRPr="0017474E">
              <w:t> </w:t>
            </w:r>
            <w:r w:rsidRPr="0017474E">
              <w:t>изменением сцены для повышения качества изображения.</w:t>
            </w:r>
          </w:p>
        </w:tc>
      </w:tr>
    </w:tbl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3FA4CADE" wp14:editId="300782D0">
            <wp:extent cx="3915508" cy="723876"/>
            <wp:effectExtent l="0" t="0" r="0" b="63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3912490" cy="72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line="360" w:lineRule="auto"/>
      </w:pPr>
      <w:bookmarkStart w:id="589" w:name="_Ref150962625"/>
      <w:bookmarkStart w:id="590" w:name="_Toc154583404"/>
      <w:bookmarkStart w:id="591" w:name="_Toc158971794"/>
      <w:bookmarkStart w:id="592" w:name="_Toc16847312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62</w:t>
      </w:r>
      <w:r w:rsidR="0083758D" w:rsidRPr="0017474E">
        <w:fldChar w:fldCharType="end"/>
      </w:r>
      <w:bookmarkEnd w:id="589"/>
      <w:r w:rsidRPr="0017474E">
        <w:t> – Настройка величины маски «HLC»</w:t>
      </w:r>
      <w:bookmarkEnd w:id="590"/>
      <w:bookmarkEnd w:id="591"/>
      <w:bookmarkEnd w:id="592"/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2B322913" wp14:editId="3E5E8AA1">
            <wp:extent cx="3886200" cy="775608"/>
            <wp:effectExtent l="0" t="0" r="0" b="571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897201" cy="777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line="360" w:lineRule="auto"/>
      </w:pPr>
      <w:bookmarkStart w:id="593" w:name="_Ref150962631"/>
      <w:bookmarkStart w:id="594" w:name="_Toc154583405"/>
      <w:bookmarkStart w:id="595" w:name="_Toc158971795"/>
      <w:bookmarkStart w:id="596" w:name="_Toc16847313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63</w:t>
      </w:r>
      <w:r w:rsidR="0083758D" w:rsidRPr="0017474E">
        <w:fldChar w:fldCharType="end"/>
      </w:r>
      <w:bookmarkEnd w:id="593"/>
      <w:r w:rsidRPr="0017474E">
        <w:t> – Настройка величины маски «WDR»</w:t>
      </w:r>
      <w:bookmarkEnd w:id="594"/>
      <w:bookmarkEnd w:id="595"/>
      <w:bookmarkEnd w:id="596"/>
    </w:p>
    <w:p w:rsidR="00482D26" w:rsidRPr="0017474E" w:rsidRDefault="00482D26" w:rsidP="00482D26">
      <w:pPr>
        <w:pStyle w:val="50"/>
      </w:pPr>
      <w:bookmarkStart w:id="597" w:name="аИзображениеБаланс"/>
      <w:r w:rsidRPr="0017474E">
        <w:t>Вкладка «Изображение: Баланс белого»</w:t>
      </w:r>
    </w:p>
    <w:bookmarkEnd w:id="597"/>
    <w:p w:rsidR="00482D26" w:rsidRPr="0017474E" w:rsidRDefault="00482D26" w:rsidP="00482D26">
      <w:pPr>
        <w:pStyle w:val="GOST1"/>
      </w:pPr>
      <w:r w:rsidRPr="0017474E">
        <w:t xml:space="preserve">Вкладка «Изображение: Баланс белого» </w:t>
      </w:r>
      <w:proofErr w:type="gramStart"/>
      <w:r w:rsidRPr="0017474E">
        <w:t>предназначен</w:t>
      </w:r>
      <w:r w:rsidR="002E2C4A" w:rsidRPr="0017474E">
        <w:t>а</w:t>
      </w:r>
      <w:proofErr w:type="gramEnd"/>
      <w:r w:rsidRPr="0017474E">
        <w:t xml:space="preserve"> для настройки баланса белого цвета, когда снимаемый видеокамерой белый предмет имеет на изображении желтый, синеватый или другие оттенки (но не белый). Это несоответствие белого цвета на изображении вызвано освещением и требует настройки баланса белого цвета. Интерфейс представлен ниже (</w:t>
      </w:r>
      <w:r w:rsidRPr="0017474E">
        <w:fldChar w:fldCharType="begin"/>
      </w:r>
      <w:r w:rsidRPr="0017474E">
        <w:instrText xml:space="preserve"> REF _Ref158300501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64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4BF91C54" wp14:editId="2EC09430">
            <wp:extent cx="4719582" cy="2169088"/>
            <wp:effectExtent l="0" t="0" r="5080" b="3175"/>
            <wp:docPr id="5732" name="Рисунок 5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719913" cy="216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598" w:name="_Ref158300501"/>
      <w:bookmarkStart w:id="599" w:name="_Toc158971796"/>
      <w:bookmarkStart w:id="600" w:name="_Toc16847313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64</w:t>
      </w:r>
      <w:r w:rsidR="0083758D" w:rsidRPr="0017474E">
        <w:fldChar w:fldCharType="end"/>
      </w:r>
      <w:bookmarkEnd w:id="598"/>
      <w:r w:rsidRPr="0017474E">
        <w:t> – Вкладка «Изображение: Баланс белого»</w:t>
      </w:r>
      <w:bookmarkEnd w:id="599"/>
      <w:bookmarkEnd w:id="600"/>
    </w:p>
    <w:p w:rsidR="00482D26" w:rsidRPr="0017474E" w:rsidRDefault="00482D26" w:rsidP="00482D26">
      <w:pPr>
        <w:pStyle w:val="GOST1"/>
      </w:pPr>
      <w:r w:rsidRPr="0017474E">
        <w:t>Значения режимов баланса белого по выпадающим спискам приведены ниже (</w:t>
      </w:r>
      <w:r w:rsidRPr="0017474E">
        <w:fldChar w:fldCharType="begin"/>
      </w:r>
      <w:r w:rsidRPr="0017474E">
        <w:instrText xml:space="preserve"> REF _Ref150962814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27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601" w:name="_Ref150962814"/>
      <w:bookmarkStart w:id="602" w:name="_Toc154583534"/>
      <w:bookmarkStart w:id="603" w:name="_Toc158969062"/>
      <w:bookmarkStart w:id="604" w:name="_Toc168473297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</w:instrText>
      </w:r>
      <w:r w:rsidR="00872B16">
        <w:instrText xml:space="preserve">BIC \s 1 </w:instrText>
      </w:r>
      <w:r w:rsidR="00872B16">
        <w:fldChar w:fldCharType="separate"/>
      </w:r>
      <w:r w:rsidR="005F75FA" w:rsidRPr="0017474E">
        <w:rPr>
          <w:noProof/>
        </w:rPr>
        <w:t>27</w:t>
      </w:r>
      <w:r w:rsidR="00872B16">
        <w:rPr>
          <w:noProof/>
        </w:rPr>
        <w:fldChar w:fldCharType="end"/>
      </w:r>
      <w:bookmarkEnd w:id="601"/>
      <w:r w:rsidRPr="0017474E">
        <w:t> – Функции параметров вкладки «Изображение: Баланс белого»</w:t>
      </w:r>
      <w:bookmarkEnd w:id="602"/>
      <w:bookmarkEnd w:id="603"/>
      <w:bookmarkEnd w:id="604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Авто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Автоматическая компенсация белого цвета в пределах температуры цвета 1800 K ~10500 K.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 xml:space="preserve">Естественный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Компенсация в кадре освещения от естественного света внутри комнаты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lastRenderedPageBreak/>
              <w:t>Уличное освещение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Компенсация в кадре освещения от уличного вечернего света.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Уличный свет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Компенсация в кадре освещения от естественного света на улице.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Постоянная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Компенсация в кадре освещения ручной регулировкой баланса красного и синего цветов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По заданной области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>Компенсация в кадре освещения регулировкой по выбранной области кадра.</w:t>
            </w:r>
          </w:p>
        </w:tc>
      </w:tr>
    </w:tbl>
    <w:p w:rsidR="00482D26" w:rsidRPr="0017474E" w:rsidRDefault="00482D26" w:rsidP="00482D26">
      <w:pPr>
        <w:pStyle w:val="50"/>
      </w:pPr>
      <w:bookmarkStart w:id="605" w:name="аИзображениеДеньНочь"/>
      <w:r w:rsidRPr="0017474E">
        <w:t>Вкладка «Изображение: День/Ночь»</w:t>
      </w:r>
    </w:p>
    <w:bookmarkEnd w:id="605"/>
    <w:p w:rsidR="00482D26" w:rsidRPr="0017474E" w:rsidRDefault="00482D26" w:rsidP="00482D26">
      <w:pPr>
        <w:pStyle w:val="GOST1"/>
      </w:pPr>
      <w:r w:rsidRPr="0017474E">
        <w:t>Вкладка «Изображение: День/Ночь» позволяет конфигурировать настройки автоматического переключения режимов «День/Ночь». Интерфейс представлен ниже (</w:t>
      </w:r>
      <w:r w:rsidRPr="0017474E">
        <w:fldChar w:fldCharType="begin"/>
      </w:r>
      <w:r w:rsidRPr="0017474E">
        <w:instrText xml:space="preserve"> REF _Ref158300531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65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2D01CED4" wp14:editId="3968693E">
            <wp:extent cx="4705942" cy="2142420"/>
            <wp:effectExtent l="0" t="0" r="0" b="0"/>
            <wp:docPr id="5733" name="Рисунок 5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706272" cy="214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06" w:name="_Ref158300531"/>
      <w:bookmarkStart w:id="607" w:name="_Toc158971797"/>
      <w:bookmarkStart w:id="608" w:name="_Toc16847313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65</w:t>
      </w:r>
      <w:r w:rsidR="0083758D" w:rsidRPr="0017474E">
        <w:fldChar w:fldCharType="end"/>
      </w:r>
      <w:bookmarkEnd w:id="606"/>
      <w:r w:rsidRPr="0017474E">
        <w:t> – Вкладка «Изображение: День/Ночь»</w:t>
      </w:r>
      <w:bookmarkEnd w:id="607"/>
      <w:bookmarkEnd w:id="608"/>
    </w:p>
    <w:p w:rsidR="00482D26" w:rsidRPr="0017474E" w:rsidRDefault="00482D26" w:rsidP="00482D26">
      <w:pPr>
        <w:pStyle w:val="GOST1"/>
      </w:pPr>
      <w:r w:rsidRPr="0017474E">
        <w:t xml:space="preserve">Видеокамера позволяет конфигурировать электронный и механический ИК-фильтр видеокамеры. Этот фильтр обеспечивает (в условиях отсутствия и низкой внешней освещенности видеосъемки) получение достаточно четкого, детального изображения. Фильтр типа «ICR» – это оптический ИК-фильтр, расположенный перед матрицей видеокамеры и механически сдвигаемый устройством привода видеокамеры. </w:t>
      </w:r>
      <w:r w:rsidRPr="0017474E">
        <w:lastRenderedPageBreak/>
        <w:t>В дневное время фильтр сдвигается для устранения нежелательных эффектов, вызванных инфракрасным излучением. Фильтр типа «Электронный» использует программную коррекцию изображения</w:t>
      </w:r>
    </w:p>
    <w:p w:rsidR="00482D26" w:rsidRPr="0017474E" w:rsidRDefault="00482D26" w:rsidP="00482D26">
      <w:pPr>
        <w:pStyle w:val="GOST1"/>
      </w:pPr>
      <w:r w:rsidRPr="0017474E">
        <w:t xml:space="preserve">Функции и диапазоны значений настроек параметра «Изображение: День/Ночь» </w:t>
      </w:r>
      <w:proofErr w:type="gramStart"/>
      <w:r w:rsidRPr="0017474E">
        <w:t>представлены</w:t>
      </w:r>
      <w:proofErr w:type="gramEnd"/>
      <w:r w:rsidRPr="0017474E">
        <w:t xml:space="preserve"> ниже (</w:t>
      </w:r>
      <w:r w:rsidRPr="0017474E">
        <w:fldChar w:fldCharType="begin"/>
      </w:r>
      <w:r w:rsidRPr="0017474E">
        <w:instrText xml:space="preserve"> REF _Ref150963401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28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609" w:name="_Ref150963401"/>
      <w:bookmarkStart w:id="610" w:name="_Toc154583535"/>
      <w:bookmarkStart w:id="611" w:name="_Toc158969063"/>
      <w:bookmarkStart w:id="612" w:name="_Toc168473298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28</w:t>
      </w:r>
      <w:r w:rsidR="00872B16">
        <w:rPr>
          <w:noProof/>
        </w:rPr>
        <w:fldChar w:fldCharType="end"/>
      </w:r>
      <w:bookmarkEnd w:id="609"/>
      <w:r w:rsidRPr="0017474E">
        <w:t> – Функции параметров вкладки «Изображение: День/Ночь»</w:t>
      </w:r>
      <w:bookmarkEnd w:id="610"/>
      <w:bookmarkEnd w:id="611"/>
      <w:bookmarkEnd w:id="612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Режим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«Ч/Б» – постоянная (неотключаемая) работа </w:t>
            </w:r>
            <w:proofErr w:type="gramStart"/>
            <w:r w:rsidRPr="0017474E">
              <w:t>ИК</w:t>
            </w:r>
            <w:r w:rsidR="003C633F" w:rsidRPr="0017474E">
              <w:rPr>
                <w:rFonts w:cs="Arial"/>
                <w:szCs w:val="28"/>
              </w:rPr>
              <w:noBreakHyphen/>
            </w:r>
            <w:r w:rsidRPr="0017474E">
              <w:t>фильтра</w:t>
            </w:r>
            <w:proofErr w:type="gramEnd"/>
            <w:r w:rsidRPr="0017474E">
              <w:t xml:space="preserve">. Съемка в черно-белом цвете. </w:t>
            </w:r>
          </w:p>
          <w:p w:rsidR="00482D26" w:rsidRPr="0017474E" w:rsidRDefault="00482D26" w:rsidP="00F202A1">
            <w:pPr>
              <w:pStyle w:val="affffff6"/>
            </w:pPr>
            <w:r w:rsidRPr="0017474E">
              <w:t xml:space="preserve">«Авто» – автоматически отключаемая/включаемая работа </w:t>
            </w:r>
            <w:proofErr w:type="gramStart"/>
            <w:r w:rsidRPr="0017474E">
              <w:t>ИК</w:t>
            </w:r>
            <w:r w:rsidR="003C633F" w:rsidRPr="0017474E">
              <w:rPr>
                <w:rFonts w:cs="Arial"/>
                <w:szCs w:val="28"/>
              </w:rPr>
              <w:noBreakHyphen/>
            </w:r>
            <w:r w:rsidRPr="0017474E">
              <w:t>фильтра</w:t>
            </w:r>
            <w:proofErr w:type="gramEnd"/>
            <w:r w:rsidRPr="0017474E">
              <w:t>»</w:t>
            </w:r>
            <w:r w:rsidR="00926187" w:rsidRPr="0017474E">
              <w:t>.</w:t>
            </w:r>
            <w:r w:rsidRPr="0017474E">
              <w:t xml:space="preserve"> Съемка в черно-белом цвете и в полном цвете. </w:t>
            </w:r>
          </w:p>
          <w:p w:rsidR="00482D26" w:rsidRPr="0017474E" w:rsidRDefault="00482D26" w:rsidP="00F202A1">
            <w:pPr>
              <w:pStyle w:val="affffff6"/>
            </w:pPr>
            <w:r w:rsidRPr="0017474E">
              <w:t xml:space="preserve">«Цвет» – постоянная (неотключаемая) работа </w:t>
            </w:r>
            <w:proofErr w:type="gramStart"/>
            <w:r w:rsidRPr="0017474E">
              <w:t>ИК</w:t>
            </w:r>
            <w:r w:rsidR="003C633F" w:rsidRPr="0017474E">
              <w:rPr>
                <w:rFonts w:cs="Arial"/>
                <w:szCs w:val="28"/>
              </w:rPr>
              <w:noBreakHyphen/>
            </w:r>
            <w:r w:rsidRPr="0017474E">
              <w:t>фильтра</w:t>
            </w:r>
            <w:proofErr w:type="gramEnd"/>
            <w:r w:rsidRPr="0017474E">
              <w:t>. Съемка в цвете.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t>Чувствительность</w:t>
            </w:r>
            <w:r w:rsidRPr="0017474E">
              <w:rPr>
                <w:rFonts w:eastAsia="Calibri"/>
              </w:rPr>
              <w:t xml:space="preserve">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rFonts w:eastAsia="Calibri"/>
              </w:rPr>
            </w:pPr>
            <w:r w:rsidRPr="0017474E">
              <w:t xml:space="preserve">Чувствительность датчика света по переключению между цветной и черно-белой съемкой изображений. Предустановлены значения: «Низкий», «Средний», Высокий». Управление чувствительностью доступно только в режиме «Авто» работы </w:t>
            </w:r>
            <w:proofErr w:type="gramStart"/>
            <w:r w:rsidRPr="0017474E">
              <w:t>ИК</w:t>
            </w:r>
            <w:r w:rsidR="003C633F" w:rsidRPr="0017474E">
              <w:rPr>
                <w:rFonts w:cs="Arial"/>
                <w:szCs w:val="28"/>
              </w:rPr>
              <w:noBreakHyphen/>
            </w:r>
            <w:r w:rsidRPr="0017474E">
              <w:t>фильтра</w:t>
            </w:r>
            <w:proofErr w:type="gramEnd"/>
            <w:r w:rsidRPr="0017474E">
              <w:t>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Задержка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926187">
            <w:pPr>
              <w:pStyle w:val="affffff6"/>
              <w:rPr>
                <w:rFonts w:eastAsia="Calibri"/>
              </w:rPr>
            </w:pPr>
            <w:r w:rsidRPr="0017474E">
              <w:t xml:space="preserve">Задержка переключения между цветным и черно-белым изображением. </w:t>
            </w:r>
            <w:proofErr w:type="gramStart"/>
            <w:r w:rsidRPr="0017474E">
              <w:t>Предустановлены значения: 2</w:t>
            </w:r>
            <w:r w:rsidR="00926187" w:rsidRPr="0017474E">
              <w:t> </w:t>
            </w:r>
            <w:r w:rsidRPr="0017474E">
              <w:t>с, 3</w:t>
            </w:r>
            <w:r w:rsidR="00926187" w:rsidRPr="0017474E">
              <w:t> </w:t>
            </w:r>
            <w:r w:rsidRPr="0017474E">
              <w:t>с, 4</w:t>
            </w:r>
            <w:r w:rsidR="00926187" w:rsidRPr="0017474E">
              <w:t> </w:t>
            </w:r>
            <w:r w:rsidRPr="0017474E">
              <w:t>с, 5</w:t>
            </w:r>
            <w:r w:rsidR="00926187" w:rsidRPr="0017474E">
              <w:t> </w:t>
            </w:r>
            <w:r w:rsidRPr="0017474E">
              <w:t>с, 6</w:t>
            </w:r>
            <w:r w:rsidR="00926187" w:rsidRPr="0017474E">
              <w:t> </w:t>
            </w:r>
            <w:r w:rsidRPr="0017474E">
              <w:t>с, 7</w:t>
            </w:r>
            <w:r w:rsidR="00926187" w:rsidRPr="0017474E">
              <w:t> </w:t>
            </w:r>
            <w:r w:rsidRPr="0017474E">
              <w:t>с, 8</w:t>
            </w:r>
            <w:r w:rsidR="00926187" w:rsidRPr="0017474E">
              <w:t> </w:t>
            </w:r>
            <w:r w:rsidRPr="0017474E">
              <w:t>с, 9</w:t>
            </w:r>
            <w:r w:rsidR="00926187" w:rsidRPr="0017474E">
              <w:t> </w:t>
            </w:r>
            <w:r w:rsidRPr="0017474E">
              <w:t>с, 10</w:t>
            </w:r>
            <w:r w:rsidR="00926187" w:rsidRPr="0017474E">
              <w:t> </w:t>
            </w:r>
            <w:r w:rsidRPr="0017474E">
              <w:t>с.</w:t>
            </w:r>
            <w:proofErr w:type="gramEnd"/>
          </w:p>
        </w:tc>
      </w:tr>
    </w:tbl>
    <w:p w:rsidR="00482D26" w:rsidRPr="0017474E" w:rsidRDefault="00482D26" w:rsidP="00482D26">
      <w:pPr>
        <w:pStyle w:val="50"/>
      </w:pPr>
      <w:bookmarkStart w:id="613" w:name="аИзображениеИК"/>
      <w:r w:rsidRPr="0017474E">
        <w:t>Вкладка «Изображение: ИК</w:t>
      </w:r>
      <w:r w:rsidRPr="0017474E">
        <w:rPr>
          <w:rFonts w:cs="Arial"/>
          <w:szCs w:val="28"/>
        </w:rPr>
        <w:noBreakHyphen/>
      </w:r>
      <w:r w:rsidRPr="0017474E">
        <w:t>подсветка»</w:t>
      </w:r>
    </w:p>
    <w:bookmarkEnd w:id="613"/>
    <w:p w:rsidR="00482D26" w:rsidRPr="0017474E" w:rsidRDefault="00482D26" w:rsidP="00482D26">
      <w:pPr>
        <w:pStyle w:val="GOST1"/>
      </w:pPr>
      <w:r w:rsidRPr="0017474E">
        <w:t>Вкладка «Изображение: ИК</w:t>
      </w:r>
      <w:r w:rsidRPr="0017474E">
        <w:rPr>
          <w:rFonts w:cs="Arial"/>
          <w:szCs w:val="28"/>
        </w:rPr>
        <w:noBreakHyphen/>
      </w:r>
      <w:r w:rsidRPr="0017474E">
        <w:t xml:space="preserve">подсветка» позволяет конфигурировать настройки работы инфракрасной подсветки видеокамеры по трем режимам, для осуществления видеонаблюдения в условиях низкой освещенности. Интерфейс конфигурирования настроек работы </w:t>
      </w:r>
      <w:proofErr w:type="gramStart"/>
      <w:r w:rsidRPr="0017474E">
        <w:t>ИК</w:t>
      </w:r>
      <w:r w:rsidRPr="0017474E">
        <w:rPr>
          <w:rFonts w:cs="Arial"/>
          <w:szCs w:val="28"/>
        </w:rPr>
        <w:noBreakHyphen/>
      </w:r>
      <w:r w:rsidRPr="0017474E">
        <w:t>подсветки</w:t>
      </w:r>
      <w:proofErr w:type="gramEnd"/>
      <w:r w:rsidRPr="0017474E">
        <w:t xml:space="preserve"> видеокамеры представлен ниже (</w:t>
      </w:r>
      <w:r w:rsidRPr="0017474E">
        <w:fldChar w:fldCharType="begin"/>
      </w:r>
      <w:r w:rsidRPr="0017474E">
        <w:instrText xml:space="preserve"> REF _Ref158300843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66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759A3B46" wp14:editId="38E0DEC5">
            <wp:extent cx="4696359" cy="2244694"/>
            <wp:effectExtent l="0" t="0" r="0" b="381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696689" cy="224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14" w:name="_Ref158300843"/>
      <w:bookmarkStart w:id="615" w:name="_Toc158971798"/>
      <w:bookmarkStart w:id="616" w:name="_Toc16847313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66</w:t>
      </w:r>
      <w:r w:rsidR="0083758D" w:rsidRPr="0017474E">
        <w:fldChar w:fldCharType="end"/>
      </w:r>
      <w:bookmarkEnd w:id="614"/>
      <w:r w:rsidRPr="0017474E">
        <w:t> – Вкладка «Изображение: ИК</w:t>
      </w:r>
      <w:r w:rsidRPr="0017474E">
        <w:rPr>
          <w:szCs w:val="28"/>
        </w:rPr>
        <w:noBreakHyphen/>
      </w:r>
      <w:r w:rsidRPr="0017474E">
        <w:t>подсветка»</w:t>
      </w:r>
      <w:bookmarkEnd w:id="615"/>
      <w:bookmarkEnd w:id="616"/>
    </w:p>
    <w:p w:rsidR="00482D26" w:rsidRPr="0017474E" w:rsidRDefault="00482D26" w:rsidP="00482D26">
      <w:pPr>
        <w:pStyle w:val="GOST1"/>
      </w:pPr>
      <w:r w:rsidRPr="0017474E">
        <w:t xml:space="preserve">Режим «Авто» – автоматическое включение </w:t>
      </w:r>
      <w:proofErr w:type="gramStart"/>
      <w:r w:rsidRPr="0017474E">
        <w:t>ИК</w:t>
      </w:r>
      <w:r w:rsidRPr="0017474E">
        <w:rPr>
          <w:rFonts w:cs="Arial"/>
          <w:szCs w:val="28"/>
        </w:rPr>
        <w:noBreakHyphen/>
      </w:r>
      <w:r w:rsidRPr="0017474E">
        <w:t>подсветки</w:t>
      </w:r>
      <w:proofErr w:type="gramEnd"/>
      <w:r w:rsidRPr="0017474E">
        <w:t xml:space="preserve"> для осуществления видеонаблюдения в условиях недостаточной освещенности. </w:t>
      </w:r>
    </w:p>
    <w:p w:rsidR="00482D26" w:rsidRPr="0017474E" w:rsidRDefault="00482D26" w:rsidP="00482D26">
      <w:pPr>
        <w:pStyle w:val="GOST1"/>
      </w:pPr>
      <w:r w:rsidRPr="0017474E">
        <w:t xml:space="preserve">Режим «Приоритет масштабирования» – регулировка яркости </w:t>
      </w:r>
      <w:proofErr w:type="gramStart"/>
      <w:r w:rsidRPr="0017474E">
        <w:t>ИК</w:t>
      </w:r>
      <w:r w:rsidRPr="0017474E">
        <w:rPr>
          <w:rFonts w:cs="Arial"/>
          <w:szCs w:val="28"/>
        </w:rPr>
        <w:noBreakHyphen/>
      </w:r>
      <w:r w:rsidRPr="0017474E">
        <w:t>подсветки</w:t>
      </w:r>
      <w:proofErr w:type="gramEnd"/>
      <w:r w:rsidRPr="0017474E">
        <w:t xml:space="preserve"> в соответствии с изменением угла обзора </w:t>
      </w:r>
      <w:r w:rsidR="001B0691" w:rsidRPr="0017474E">
        <w:t>при </w:t>
      </w:r>
      <w:proofErr w:type="spellStart"/>
      <w:r w:rsidRPr="0017474E">
        <w:t>зуммировании</w:t>
      </w:r>
      <w:proofErr w:type="spellEnd"/>
      <w:r w:rsidRPr="0017474E">
        <w:t xml:space="preserve">. </w:t>
      </w:r>
    </w:p>
    <w:p w:rsidR="00482D26" w:rsidRPr="0017474E" w:rsidRDefault="00482D26" w:rsidP="00482D26">
      <w:pPr>
        <w:pStyle w:val="GOST1"/>
      </w:pPr>
      <w:r w:rsidRPr="0017474E">
        <w:t xml:space="preserve">Режим «Постоянная» – ручное конфигурирование значения яркости света ИК светодиодов видеокамеры. </w:t>
      </w:r>
    </w:p>
    <w:p w:rsidR="00482D26" w:rsidRPr="0017474E" w:rsidRDefault="00482D26" w:rsidP="00482D26">
      <w:pPr>
        <w:pStyle w:val="GOST1"/>
      </w:pPr>
      <w:r w:rsidRPr="0017474E">
        <w:t xml:space="preserve">Режим «Выкл.» – отключение работы </w:t>
      </w:r>
      <w:proofErr w:type="gramStart"/>
      <w:r w:rsidRPr="0017474E">
        <w:t>ИК</w:t>
      </w:r>
      <w:r w:rsidRPr="0017474E">
        <w:rPr>
          <w:rFonts w:cs="Arial"/>
          <w:szCs w:val="28"/>
        </w:rPr>
        <w:noBreakHyphen/>
      </w:r>
      <w:r w:rsidRPr="0017474E">
        <w:t>подсветки</w:t>
      </w:r>
      <w:proofErr w:type="gramEnd"/>
      <w:r w:rsidRPr="0017474E">
        <w:t xml:space="preserve"> видеокамеры.</w:t>
      </w:r>
    </w:p>
    <w:p w:rsidR="00482D26" w:rsidRPr="0017474E" w:rsidRDefault="00482D26" w:rsidP="00482D26">
      <w:pPr>
        <w:pStyle w:val="50"/>
      </w:pPr>
      <w:bookmarkStart w:id="617" w:name="аИзображениеПротивотуман"/>
      <w:r w:rsidRPr="0017474E">
        <w:t xml:space="preserve">Вкладка «Изображение: </w:t>
      </w:r>
      <w:proofErr w:type="spellStart"/>
      <w:r w:rsidRPr="0017474E">
        <w:t>Противотуман</w:t>
      </w:r>
      <w:proofErr w:type="spellEnd"/>
      <w:r w:rsidRPr="0017474E">
        <w:t>»</w:t>
      </w:r>
    </w:p>
    <w:bookmarkEnd w:id="617"/>
    <w:p w:rsidR="00482D26" w:rsidRPr="0017474E" w:rsidRDefault="00482D26" w:rsidP="00626C39">
      <w:pPr>
        <w:pStyle w:val="GOST1"/>
        <w:spacing w:after="0"/>
      </w:pPr>
      <w:r w:rsidRPr="0017474E">
        <w:t xml:space="preserve">Вкладка «Изображение: </w:t>
      </w:r>
      <w:proofErr w:type="spellStart"/>
      <w:r w:rsidRPr="0017474E">
        <w:t>Противотуман</w:t>
      </w:r>
      <w:proofErr w:type="spellEnd"/>
      <w:r w:rsidRPr="0017474E">
        <w:t xml:space="preserve">» позволяет отключать и конфигурировать настройки работы фильтра </w:t>
      </w:r>
      <w:proofErr w:type="spellStart"/>
      <w:r w:rsidRPr="0017474E">
        <w:t>противотумана</w:t>
      </w:r>
      <w:proofErr w:type="spellEnd"/>
      <w:r w:rsidRPr="0017474E">
        <w:t xml:space="preserve"> по трем режимам (</w:t>
      </w:r>
      <w:r w:rsidRPr="0017474E">
        <w:fldChar w:fldCharType="begin"/>
      </w:r>
      <w:r w:rsidRPr="0017474E">
        <w:instrText xml:space="preserve"> REF _Ref158300844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67</w:t>
      </w:r>
      <w:r w:rsidRPr="0017474E">
        <w:fldChar w:fldCharType="end"/>
      </w:r>
      <w:r w:rsidRPr="0017474E">
        <w:t>)</w:t>
      </w:r>
      <w:r w:rsidR="00626C39" w:rsidRPr="0017474E">
        <w:t>.</w:t>
      </w:r>
    </w:p>
    <w:p w:rsidR="00482D26" w:rsidRPr="0017474E" w:rsidRDefault="00482D26" w:rsidP="00626C39">
      <w:pPr>
        <w:pStyle w:val="af7"/>
        <w:spacing w:before="0"/>
      </w:pPr>
      <w:r w:rsidRPr="0017474E">
        <w:drawing>
          <wp:inline distT="0" distB="0" distL="0" distR="0" wp14:anchorId="25CF0C9A" wp14:editId="13232C0A">
            <wp:extent cx="4959216" cy="2004364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957653" cy="200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18" w:name="_Ref158300844"/>
      <w:bookmarkStart w:id="619" w:name="_Toc158971799"/>
      <w:bookmarkStart w:id="620" w:name="_Toc16847313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67</w:t>
      </w:r>
      <w:r w:rsidR="0083758D" w:rsidRPr="0017474E">
        <w:fldChar w:fldCharType="end"/>
      </w:r>
      <w:bookmarkEnd w:id="618"/>
      <w:r w:rsidRPr="0017474E">
        <w:t> – Вкладка «Изображение: Противотуман»</w:t>
      </w:r>
      <w:bookmarkEnd w:id="619"/>
      <w:bookmarkEnd w:id="620"/>
    </w:p>
    <w:p w:rsidR="00482D26" w:rsidRPr="0017474E" w:rsidRDefault="00482D26" w:rsidP="00482D26">
      <w:pPr>
        <w:pStyle w:val="GOST1"/>
      </w:pPr>
      <w:r w:rsidRPr="0017474E">
        <w:lastRenderedPageBreak/>
        <w:t xml:space="preserve">Качество изображения может стать плохим, если видеокамера работает в окружающей среде с туманом или дымом. В этом случае работа включенного фильтра </w:t>
      </w:r>
      <w:proofErr w:type="spellStart"/>
      <w:r w:rsidRPr="0017474E">
        <w:t>противотумана</w:t>
      </w:r>
      <w:proofErr w:type="spellEnd"/>
      <w:r w:rsidRPr="0017474E">
        <w:t xml:space="preserve"> обеспечит коррекцию качества изображения в автоматическом режиме или по заданным вручную параметрам фильтра.</w:t>
      </w:r>
    </w:p>
    <w:p w:rsidR="00482D26" w:rsidRPr="0017474E" w:rsidRDefault="00482D26" w:rsidP="00482D26">
      <w:pPr>
        <w:pStyle w:val="GOST1"/>
      </w:pPr>
      <w:r w:rsidRPr="0017474E">
        <w:t>Значения параметров по</w:t>
      </w:r>
      <w:r w:rsidR="002E2C4A" w:rsidRPr="0017474E">
        <w:t> </w:t>
      </w:r>
      <w:r w:rsidRPr="0017474E">
        <w:t>выпадающим спискам приведены ниже (</w:t>
      </w:r>
      <w:r w:rsidRPr="0017474E">
        <w:fldChar w:fldCharType="begin"/>
      </w:r>
      <w:r w:rsidRPr="0017474E">
        <w:instrText xml:space="preserve"> REF _Ref151024824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29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621" w:name="_Ref151024824"/>
      <w:bookmarkStart w:id="622" w:name="_Toc154583536"/>
      <w:bookmarkStart w:id="623" w:name="_Toc158969064"/>
      <w:bookmarkStart w:id="624" w:name="_Toc168473299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29</w:t>
      </w:r>
      <w:r w:rsidR="00872B16">
        <w:rPr>
          <w:noProof/>
        </w:rPr>
        <w:fldChar w:fldCharType="end"/>
      </w:r>
      <w:bookmarkEnd w:id="621"/>
      <w:r w:rsidRPr="0017474E">
        <w:t xml:space="preserve"> – Функции параметров вкладки «Изображение: </w:t>
      </w:r>
      <w:proofErr w:type="spellStart"/>
      <w:r w:rsidRPr="0017474E">
        <w:t>Противотуман</w:t>
      </w:r>
      <w:proofErr w:type="spellEnd"/>
      <w:r w:rsidRPr="0017474E">
        <w:t>»</w:t>
      </w:r>
      <w:bookmarkEnd w:id="622"/>
      <w:bookmarkEnd w:id="623"/>
      <w:bookmarkEnd w:id="624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Интенсивность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Интенсивность тумана (дымки). Значения параметра: «Низкий», «Средний», «Высокий».</w:t>
            </w:r>
          </w:p>
        </w:tc>
      </w:tr>
    </w:tbl>
    <w:p w:rsidR="00482D26" w:rsidRPr="0017474E" w:rsidRDefault="00482D26" w:rsidP="00482D26">
      <w:pPr>
        <w:pStyle w:val="50"/>
      </w:pPr>
      <w:bookmarkStart w:id="625" w:name="аИзображениеLDC"/>
      <w:r w:rsidRPr="0017474E">
        <w:t xml:space="preserve">Вкладка «Изображение: </w:t>
      </w:r>
      <w:r w:rsidRPr="0017474E">
        <w:rPr>
          <w:lang w:val="en-US"/>
        </w:rPr>
        <w:t>LDC</w:t>
      </w:r>
      <w:r w:rsidRPr="0017474E">
        <w:t>»</w:t>
      </w:r>
    </w:p>
    <w:bookmarkEnd w:id="625"/>
    <w:p w:rsidR="00482D26" w:rsidRPr="0017474E" w:rsidRDefault="00482D26" w:rsidP="00482D26">
      <w:pPr>
        <w:pStyle w:val="GOST1"/>
      </w:pPr>
      <w:r w:rsidRPr="0017474E">
        <w:t xml:space="preserve">Вкладка «Изображение: </w:t>
      </w:r>
      <w:proofErr w:type="gramStart"/>
      <w:r w:rsidRPr="0017474E">
        <w:rPr>
          <w:lang w:val="en-US"/>
        </w:rPr>
        <w:t>LDC</w:t>
      </w:r>
      <w:r w:rsidRPr="0017474E">
        <w:t>» позволяет корректировать бочкообразное искажение объектива.</w:t>
      </w:r>
      <w:proofErr w:type="gramEnd"/>
      <w:r w:rsidRPr="0017474E">
        <w:t xml:space="preserve"> Интерфейс представлен ниже </w:t>
      </w:r>
      <w:r w:rsidRPr="0017474E">
        <w:br/>
        <w:t>(</w:t>
      </w:r>
      <w:r w:rsidRPr="0017474E">
        <w:fldChar w:fldCharType="begin"/>
      </w:r>
      <w:r w:rsidRPr="0017474E">
        <w:instrText xml:space="preserve"> REF _Ref158300845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68</w:t>
      </w:r>
      <w:r w:rsidRPr="0017474E">
        <w:fldChar w:fldCharType="end"/>
      </w:r>
      <w:r w:rsidRPr="0017474E">
        <w:t>)</w:t>
      </w:r>
      <w:r w:rsidR="00626C39" w:rsidRPr="0017474E">
        <w:t>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475D4909" wp14:editId="60C7AA18">
            <wp:extent cx="3935730" cy="2450821"/>
            <wp:effectExtent l="0" t="0" r="7620" b="698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935238" cy="245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26" w:name="_Ref158300845"/>
      <w:bookmarkStart w:id="627" w:name="_Toc158971800"/>
      <w:bookmarkStart w:id="628" w:name="_Toc16847313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68</w:t>
      </w:r>
      <w:r w:rsidR="0083758D" w:rsidRPr="0017474E">
        <w:fldChar w:fldCharType="end"/>
      </w:r>
      <w:bookmarkEnd w:id="626"/>
      <w:r w:rsidRPr="0017474E">
        <w:t xml:space="preserve"> – Вкладка «Изображение: </w:t>
      </w:r>
      <w:r w:rsidRPr="0017474E">
        <w:rPr>
          <w:lang w:val="en-US"/>
        </w:rPr>
        <w:t>LDC</w:t>
      </w:r>
      <w:r w:rsidRPr="0017474E">
        <w:t>»</w:t>
      </w:r>
      <w:bookmarkEnd w:id="627"/>
      <w:bookmarkEnd w:id="628"/>
    </w:p>
    <w:p w:rsidR="00482D26" w:rsidRPr="0017474E" w:rsidRDefault="00482D26" w:rsidP="00482D26">
      <w:pPr>
        <w:pStyle w:val="3"/>
        <w:jc w:val="both"/>
        <w:rPr>
          <w:lang w:val="en-US"/>
        </w:rPr>
      </w:pPr>
      <w:bookmarkStart w:id="629" w:name="_Toc154583306"/>
      <w:bookmarkStart w:id="630" w:name="_Ref158722151"/>
      <w:bookmarkStart w:id="631" w:name="_Ref158722152"/>
      <w:bookmarkStart w:id="632" w:name="_Toc158971648"/>
      <w:bookmarkStart w:id="633" w:name="_Ref160003177"/>
      <w:bookmarkStart w:id="634" w:name="_Ref160003194"/>
      <w:bookmarkStart w:id="635" w:name="_Toc168472985"/>
      <w:bookmarkStart w:id="636" w:name="аВидео"/>
      <w:r w:rsidRPr="0017474E">
        <w:lastRenderedPageBreak/>
        <w:t>Подраздел меню «Видео»</w:t>
      </w:r>
      <w:bookmarkEnd w:id="629"/>
      <w:bookmarkEnd w:id="630"/>
      <w:bookmarkEnd w:id="631"/>
      <w:bookmarkEnd w:id="632"/>
      <w:bookmarkEnd w:id="633"/>
      <w:bookmarkEnd w:id="634"/>
      <w:bookmarkEnd w:id="635"/>
    </w:p>
    <w:bookmarkEnd w:id="636"/>
    <w:p w:rsidR="00482D26" w:rsidRPr="0017474E" w:rsidRDefault="00482D26" w:rsidP="00482D26">
      <w:pPr>
        <w:pStyle w:val="GOST1"/>
      </w:pPr>
      <w:r w:rsidRPr="0017474E">
        <w:t xml:space="preserve">Подраздел меню «Видео» предназначен для просмотра и управления параметрами формируемых камерой видеоданных. </w:t>
      </w:r>
      <w:r w:rsidR="00853AC0" w:rsidRPr="0017474E">
        <w:t>Подраздел</w:t>
      </w:r>
      <w:r w:rsidRPr="0017474E">
        <w:t xml:space="preserve"> меню «Видео» структурно имеет три вкладки для необходимого конфигурирования</w:t>
      </w:r>
      <w:r w:rsidR="004069FA" w:rsidRPr="0017474E">
        <w:t>: «Видео», «Наложение», «</w:t>
      </w:r>
      <w:r w:rsidR="004069FA" w:rsidRPr="0017474E">
        <w:rPr>
          <w:lang w:val="en-US"/>
        </w:rPr>
        <w:t>ROI</w:t>
      </w:r>
      <w:r w:rsidR="004069FA" w:rsidRPr="0017474E">
        <w:t xml:space="preserve">» </w:t>
      </w:r>
      <w:r w:rsidRPr="0017474E">
        <w:t>(</w:t>
      </w:r>
      <w:r w:rsidRPr="0017474E">
        <w:fldChar w:fldCharType="begin"/>
      </w:r>
      <w:r w:rsidRPr="0017474E">
        <w:instrText xml:space="preserve"> REF _Ref158972507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69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66D55407" wp14:editId="21056D4E">
            <wp:extent cx="5200650" cy="2121535"/>
            <wp:effectExtent l="0" t="0" r="0" b="0"/>
            <wp:docPr id="5673" name="Рисунок 5673" descr="C:\Users\denisova\Desktop\виде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nisova\Desktop\видео.pn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37" w:name="_Ref158972507"/>
      <w:bookmarkStart w:id="638" w:name="_Toc16847313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69</w:t>
      </w:r>
      <w:r w:rsidR="0083758D" w:rsidRPr="0017474E">
        <w:fldChar w:fldCharType="end"/>
      </w:r>
      <w:bookmarkEnd w:id="637"/>
      <w:r w:rsidRPr="0017474E">
        <w:t> – Подраздел меню «Видео»</w:t>
      </w:r>
      <w:bookmarkEnd w:id="638"/>
    </w:p>
    <w:p w:rsidR="00482D26" w:rsidRPr="0017474E" w:rsidRDefault="00482D26" w:rsidP="00482D26">
      <w:pPr>
        <w:pStyle w:val="GOST1"/>
      </w:pPr>
      <w:r w:rsidRPr="0017474E">
        <w:t xml:space="preserve">Вкладка «Видео» служит для конфигурирования параметров формируемых видеоданных основного и дополнительного потоков видеосъемки. </w:t>
      </w:r>
    </w:p>
    <w:p w:rsidR="00482D26" w:rsidRPr="0017474E" w:rsidRDefault="00482D26" w:rsidP="00482D26">
      <w:pPr>
        <w:pStyle w:val="GOST1"/>
      </w:pPr>
      <w:r w:rsidRPr="0017474E">
        <w:t>Вкладка «Наложение» служит для конфигурирования параметров наложения тематической вспомогательной информации на кадры потоков видеоданных видеосъемки для информационного сопровождения контролируемой видеосъемки.</w:t>
      </w:r>
    </w:p>
    <w:p w:rsidR="00482D26" w:rsidRPr="0017474E" w:rsidRDefault="00482D26" w:rsidP="00482D26">
      <w:pPr>
        <w:pStyle w:val="GOST1"/>
      </w:pPr>
      <w:r w:rsidRPr="0017474E">
        <w:t>Вкладка «</w:t>
      </w:r>
      <w:r w:rsidRPr="0017474E">
        <w:rPr>
          <w:lang w:val="en-US"/>
        </w:rPr>
        <w:t>ROI</w:t>
      </w:r>
      <w:r w:rsidRPr="0017474E">
        <w:t xml:space="preserve">» служит для конфигурирования на изображении видеосъемки специальных графических областей зон особого интереса, которые будут передаваться в трафике с повышенным качеством, </w:t>
      </w:r>
      <w:r w:rsidR="001B0691" w:rsidRPr="0017474E">
        <w:t>при </w:t>
      </w:r>
      <w:r w:rsidRPr="0017474E">
        <w:t>этом остальные зоны просмотра будут передаваться с занижением качества информации.</w:t>
      </w:r>
    </w:p>
    <w:p w:rsidR="00482D26" w:rsidRPr="0017474E" w:rsidRDefault="00482D26" w:rsidP="00482D26">
      <w:pPr>
        <w:pStyle w:val="50"/>
        <w:rPr>
          <w:rFonts w:cs="Arial"/>
        </w:rPr>
      </w:pPr>
      <w:bookmarkStart w:id="639" w:name="авкладкаВидео"/>
      <w:r w:rsidRPr="0017474E">
        <w:rPr>
          <w:rFonts w:cs="Arial"/>
        </w:rPr>
        <w:lastRenderedPageBreak/>
        <w:t>Вкладка «Видео»</w:t>
      </w:r>
    </w:p>
    <w:bookmarkEnd w:id="639"/>
    <w:p w:rsidR="00482D26" w:rsidRPr="0017474E" w:rsidRDefault="00482D26" w:rsidP="00482D26">
      <w:pPr>
        <w:pStyle w:val="GOST1"/>
      </w:pPr>
      <w:r w:rsidRPr="0017474E">
        <w:t>Вкладка «Видео» предназначена для конфигурирования установок видеопараметров основного и двух дополнительных видео потоков, формируемых видеокамерой. Интерфейс по конфигурированию параметров представлен ниже (</w:t>
      </w:r>
      <w:r w:rsidRPr="0017474E">
        <w:fldChar w:fldCharType="begin"/>
      </w:r>
      <w:r w:rsidRPr="0017474E">
        <w:instrText xml:space="preserve"> REF _Ref157778373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70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683F1E3A" wp14:editId="58778F8E">
            <wp:extent cx="6152515" cy="3298825"/>
            <wp:effectExtent l="0" t="0" r="63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40" w:name="_Ref157778373"/>
      <w:bookmarkStart w:id="641" w:name="_Toc158971802"/>
      <w:bookmarkStart w:id="642" w:name="_Toc16847313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70</w:t>
      </w:r>
      <w:r w:rsidR="0083758D" w:rsidRPr="0017474E">
        <w:fldChar w:fldCharType="end"/>
      </w:r>
      <w:bookmarkEnd w:id="640"/>
      <w:r w:rsidRPr="0017474E">
        <w:t> – Вкладка «Видео»</w:t>
      </w:r>
      <w:bookmarkEnd w:id="641"/>
      <w:bookmarkEnd w:id="642"/>
    </w:p>
    <w:p w:rsidR="00482D26" w:rsidRPr="0017474E" w:rsidRDefault="00482D26" w:rsidP="00482D26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_Ref151107232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30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643" w:name="_Ref151107232"/>
      <w:bookmarkStart w:id="644" w:name="_Toc154583537"/>
      <w:bookmarkStart w:id="645" w:name="_Toc158969065"/>
      <w:bookmarkStart w:id="646" w:name="_Toc168473300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30</w:t>
      </w:r>
      <w:r w:rsidR="00872B16">
        <w:rPr>
          <w:noProof/>
        </w:rPr>
        <w:fldChar w:fldCharType="end"/>
      </w:r>
      <w:bookmarkEnd w:id="643"/>
      <w:r w:rsidRPr="0017474E">
        <w:t> – Функции и диапазоны значений параметров вкладки «Видео»</w:t>
      </w:r>
      <w:bookmarkEnd w:id="644"/>
      <w:bookmarkEnd w:id="645"/>
      <w:bookmarkEnd w:id="646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t>Вкл.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Включение/отключение дополнительного потока видеонаблюдения.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Сжатие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rPr>
                <w:rFonts w:eastAsia="Calibri"/>
                <w:szCs w:val="24"/>
              </w:rPr>
              <w:t xml:space="preserve">Режим сжатия видеопотоков включает в себя: </w:t>
            </w:r>
            <w:r w:rsidRPr="0017474E">
              <w:t>«Н.265» – кодек Н.265, «Н.264B» – кодек Н.264B, «Н.264» – кодек Н.264, «Н.264H» – кодек Н.264H, «MJPEG» – кодек MJPEG.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lang w:val="en-US"/>
              </w:rPr>
              <w:lastRenderedPageBreak/>
              <w:t xml:space="preserve">SMART </w:t>
            </w:r>
            <w:r w:rsidRPr="0017474E">
              <w:t>Кодек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Режим кодирования конфигурируемого установками видеопотока. Значение параметра: «Постоянная», «</w:t>
            </w:r>
            <w:r w:rsidRPr="0017474E">
              <w:rPr>
                <w:lang w:val="en-US"/>
              </w:rPr>
              <w:t>SMART</w:t>
            </w:r>
            <w:r w:rsidRPr="0017474E">
              <w:t xml:space="preserve"> Кодек», «</w:t>
            </w:r>
            <w:proofErr w:type="gramStart"/>
            <w:r w:rsidRPr="0017474E">
              <w:t>ИИ-кодек</w:t>
            </w:r>
            <w:proofErr w:type="gramEnd"/>
            <w:r w:rsidRPr="0017474E">
              <w:t>».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Разрешение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Пиксельное разрешение кадра:</w:t>
            </w:r>
          </w:p>
          <w:p w:rsidR="00482D26" w:rsidRPr="0017474E" w:rsidRDefault="00482D26" w:rsidP="00F202A1">
            <w:pPr>
              <w:pStyle w:val="affffff6"/>
            </w:pPr>
            <w:r w:rsidRPr="0017474E">
              <w:t>4Мп(2560х1440/2048х1536)/3</w:t>
            </w:r>
            <w:r w:rsidRPr="0017474E">
              <w:rPr>
                <w:lang w:val="en-US"/>
              </w:rPr>
              <w:t>M</w:t>
            </w:r>
            <w:r w:rsidRPr="0017474E">
              <w:t>п(2304</w:t>
            </w:r>
            <w:r w:rsidRPr="0017474E">
              <w:rPr>
                <w:lang w:val="en-US"/>
              </w:rPr>
              <w:t>x</w:t>
            </w:r>
            <w:r w:rsidRPr="0017474E">
              <w:t>1296/2048х1536)/</w:t>
            </w:r>
            <w:r w:rsidRPr="0017474E">
              <w:br/>
              <w:t>1080</w:t>
            </w:r>
            <w:r w:rsidRPr="0017474E">
              <w:rPr>
                <w:lang w:val="en-US"/>
              </w:rPr>
              <w:t>P</w:t>
            </w:r>
            <w:r w:rsidRPr="0017474E">
              <w:t>(1920</w:t>
            </w:r>
            <w:r w:rsidRPr="0017474E">
              <w:rPr>
                <w:lang w:val="en-US"/>
              </w:rPr>
              <w:t>x</w:t>
            </w:r>
            <w:r w:rsidRPr="0017474E">
              <w:t>1080)/1.3Мп(1280х960)/720</w:t>
            </w:r>
            <w:r w:rsidRPr="0017474E">
              <w:rPr>
                <w:lang w:val="en-US"/>
              </w:rPr>
              <w:t>P</w:t>
            </w:r>
            <w:r w:rsidRPr="0017474E">
              <w:t>(1280</w:t>
            </w:r>
            <w:r w:rsidRPr="0017474E">
              <w:rPr>
                <w:lang w:val="en-US"/>
              </w:rPr>
              <w:t>x</w:t>
            </w:r>
            <w:r w:rsidRPr="0017474E">
              <w:t>720).</w:t>
            </w:r>
            <w:r w:rsidRPr="0017474E">
              <w:br/>
              <w:t>/</w:t>
            </w:r>
            <w:proofErr w:type="gramStart"/>
            <w:r w:rsidRPr="0017474E">
              <w:rPr>
                <w:lang w:val="en-US"/>
              </w:rPr>
              <w:t>VGA</w:t>
            </w:r>
            <w:r w:rsidRPr="0017474E">
              <w:t>(</w:t>
            </w:r>
            <w:proofErr w:type="gramEnd"/>
            <w:r w:rsidRPr="0017474E">
              <w:t>640</w:t>
            </w:r>
            <w:r w:rsidRPr="0017474E">
              <w:rPr>
                <w:lang w:val="en-US"/>
              </w:rPr>
              <w:t>x</w:t>
            </w:r>
            <w:r w:rsidRPr="0017474E">
              <w:t>480)/</w:t>
            </w:r>
            <w:r w:rsidRPr="0017474E">
              <w:rPr>
                <w:lang w:val="en-US"/>
              </w:rPr>
              <w:t>D</w:t>
            </w:r>
            <w:r w:rsidRPr="0017474E">
              <w:t>1(704</w:t>
            </w:r>
            <w:r w:rsidRPr="0017474E">
              <w:rPr>
                <w:lang w:val="en-US"/>
              </w:rPr>
              <w:t>x</w:t>
            </w:r>
            <w:r w:rsidRPr="0017474E">
              <w:t>576)/</w:t>
            </w:r>
            <w:r w:rsidRPr="0017474E">
              <w:rPr>
                <w:lang w:val="en-US"/>
              </w:rPr>
              <w:t>CIF</w:t>
            </w:r>
            <w:r w:rsidRPr="0017474E">
              <w:t>(352</w:t>
            </w:r>
            <w:r w:rsidRPr="0017474E">
              <w:rPr>
                <w:lang w:val="en-US"/>
              </w:rPr>
              <w:t>x</w:t>
            </w:r>
            <w:r w:rsidRPr="0017474E">
              <w:t>288).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Частота кадров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Частота кадров в секунду. Значения параметра в диапазоне от 1 до 50 с шагом 1.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Тип </w:t>
            </w:r>
            <w:proofErr w:type="spellStart"/>
            <w:r w:rsidRPr="0017474E">
              <w:t>битрейта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Тип передачи данных. Значения параметра: «Постоянный» – CBR </w:t>
            </w:r>
            <w:proofErr w:type="spellStart"/>
            <w:r w:rsidRPr="0017474E">
              <w:t>битрейт</w:t>
            </w:r>
            <w:proofErr w:type="spellEnd"/>
            <w:r w:rsidRPr="0017474E">
              <w:t xml:space="preserve"> передачи данных, «Переменный» – VBR </w:t>
            </w:r>
            <w:proofErr w:type="spellStart"/>
            <w:r w:rsidRPr="0017474E">
              <w:t>битрейт</w:t>
            </w:r>
            <w:proofErr w:type="spellEnd"/>
            <w:r w:rsidRPr="0017474E">
              <w:t xml:space="preserve"> передачи данных</w:t>
            </w:r>
            <w:r w:rsidR="009E7F22" w:rsidRPr="0017474E">
              <w:t>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Качество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Качество переменного (VBR) типа передачи данных. Значения параметра в диапазоне от 1 до 6 с шагом 1. Значение «6» соответствует лучшему качеству переменного (VBR) типа передачи данных.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proofErr w:type="spellStart"/>
            <w:r w:rsidRPr="0017474E">
              <w:t>Битрейт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Максимальное предельное значение скорости передачи данных. Устанавливаемое цифровое значение измеряется в Кб/</w:t>
            </w:r>
            <w:proofErr w:type="gramStart"/>
            <w:r w:rsidRPr="0017474E">
              <w:t>с</w:t>
            </w:r>
            <w:proofErr w:type="gramEnd"/>
            <w:r w:rsidRPr="0017474E">
              <w:t>. Значения параметра выбираются из выпадающего списка: 1280, 1536, 1792, 2048, 4096, 6144, «Пользовательский».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Интервал I кадров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Интервал I-кадров (опорных кадров) выбирается в зависимости от частоты возникновения движения в видеоизображении.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Сглаживание потока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Регулировка сглаживания видеопотока. Чем ниже значение, тем более плавный поток и ниже четкость. Значения параметра в диапазоне от 1 до 100. 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Настройки водяного знака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rPr>
                <w:b/>
              </w:rPr>
            </w:pPr>
            <w:r w:rsidRPr="0017474E">
              <w:t xml:space="preserve">Использование водяного знака позволяет обнаружить факт изменения видео. Водяной знак по умолчанию – </w:t>
            </w:r>
            <w:proofErr w:type="spellStart"/>
            <w:r w:rsidRPr="0017474E">
              <w:t>Digital</w:t>
            </w:r>
            <w:proofErr w:type="spellEnd"/>
            <w:r w:rsidRPr="0017474E">
              <w:t xml:space="preserve"> CCTV. В качестве символа водяного знака можно использовать только цифры или буквы – не более 128 знаков.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lastRenderedPageBreak/>
              <w:t>Водяной знак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Текст в виде «водяного знака» на изображениях видеопотока. Используется для интерактивного контроля изображения видеосъемки в целях подтверждения того, что отображаемый поток видеонаблюдения не подменяется. По умолчанию «водяным знаком» является текст «</w:t>
            </w:r>
            <w:proofErr w:type="spellStart"/>
            <w:r w:rsidRPr="0017474E">
              <w:t>Digital</w:t>
            </w:r>
            <w:proofErr w:type="spellEnd"/>
            <w:r w:rsidRPr="0017474E">
              <w:t xml:space="preserve"> CCTV» (Цифровое видеонаблюдение). Символ текста «водяного знака» может быть только цифрой или буквой, в пределах строки длиной до 128 символов</w:t>
            </w:r>
            <w:r w:rsidR="008C47EE" w:rsidRPr="0017474E">
              <w:t>.</w:t>
            </w:r>
          </w:p>
        </w:tc>
      </w:tr>
    </w:tbl>
    <w:p w:rsidR="00482D26" w:rsidRPr="0017474E" w:rsidRDefault="00482D26" w:rsidP="00482D26">
      <w:pPr>
        <w:pStyle w:val="50"/>
        <w:rPr>
          <w:rFonts w:cs="Arial"/>
        </w:rPr>
      </w:pPr>
      <w:bookmarkStart w:id="647" w:name="авкладкаНаложение"/>
      <w:r w:rsidRPr="0017474E">
        <w:rPr>
          <w:rFonts w:cs="Arial"/>
        </w:rPr>
        <w:t>Вкладка «Наложение»</w:t>
      </w:r>
    </w:p>
    <w:bookmarkEnd w:id="647"/>
    <w:p w:rsidR="00482D26" w:rsidRPr="0017474E" w:rsidRDefault="00482D26" w:rsidP="00482D26">
      <w:pPr>
        <w:pStyle w:val="GOST1"/>
      </w:pPr>
      <w:r w:rsidRPr="0017474E">
        <w:t>Вкладка «Наложение» предназначена для конфигурирования элементов наложения поверх изображения видеопотоков. Наложение выполняется элементами: контекстная надпись, системная надпись и запретная «Маска приватности». Интерфейс по конфигурированию параметров представлен ниже (</w:t>
      </w:r>
      <w:r w:rsidRPr="0017474E">
        <w:fldChar w:fldCharType="begin"/>
      </w:r>
      <w:r w:rsidRPr="0017474E">
        <w:instrText xml:space="preserve"> REF _Ref157782824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71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_Ref157782827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72</w:t>
      </w:r>
      <w:r w:rsidRPr="0017474E">
        <w:fldChar w:fldCharType="end"/>
      </w:r>
      <w:r w:rsidRPr="0017474E">
        <w:t xml:space="preserve">, </w:t>
      </w:r>
      <w:r w:rsidRPr="0017474E">
        <w:br/>
      </w:r>
      <w:r w:rsidRPr="0017474E">
        <w:fldChar w:fldCharType="begin"/>
      </w:r>
      <w:r w:rsidRPr="0017474E">
        <w:instrText xml:space="preserve"> REF _Ref157782829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73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_Ref157782830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74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_Ref157782831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75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_Ref157782832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76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_Ref157782833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77</w:t>
      </w:r>
      <w:r w:rsidRPr="0017474E">
        <w:fldChar w:fldCharType="end"/>
      </w:r>
      <w:r w:rsidRPr="0017474E">
        <w:t xml:space="preserve">, </w:t>
      </w:r>
      <w:r w:rsidRPr="0017474E">
        <w:br/>
      </w:r>
      <w:r w:rsidRPr="0017474E">
        <w:fldChar w:fldCharType="begin"/>
      </w:r>
      <w:r w:rsidRPr="0017474E">
        <w:instrText xml:space="preserve"> REF _Ref158301975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78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_Ref158301977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79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7DCB176B" wp14:editId="734E6618">
            <wp:extent cx="5705856" cy="1867224"/>
            <wp:effectExtent l="0" t="0" r="0" b="0"/>
            <wp:docPr id="183" name="Рисунок 183" descr="C:\Users\denisova\Desktop\приватная зо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enisova\Desktop\приватная зона.pn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07" cy="187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after="240" w:line="360" w:lineRule="auto"/>
      </w:pPr>
      <w:bookmarkStart w:id="648" w:name="_Ref157782824"/>
      <w:bookmarkStart w:id="649" w:name="_Toc158971803"/>
      <w:bookmarkStart w:id="650" w:name="_Toc16847313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71</w:t>
      </w:r>
      <w:r w:rsidR="0083758D" w:rsidRPr="0017474E">
        <w:fldChar w:fldCharType="end"/>
      </w:r>
      <w:bookmarkEnd w:id="648"/>
      <w:r w:rsidRPr="0017474E">
        <w:t> – Вкладка «Наложение: Приватная зона»</w:t>
      </w:r>
      <w:bookmarkEnd w:id="649"/>
      <w:bookmarkEnd w:id="650"/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21AF9B3C" wp14:editId="68E311A7">
            <wp:extent cx="5720487" cy="2317383"/>
            <wp:effectExtent l="0" t="0" r="0" b="6985"/>
            <wp:docPr id="184" name="Рисунок 184" descr="C:\Users\denisova\Desktop\им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denisova\Desktop\имя.pn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644" cy="232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51" w:name="_Ref157782827"/>
      <w:bookmarkStart w:id="652" w:name="_Toc158971804"/>
      <w:bookmarkStart w:id="653" w:name="_Toc16847313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72</w:t>
      </w:r>
      <w:r w:rsidR="0083758D" w:rsidRPr="0017474E">
        <w:fldChar w:fldCharType="end"/>
      </w:r>
      <w:bookmarkEnd w:id="651"/>
      <w:r w:rsidRPr="0017474E">
        <w:t> – Вкладка «Наложение: Имя канала»</w:t>
      </w:r>
      <w:bookmarkEnd w:id="652"/>
      <w:bookmarkEnd w:id="653"/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6A293118" wp14:editId="494D6878">
            <wp:extent cx="5420563" cy="3155346"/>
            <wp:effectExtent l="0" t="0" r="8890" b="6985"/>
            <wp:docPr id="185" name="Рисунок 185" descr="C:\Users\denisova\Desktop\в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enisova\Desktop\вр.pn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62" cy="315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after="240" w:line="360" w:lineRule="auto"/>
      </w:pPr>
      <w:bookmarkStart w:id="654" w:name="_Ref157782829"/>
      <w:bookmarkStart w:id="655" w:name="_Toc158971805"/>
      <w:bookmarkStart w:id="656" w:name="_Toc16847314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73</w:t>
      </w:r>
      <w:r w:rsidR="0083758D" w:rsidRPr="0017474E">
        <w:fldChar w:fldCharType="end"/>
      </w:r>
      <w:bookmarkEnd w:id="654"/>
      <w:r w:rsidRPr="0017474E">
        <w:t> – Вкладка «Наложение: Время»</w:t>
      </w:r>
      <w:bookmarkEnd w:id="655"/>
      <w:bookmarkEnd w:id="656"/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39AD9C03" wp14:editId="5446DF74">
            <wp:extent cx="5705475" cy="2327723"/>
            <wp:effectExtent l="0" t="0" r="0" b="0"/>
            <wp:docPr id="186" name="Рисунок 186" descr="C:\Users\denisova\Desktop\располо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denisova\Desktop\расположение.pn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272" cy="232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57" w:name="_Ref157782830"/>
      <w:bookmarkStart w:id="658" w:name="_Toc158971806"/>
      <w:bookmarkStart w:id="659" w:name="_Toc16847314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74</w:t>
      </w:r>
      <w:r w:rsidR="0083758D" w:rsidRPr="0017474E">
        <w:fldChar w:fldCharType="end"/>
      </w:r>
      <w:bookmarkEnd w:id="657"/>
      <w:r w:rsidRPr="0017474E">
        <w:t> – Вкладка «Наложение: Расположение»</w:t>
      </w:r>
      <w:bookmarkEnd w:id="658"/>
      <w:bookmarkEnd w:id="659"/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3DF7401B" wp14:editId="516312EA">
            <wp:extent cx="5687599" cy="2719215"/>
            <wp:effectExtent l="0" t="0" r="8890" b="5080"/>
            <wp:docPr id="187" name="Рисунок 187" descr="C:\Users\denisova\Desktop\ш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denisova\Desktop\шр.pn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267" cy="272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60" w:name="_Ref157782831"/>
      <w:bookmarkStart w:id="661" w:name="_Toc158971807"/>
      <w:bookmarkStart w:id="662" w:name="_Toc16847314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75</w:t>
      </w:r>
      <w:r w:rsidR="0083758D" w:rsidRPr="0017474E">
        <w:fldChar w:fldCharType="end"/>
      </w:r>
      <w:bookmarkEnd w:id="660"/>
      <w:r w:rsidRPr="0017474E">
        <w:t> – Вкладка «Наложение: Шрифт»</w:t>
      </w:r>
      <w:bookmarkEnd w:id="661"/>
      <w:bookmarkEnd w:id="662"/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60D9834E" wp14:editId="138F418C">
            <wp:extent cx="5648325" cy="2720188"/>
            <wp:effectExtent l="0" t="0" r="0" b="4445"/>
            <wp:docPr id="188" name="Рисунок 188" descr="C:\Users\denisova\Desktop\изобра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denisova\Desktop\изображение.pn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094" cy="272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63" w:name="_Ref157782832"/>
      <w:bookmarkStart w:id="664" w:name="_Toc158971808"/>
      <w:bookmarkStart w:id="665" w:name="_Toc16847314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76</w:t>
      </w:r>
      <w:r w:rsidR="0083758D" w:rsidRPr="0017474E">
        <w:fldChar w:fldCharType="end"/>
      </w:r>
      <w:bookmarkEnd w:id="663"/>
      <w:r w:rsidRPr="0017474E">
        <w:t> – Вкладка «Наложение: Изображение»</w:t>
      </w:r>
      <w:bookmarkEnd w:id="664"/>
      <w:bookmarkEnd w:id="665"/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79D25526" wp14:editId="151982FA">
            <wp:extent cx="5699051" cy="2379670"/>
            <wp:effectExtent l="0" t="0" r="0" b="1905"/>
            <wp:docPr id="189" name="Рисунок 189" descr="C:\Users\denisova\Desktop\нов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denisova\Desktop\новое.pn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84" cy="238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after="240" w:line="360" w:lineRule="auto"/>
      </w:pPr>
      <w:bookmarkStart w:id="666" w:name="_Ref157782833"/>
      <w:bookmarkStart w:id="667" w:name="_Toc158971809"/>
      <w:bookmarkStart w:id="668" w:name="_Toc16847314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77</w:t>
      </w:r>
      <w:r w:rsidR="0083758D" w:rsidRPr="0017474E">
        <w:fldChar w:fldCharType="end"/>
      </w:r>
      <w:bookmarkEnd w:id="666"/>
      <w:r w:rsidRPr="0017474E">
        <w:t> – Вкладка «Наложение: Пользов. поле»</w:t>
      </w:r>
      <w:bookmarkEnd w:id="667"/>
      <w:bookmarkEnd w:id="668"/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0EC26127" wp14:editId="5215CEB6">
            <wp:extent cx="5752214" cy="2364629"/>
            <wp:effectExtent l="0" t="0" r="1270" b="0"/>
            <wp:docPr id="5739" name="Рисунок 5739" descr="C:\Users\denisova\Desktop\статистика классификац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denisova\Desktop\статистика классификации.pn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547" cy="237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69" w:name="_Ref158301975"/>
      <w:bookmarkStart w:id="670" w:name="_Toc158971810"/>
      <w:bookmarkStart w:id="671" w:name="_Toc16847314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78</w:t>
      </w:r>
      <w:r w:rsidR="0083758D" w:rsidRPr="0017474E">
        <w:fldChar w:fldCharType="end"/>
      </w:r>
      <w:bookmarkEnd w:id="669"/>
      <w:r w:rsidRPr="0017474E">
        <w:t> – Вкладка «Наложение: Статистика классификации»</w:t>
      </w:r>
      <w:bookmarkEnd w:id="670"/>
      <w:bookmarkEnd w:id="671"/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29A80924" wp14:editId="2E736892">
            <wp:extent cx="5656521" cy="2698316"/>
            <wp:effectExtent l="0" t="0" r="1905" b="6985"/>
            <wp:docPr id="5741" name="Рисунок 5741" descr="C:\Users\denisova\Desktop\статистика по лица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denisova\Desktop\статистика по лицам.pn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992" cy="270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72" w:name="_Ref158301977"/>
      <w:bookmarkStart w:id="673" w:name="_Toc158971811"/>
      <w:bookmarkStart w:id="674" w:name="_Toc16847314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79</w:t>
      </w:r>
      <w:r w:rsidR="0083758D" w:rsidRPr="0017474E">
        <w:fldChar w:fldCharType="end"/>
      </w:r>
      <w:bookmarkEnd w:id="672"/>
      <w:r w:rsidRPr="0017474E">
        <w:t> – Вкладка «Наложение: Статистика по лицам»</w:t>
      </w:r>
      <w:bookmarkEnd w:id="673"/>
      <w:bookmarkEnd w:id="674"/>
    </w:p>
    <w:p w:rsidR="00482D26" w:rsidRPr="0017474E" w:rsidRDefault="00482D26" w:rsidP="00482D26">
      <w:pPr>
        <w:pStyle w:val="50"/>
        <w:rPr>
          <w:rFonts w:cs="Arial"/>
        </w:rPr>
      </w:pPr>
      <w:bookmarkStart w:id="675" w:name="_Toc522183358"/>
      <w:bookmarkStart w:id="676" w:name="_Ref9427458"/>
      <w:bookmarkStart w:id="677" w:name="авкладкаROI"/>
      <w:r w:rsidRPr="0017474E">
        <w:rPr>
          <w:rFonts w:cs="Arial"/>
        </w:rPr>
        <w:t>Вкладка «</w:t>
      </w:r>
      <w:r w:rsidRPr="0017474E">
        <w:rPr>
          <w:rFonts w:cs="Arial"/>
          <w:lang w:val="en-US"/>
        </w:rPr>
        <w:t>ROI</w:t>
      </w:r>
      <w:r w:rsidRPr="0017474E">
        <w:rPr>
          <w:rFonts w:cs="Arial"/>
        </w:rPr>
        <w:t>»</w:t>
      </w:r>
      <w:bookmarkEnd w:id="675"/>
      <w:bookmarkEnd w:id="676"/>
    </w:p>
    <w:bookmarkEnd w:id="677"/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Вкладка «</w:t>
      </w:r>
      <w:r w:rsidRPr="0017474E">
        <w:rPr>
          <w:rFonts w:cs="Arial"/>
          <w:lang w:val="en-US"/>
        </w:rPr>
        <w:t>ROI</w:t>
      </w:r>
      <w:r w:rsidRPr="0017474E">
        <w:rPr>
          <w:rFonts w:cs="Arial"/>
        </w:rPr>
        <w:t xml:space="preserve">» предназначена для конфигурирования на изображении видеонаблюдения зон высокой четкости видеосъемки. Интерфейс по конфигурированию параметров представлен ниже </w:t>
      </w:r>
      <w:r w:rsidRPr="0017474E">
        <w:rPr>
          <w:rFonts w:cs="Arial"/>
        </w:rPr>
        <w:br/>
        <w:t>(</w:t>
      </w:r>
      <w:r w:rsidRPr="0017474E">
        <w:fldChar w:fldCharType="begin"/>
      </w:r>
      <w:r w:rsidRPr="0017474E">
        <w:rPr>
          <w:rFonts w:cs="Arial"/>
        </w:rPr>
        <w:instrText xml:space="preserve"> REF _Ref157782810 \h </w:instrText>
      </w:r>
      <w:r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80</w:t>
      </w:r>
      <w:r w:rsidRPr="0017474E"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af7"/>
        <w:spacing w:before="0"/>
      </w:pPr>
      <w:r w:rsidRPr="0017474E">
        <w:lastRenderedPageBreak/>
        <w:drawing>
          <wp:inline distT="0" distB="0" distL="0" distR="0" wp14:anchorId="1C7F6F40" wp14:editId="5FDBA54B">
            <wp:extent cx="6480175" cy="3122208"/>
            <wp:effectExtent l="0" t="0" r="0" b="2540"/>
            <wp:docPr id="5701" name="Рисунок 5701" descr="C:\Users\denisova\Desktop\ро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denisova\Desktop\рои.pn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22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after="240"/>
      </w:pPr>
      <w:bookmarkStart w:id="678" w:name="_Ref157782810"/>
      <w:bookmarkStart w:id="679" w:name="_Toc158971812"/>
      <w:bookmarkStart w:id="680" w:name="_Toc16847314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80</w:t>
      </w:r>
      <w:r w:rsidR="0083758D" w:rsidRPr="0017474E">
        <w:fldChar w:fldCharType="end"/>
      </w:r>
      <w:bookmarkEnd w:id="678"/>
      <w:r w:rsidRPr="0017474E">
        <w:t> – Вкладка «</w:t>
      </w:r>
      <w:r w:rsidRPr="0017474E">
        <w:rPr>
          <w:lang w:val="en-US"/>
        </w:rPr>
        <w:t>ROI</w:t>
      </w:r>
      <w:r w:rsidRPr="0017474E">
        <w:t>»</w:t>
      </w:r>
      <w:bookmarkEnd w:id="679"/>
      <w:bookmarkEnd w:id="680"/>
    </w:p>
    <w:tbl>
      <w:tblPr>
        <w:tblW w:w="5000" w:type="pct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1138"/>
        <w:gridCol w:w="9123"/>
      </w:tblGrid>
      <w:tr w:rsidR="00482D26" w:rsidRPr="0017474E" w:rsidTr="00F202A1">
        <w:trPr>
          <w:cantSplit/>
          <w:trHeight w:val="567"/>
          <w:jc w:val="center"/>
        </w:trPr>
        <w:tc>
          <w:tcPr>
            <w:tcW w:w="1138" w:type="dxa"/>
            <w:tcBorders>
              <w:right w:val="single" w:sz="4" w:space="0" w:color="auto"/>
            </w:tcBorders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08610D2F" wp14:editId="0E437CE0">
                  <wp:extent cx="533400" cy="533400"/>
                  <wp:effectExtent l="19050" t="0" r="0" b="0"/>
                  <wp:docPr id="5855" name="Рисунок 1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D26" w:rsidRPr="0017474E" w:rsidRDefault="00482D26" w:rsidP="00F202A1">
            <w:pPr>
              <w:jc w:val="both"/>
              <w:rPr>
                <w:rFonts w:cs="Arial"/>
              </w:rPr>
            </w:pPr>
            <w:r w:rsidRPr="0017474E">
              <w:rPr>
                <w:rFonts w:cs="Arial"/>
              </w:rPr>
              <w:t>ВНИМАНИЕ!</w:t>
            </w:r>
            <w:r w:rsidRPr="0017474E">
              <w:rPr>
                <w:rFonts w:cs="Arial"/>
              </w:rPr>
              <w:br/>
              <w:t>Функция не работает совместно с </w:t>
            </w:r>
            <w:r w:rsidRPr="0017474E">
              <w:rPr>
                <w:rFonts w:cs="Arial"/>
                <w:lang w:val="en-US"/>
              </w:rPr>
              <w:t>SMART</w:t>
            </w:r>
            <w:r w:rsidRPr="0017474E">
              <w:rPr>
                <w:rFonts w:cs="Arial"/>
              </w:rPr>
              <w:t xml:space="preserve"> кодеком.</w:t>
            </w:r>
          </w:p>
        </w:tc>
      </w:tr>
    </w:tbl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Данная функция предоставляет возможность пользователю самому устанавливать на изображении в разных участках области повышенного качества видеонаблюдения. Выделенная область кадра записывается с максимальным качеством, а остальная часть кадра изображения записывается с меньшим разрешением. Это значительно снижает объем записи видеопотока видеонаблюдения без потери существенной тематической информации видеонаблюдения. Применение позволяет снизить объем хранимых видеозаписей и разгрузить сетевую инфраструктуру. Функция позволяет оптимальным образом сочетать небольшой размер трафика от камеры и высокое качество записи наиболее важных областей изображения.</w:t>
      </w:r>
    </w:p>
    <w:p w:rsidR="00482D26" w:rsidRPr="0017474E" w:rsidRDefault="00482D26" w:rsidP="00482D26">
      <w:pPr>
        <w:pStyle w:val="GOST1"/>
        <w:rPr>
          <w:rFonts w:cs="Arial"/>
        </w:rPr>
      </w:pPr>
      <w:r w:rsidRPr="0017474E">
        <w:rPr>
          <w:rFonts w:cs="Arial"/>
        </w:rPr>
        <w:t>Видеокамера поддерживает формирование на изображении кадра до 4 областей, качество которых может быть различным в пределах предустановленных значений качества от 1 до 6</w:t>
      </w:r>
      <w:r w:rsidRPr="0017474E">
        <w:rPr>
          <w:rFonts w:cs="Arial"/>
          <w:lang w:val="en-US"/>
        </w:rPr>
        <w:t> </w:t>
      </w:r>
      <w:r w:rsidRPr="0017474E">
        <w:rPr>
          <w:rFonts w:cs="Arial"/>
        </w:rPr>
        <w:t>с шагом 1 (чем выше значение – тем выше качество внутри зоны).</w:t>
      </w:r>
    </w:p>
    <w:p w:rsidR="00482D26" w:rsidRPr="0017474E" w:rsidRDefault="00482D26" w:rsidP="00482D26">
      <w:pPr>
        <w:pStyle w:val="GOST1"/>
        <w:spacing w:after="0"/>
        <w:rPr>
          <w:rFonts w:cs="Arial"/>
        </w:rPr>
      </w:pPr>
      <w:bookmarkStart w:id="681" w:name="_bookmark77"/>
      <w:bookmarkEnd w:id="681"/>
      <w:r w:rsidRPr="0017474E">
        <w:rPr>
          <w:rFonts w:cs="Arial"/>
        </w:rPr>
        <w:lastRenderedPageBreak/>
        <w:t xml:space="preserve">Для создания области на изображении кадра видеонаблюдения необходимо удержать на изображении «мышь» с нажатой левой клавишей на «мыши» и от этой позиции тянуть «мышь вверх и влево для создания прямоугольной области. Созданную область можно позиционно уточнить (изменить) вытягивая ее «мышью» за угловые точки этой области </w:t>
      </w:r>
      <w:r w:rsidRPr="0017474E">
        <w:rPr>
          <w:rFonts w:cs="Arial"/>
        </w:rPr>
        <w:br/>
        <w:t>(</w:t>
      </w:r>
      <w:r w:rsidRPr="0017474E">
        <w:fldChar w:fldCharType="begin"/>
      </w:r>
      <w:r w:rsidRPr="0017474E">
        <w:rPr>
          <w:rFonts w:cs="Arial"/>
        </w:rPr>
        <w:instrText xml:space="preserve"> REF _Ref157782810 \h </w:instrText>
      </w:r>
      <w:r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80</w:t>
      </w:r>
      <w:r w:rsidRPr="0017474E">
        <w:fldChar w:fldCharType="end"/>
      </w:r>
      <w:r w:rsidRPr="0017474E">
        <w:rPr>
          <w:rFonts w:cs="Arial"/>
        </w:rPr>
        <w:t>).</w:t>
      </w:r>
    </w:p>
    <w:p w:rsidR="00482D26" w:rsidRPr="0017474E" w:rsidRDefault="00482D26" w:rsidP="00482D26">
      <w:pPr>
        <w:pStyle w:val="3"/>
        <w:jc w:val="both"/>
      </w:pPr>
      <w:bookmarkStart w:id="682" w:name="_Toc154583307"/>
      <w:bookmarkStart w:id="683" w:name="_Toc158971649"/>
      <w:bookmarkStart w:id="684" w:name="_Toc168472986"/>
      <w:bookmarkStart w:id="685" w:name="аАудио"/>
      <w:r w:rsidRPr="0017474E">
        <w:t>Подраздел меню «Аудио»</w:t>
      </w:r>
      <w:bookmarkEnd w:id="682"/>
      <w:bookmarkEnd w:id="683"/>
      <w:bookmarkEnd w:id="684"/>
    </w:p>
    <w:bookmarkEnd w:id="685"/>
    <w:p w:rsidR="00482D26" w:rsidRPr="0017474E" w:rsidRDefault="00482D26" w:rsidP="00482D26">
      <w:pPr>
        <w:pStyle w:val="GOST1"/>
      </w:pPr>
      <w:r w:rsidRPr="0017474E">
        <w:t>Подраздел меню «Аудио» структурно имеет две вкладки: «Аудио», «Управление файлами». Интерфейс по конфигурированию параметров представлен ниже (</w:t>
      </w:r>
      <w:r w:rsidRPr="0017474E">
        <w:fldChar w:fldCharType="begin"/>
      </w:r>
      <w:r w:rsidRPr="0017474E">
        <w:instrText xml:space="preserve"> REF _Ref152762627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81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4E1A44B6" wp14:editId="60CAE1D1">
            <wp:extent cx="5238750" cy="2390775"/>
            <wp:effectExtent l="0" t="0" r="0" b="9525"/>
            <wp:docPr id="5859" name="Рисунок 5859" descr="C:\Users\denisova\Desktop\ауди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nisova\Desktop\аудио.pn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86" w:name="_Ref152762627"/>
      <w:bookmarkStart w:id="687" w:name="_Toc154583421"/>
      <w:bookmarkStart w:id="688" w:name="_Toc158971813"/>
      <w:bookmarkStart w:id="689" w:name="_Toc16847314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81</w:t>
      </w:r>
      <w:r w:rsidR="0083758D" w:rsidRPr="0017474E">
        <w:fldChar w:fldCharType="end"/>
      </w:r>
      <w:bookmarkEnd w:id="686"/>
      <w:r w:rsidRPr="0017474E">
        <w:t> – Подраздел меню «Аудио»</w:t>
      </w:r>
      <w:bookmarkEnd w:id="687"/>
      <w:bookmarkEnd w:id="688"/>
      <w:bookmarkEnd w:id="689"/>
    </w:p>
    <w:p w:rsidR="00482D26" w:rsidRPr="0017474E" w:rsidRDefault="00482D26" w:rsidP="00482D26">
      <w:pPr>
        <w:pStyle w:val="50"/>
        <w:rPr>
          <w:rFonts w:cs="Arial"/>
        </w:rPr>
      </w:pPr>
      <w:r w:rsidRPr="0017474E">
        <w:rPr>
          <w:rFonts w:cs="Arial"/>
        </w:rPr>
        <w:t>Вкладка «Аудио»</w:t>
      </w:r>
    </w:p>
    <w:p w:rsidR="00482D26" w:rsidRPr="0017474E" w:rsidRDefault="00482D26" w:rsidP="00482D26">
      <w:pPr>
        <w:pStyle w:val="GOST1"/>
      </w:pPr>
      <w:r w:rsidRPr="0017474E">
        <w:rPr>
          <w:rFonts w:cs="Arial"/>
        </w:rPr>
        <w:t>Вкладка «Аудио» предназначена для </w:t>
      </w:r>
      <w:r w:rsidRPr="0017474E">
        <w:t>просмотра и управления параметрами формируемого видеокамерой аудио потока. Интерфейс представлен ниже (</w:t>
      </w:r>
      <w:r w:rsidRPr="0017474E">
        <w:fldChar w:fldCharType="begin"/>
      </w:r>
      <w:r w:rsidRPr="0017474E">
        <w:instrText xml:space="preserve"> REF _Ref151111016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82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6245F7C0" wp14:editId="313E5F03">
            <wp:extent cx="6152515" cy="2577465"/>
            <wp:effectExtent l="0" t="0" r="63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690" w:name="_Ref151111016"/>
      <w:bookmarkStart w:id="691" w:name="_Toc154583422"/>
      <w:bookmarkStart w:id="692" w:name="_Toc158971814"/>
      <w:bookmarkStart w:id="693" w:name="_Toc16847314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82</w:t>
      </w:r>
      <w:r w:rsidR="0083758D" w:rsidRPr="0017474E">
        <w:fldChar w:fldCharType="end"/>
      </w:r>
      <w:bookmarkEnd w:id="690"/>
      <w:r w:rsidR="00CD19F1" w:rsidRPr="0017474E">
        <w:t xml:space="preserve"> – Вкладка </w:t>
      </w:r>
      <w:r w:rsidRPr="0017474E">
        <w:t>«Аудио»</w:t>
      </w:r>
      <w:bookmarkEnd w:id="691"/>
      <w:bookmarkEnd w:id="692"/>
      <w:bookmarkEnd w:id="693"/>
    </w:p>
    <w:p w:rsidR="00482D26" w:rsidRPr="0017474E" w:rsidRDefault="00482D26" w:rsidP="00482D26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_Ref151111320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31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694" w:name="_Ref151111320"/>
      <w:bookmarkStart w:id="695" w:name="_Toc154583538"/>
      <w:bookmarkStart w:id="696" w:name="_Toc158969066"/>
      <w:bookmarkStart w:id="697" w:name="_Toc168473301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31</w:t>
      </w:r>
      <w:r w:rsidR="00872B16">
        <w:rPr>
          <w:noProof/>
        </w:rPr>
        <w:fldChar w:fldCharType="end"/>
      </w:r>
      <w:bookmarkEnd w:id="694"/>
      <w:r w:rsidRPr="0017474E">
        <w:t> – Функции и диапазоны значений параметров вкладк</w:t>
      </w:r>
      <w:r w:rsidR="000428C6" w:rsidRPr="0017474E">
        <w:t>и</w:t>
      </w:r>
      <w:r w:rsidRPr="0017474E">
        <w:t xml:space="preserve"> «Аудио»</w:t>
      </w:r>
      <w:bookmarkEnd w:id="695"/>
      <w:bookmarkEnd w:id="696"/>
      <w:bookmarkEnd w:id="697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Тип аудиовхода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Выбор </w:t>
            </w:r>
            <w:proofErr w:type="gramStart"/>
            <w:r w:rsidRPr="0017474E">
              <w:t>настраиваемого</w:t>
            </w:r>
            <w:proofErr w:type="gramEnd"/>
            <w:r w:rsidRPr="0017474E">
              <w:t xml:space="preserve"> аудиовхода: линейный вход, встроенный микрофон.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Включение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Поставьте </w:t>
            </w:r>
            <w:r w:rsidRPr="0017474E">
              <w:rPr>
                <w:noProof/>
              </w:rPr>
              <w:drawing>
                <wp:inline distT="0" distB="0" distL="0" distR="0" wp14:anchorId="40CFBCE6" wp14:editId="7C8E8FFA">
                  <wp:extent cx="542857" cy="352381"/>
                  <wp:effectExtent l="0" t="0" r="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857" cy="3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7474E">
              <w:t xml:space="preserve"> для включения аудио канала на основном и/или дополнительном видеопотоке.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Сжатие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Режим сжатия </w:t>
            </w:r>
            <w:proofErr w:type="spellStart"/>
            <w:r w:rsidRPr="0017474E">
              <w:t>аудиопотоков</w:t>
            </w:r>
            <w:proofErr w:type="spellEnd"/>
            <w:r w:rsidRPr="0017474E">
              <w:t xml:space="preserve"> включает в себя </w:t>
            </w:r>
            <w:r w:rsidRPr="0017474E">
              <w:rPr>
                <w:lang w:val="en-US"/>
              </w:rPr>
              <w:t>PCM</w:t>
            </w:r>
            <w:r w:rsidRPr="0017474E">
              <w:t>, G.711A, G.711Mu, G.726, G.723 и ACC в режиме по умолчанию – G.711A.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Частота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Частота дискретизации: 8000; 16000; 32000; 48000; 64000.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Шумоподавление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Функция устранения шумов из полезного </w:t>
            </w:r>
            <w:proofErr w:type="spellStart"/>
            <w:r w:rsidRPr="0017474E">
              <w:t>аудиосигнала</w:t>
            </w:r>
            <w:proofErr w:type="spellEnd"/>
            <w:r w:rsidRPr="0017474E">
              <w:t xml:space="preserve"> с целью повышения его качества.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Чувствительность микрофона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Регулировка чувствительности микрофона.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lastRenderedPageBreak/>
              <w:t>Громкость динамика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Регулировка громкости динамика.</w:t>
            </w:r>
          </w:p>
        </w:tc>
      </w:tr>
    </w:tbl>
    <w:p w:rsidR="00482D26" w:rsidRPr="0017474E" w:rsidRDefault="00482D26" w:rsidP="00482D26">
      <w:pPr>
        <w:pStyle w:val="50"/>
        <w:rPr>
          <w:rFonts w:cs="Arial"/>
        </w:rPr>
      </w:pPr>
      <w:bookmarkStart w:id="698" w:name="_Раздел_меню_«События»"/>
      <w:bookmarkStart w:id="699" w:name="аУправлениеAайлами"/>
      <w:bookmarkEnd w:id="698"/>
      <w:r w:rsidRPr="0017474E">
        <w:rPr>
          <w:rFonts w:cs="Arial"/>
        </w:rPr>
        <w:t>Вкладка «Управление файлами»</w:t>
      </w:r>
    </w:p>
    <w:bookmarkEnd w:id="699"/>
    <w:p w:rsidR="00482D26" w:rsidRPr="0017474E" w:rsidRDefault="00482D26" w:rsidP="00482D26">
      <w:pPr>
        <w:pStyle w:val="GOST1"/>
      </w:pPr>
      <w:r w:rsidRPr="0017474E">
        <w:t>Вкладка «Управление файлами» предназначена для загрузки аудио файла для дальнейшего использования голосовых оповещений. Интерфейс представлен ниже (</w:t>
      </w:r>
      <w:r w:rsidRPr="0017474E">
        <w:fldChar w:fldCharType="begin"/>
      </w:r>
      <w:r w:rsidRPr="0017474E">
        <w:instrText xml:space="preserve"> REF _Ref152763841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83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04367484" wp14:editId="3820A7D2">
            <wp:extent cx="5652092" cy="2101815"/>
            <wp:effectExtent l="0" t="0" r="6350" b="0"/>
            <wp:docPr id="5862" name="Рисунок 5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656802" cy="210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00" w:name="_Ref152763841"/>
      <w:bookmarkStart w:id="701" w:name="_Toc154583423"/>
      <w:bookmarkStart w:id="702" w:name="_Toc158971815"/>
      <w:bookmarkStart w:id="703" w:name="_Toc16847315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83</w:t>
      </w:r>
      <w:r w:rsidR="0083758D" w:rsidRPr="0017474E">
        <w:fldChar w:fldCharType="end"/>
      </w:r>
      <w:bookmarkEnd w:id="700"/>
      <w:r w:rsidRPr="0017474E">
        <w:t> – Вкладка «Управление файлами»</w:t>
      </w:r>
      <w:bookmarkEnd w:id="701"/>
      <w:bookmarkEnd w:id="702"/>
      <w:bookmarkEnd w:id="703"/>
    </w:p>
    <w:p w:rsidR="00482D26" w:rsidRPr="0017474E" w:rsidRDefault="00482D26" w:rsidP="00482D26">
      <w:pPr>
        <w:pStyle w:val="2"/>
        <w:rPr>
          <w:rFonts w:cs="Arial"/>
        </w:rPr>
      </w:pPr>
      <w:bookmarkStart w:id="704" w:name="_Ref153284790"/>
      <w:bookmarkStart w:id="705" w:name="_Toc154583308"/>
      <w:bookmarkStart w:id="706" w:name="_Toc158971650"/>
      <w:bookmarkStart w:id="707" w:name="_Toc168472987"/>
      <w:bookmarkStart w:id="708" w:name="aСобытия"/>
      <w:r w:rsidRPr="0017474E">
        <w:rPr>
          <w:rFonts w:cs="Arial"/>
        </w:rPr>
        <w:t>Раздел главного меню «События»</w:t>
      </w:r>
      <w:bookmarkEnd w:id="704"/>
      <w:bookmarkEnd w:id="705"/>
      <w:bookmarkEnd w:id="706"/>
      <w:bookmarkEnd w:id="707"/>
    </w:p>
    <w:bookmarkEnd w:id="708"/>
    <w:p w:rsidR="00482D26" w:rsidRPr="0017474E" w:rsidRDefault="00482D26" w:rsidP="00482D26">
      <w:pPr>
        <w:pStyle w:val="GOST1"/>
      </w:pPr>
      <w:r w:rsidRPr="0017474E">
        <w:t xml:space="preserve">Раздел главного меню «События» предназначен для просмотра и конфигурирования параметров обнаружения видеокамерой движения, закрытия или расфокусировки объектива, изменения сцены видеонаблюдения. Интерфейс раздела главного меню «События» имеет пять подразделов: «Тревожный вход», «Другие события», «Видео события», «Аудиодетекция», «Классификация </w:t>
      </w:r>
      <w:r w:rsidR="000106E5" w:rsidRPr="0017474E">
        <w:t>объектов</w:t>
      </w:r>
      <w:r w:rsidRPr="0017474E">
        <w:t>». Интерфейс представлен ниже (Рисунок 7.72).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57D30226" wp14:editId="550643FF">
            <wp:extent cx="4191610" cy="2265170"/>
            <wp:effectExtent l="0" t="0" r="0" b="1905"/>
            <wp:docPr id="5720" name="Рисунок 5720" descr="C:\Users\denisova\Desktop\событ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nisova\Desktop\события.pn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395" cy="226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09" w:name="_Toc154583424"/>
      <w:bookmarkStart w:id="710" w:name="_Toc158971816"/>
      <w:bookmarkStart w:id="711" w:name="_Toc16847315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84</w:t>
      </w:r>
      <w:r w:rsidR="0083758D" w:rsidRPr="0017474E">
        <w:fldChar w:fldCharType="end"/>
      </w:r>
      <w:r w:rsidRPr="0017474E">
        <w:t> – Раздел главного меню «События»</w:t>
      </w:r>
      <w:bookmarkEnd w:id="709"/>
      <w:bookmarkEnd w:id="710"/>
      <w:bookmarkEnd w:id="711"/>
    </w:p>
    <w:p w:rsidR="00482D26" w:rsidRPr="0017474E" w:rsidRDefault="00482D26" w:rsidP="00482D26">
      <w:pPr>
        <w:pStyle w:val="3"/>
      </w:pPr>
      <w:bookmarkStart w:id="712" w:name="_Toc154583309"/>
      <w:bookmarkStart w:id="713" w:name="_Toc158971651"/>
      <w:bookmarkStart w:id="714" w:name="_Toc168472988"/>
      <w:bookmarkStart w:id="715" w:name="aТревожныйВход"/>
      <w:r w:rsidRPr="0017474E">
        <w:t>Подраздел меню «Тревожный вход»</w:t>
      </w:r>
      <w:bookmarkEnd w:id="712"/>
      <w:bookmarkEnd w:id="713"/>
      <w:bookmarkEnd w:id="714"/>
    </w:p>
    <w:bookmarkEnd w:id="715"/>
    <w:p w:rsidR="00482D26" w:rsidRPr="0017474E" w:rsidRDefault="00482D26" w:rsidP="00482D26">
      <w:pPr>
        <w:pStyle w:val="GOST1"/>
      </w:pPr>
      <w:r w:rsidRPr="0017474E">
        <w:t>Подраздел меню «Тревожный вход» предназначен для конфигурирования параметров активации реле тревожного входа видеокамеры. Интерфейс представлен ниже (</w:t>
      </w:r>
      <w:r w:rsidRPr="0017474E">
        <w:fldChar w:fldCharType="begin"/>
      </w:r>
      <w:r w:rsidRPr="0017474E">
        <w:instrText xml:space="preserve"> REF _Ref157784082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85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6C6B5F75" wp14:editId="6E39F2D4">
            <wp:extent cx="5514975" cy="3367954"/>
            <wp:effectExtent l="0" t="0" r="0" b="444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521507" cy="3371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16" w:name="_Ref157784082"/>
      <w:bookmarkStart w:id="717" w:name="_Toc158971817"/>
      <w:bookmarkStart w:id="718" w:name="_Toc16847315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85</w:t>
      </w:r>
      <w:r w:rsidR="0083758D" w:rsidRPr="0017474E">
        <w:fldChar w:fldCharType="end"/>
      </w:r>
      <w:bookmarkEnd w:id="716"/>
      <w:r w:rsidRPr="0017474E">
        <w:t> – Подраздел меню «Тревожный вход»</w:t>
      </w:r>
      <w:bookmarkEnd w:id="717"/>
      <w:bookmarkEnd w:id="718"/>
    </w:p>
    <w:p w:rsidR="00482D26" w:rsidRPr="0017474E" w:rsidRDefault="00482D26" w:rsidP="00482D26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_Ref151112726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32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719" w:name="_Ref151112726"/>
      <w:bookmarkStart w:id="720" w:name="_Toc154583539"/>
      <w:bookmarkStart w:id="721" w:name="_Toc158969067"/>
      <w:bookmarkStart w:id="722" w:name="_Toc168473302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32</w:t>
      </w:r>
      <w:r w:rsidR="00872B16">
        <w:rPr>
          <w:noProof/>
        </w:rPr>
        <w:fldChar w:fldCharType="end"/>
      </w:r>
      <w:bookmarkEnd w:id="719"/>
      <w:r w:rsidRPr="0017474E">
        <w:t> – Функции и диапазоны значений параметров подраздела меню «Тревожный вход»</w:t>
      </w:r>
      <w:bookmarkEnd w:id="720"/>
      <w:bookmarkEnd w:id="721"/>
      <w:bookmarkEnd w:id="722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t>Включение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Включение/отключение активации реле.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Тревожный вход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Номер тревожного входа.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Антидизеринг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Настройка длительности времени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Тип датчика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«НО» – нормально открытый;</w:t>
            </w:r>
          </w:p>
          <w:p w:rsidR="00482D26" w:rsidRPr="0017474E" w:rsidRDefault="00482D26" w:rsidP="00F202A1">
            <w:pPr>
              <w:pStyle w:val="affffff6"/>
            </w:pPr>
            <w:r w:rsidRPr="0017474E">
              <w:t>«НЗ» – нормально закрытый.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Отправка </w:t>
            </w:r>
            <w:proofErr w:type="spellStart"/>
            <w:r w:rsidRPr="0017474E">
              <w:t>Email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</w:pPr>
            <w:r w:rsidRPr="0017474E">
              <w:t>При </w:t>
            </w:r>
            <w:r w:rsidR="00482D26" w:rsidRPr="0017474E"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Снимок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Создание моментального снимка о событии </w:t>
            </w:r>
            <w:r w:rsidR="001B0691" w:rsidRPr="0017474E">
              <w:t>при </w:t>
            </w:r>
            <w:r w:rsidRPr="0017474E">
              <w:t>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Тревожный выход, задержка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Установка активации и настройка времени активации периферийных устрой</w:t>
            </w:r>
            <w:proofErr w:type="gramStart"/>
            <w:r w:rsidRPr="0017474E">
              <w:t xml:space="preserve">ств </w:t>
            </w:r>
            <w:r w:rsidR="001B0691" w:rsidRPr="0017474E">
              <w:t>пр</w:t>
            </w:r>
            <w:proofErr w:type="gramEnd"/>
            <w:r w:rsidR="001B0691" w:rsidRPr="0017474E">
              <w:t>и </w:t>
            </w:r>
            <w:r w:rsidRPr="0017474E">
              <w:t>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Для правильной работы оповещения к аудиовыходу видеокамера подключите периферийное устройство (колонки) и выберите файл оповещения.</w:t>
            </w:r>
          </w:p>
        </w:tc>
      </w:tr>
    </w:tbl>
    <w:p w:rsidR="00482D26" w:rsidRPr="0017474E" w:rsidRDefault="00482D26" w:rsidP="00482D26">
      <w:pPr>
        <w:pStyle w:val="3"/>
      </w:pPr>
      <w:bookmarkStart w:id="723" w:name="_Раздел_меню_«Система»"/>
      <w:bookmarkStart w:id="724" w:name="_Toc154583310"/>
      <w:bookmarkStart w:id="725" w:name="_Toc158971652"/>
      <w:bookmarkStart w:id="726" w:name="_Toc168472989"/>
      <w:bookmarkStart w:id="727" w:name="aДругиеСобытия"/>
      <w:bookmarkStart w:id="728" w:name="_Ref151106707"/>
      <w:bookmarkEnd w:id="723"/>
      <w:r w:rsidRPr="0017474E">
        <w:t>Подраздел меню «Другие события»</w:t>
      </w:r>
      <w:bookmarkEnd w:id="724"/>
      <w:bookmarkEnd w:id="725"/>
      <w:bookmarkEnd w:id="726"/>
    </w:p>
    <w:bookmarkEnd w:id="727"/>
    <w:p w:rsidR="00482D26" w:rsidRPr="0017474E" w:rsidRDefault="00482D26" w:rsidP="00482D26">
      <w:pPr>
        <w:pStyle w:val="GOST1"/>
      </w:pPr>
      <w:r w:rsidRPr="0017474E">
        <w:t xml:space="preserve">Подраздел меню «Другие события» предназначен для настройки параметров конфигурирования тревожного события </w:t>
      </w:r>
      <w:r w:rsidR="001B0691" w:rsidRPr="0017474E">
        <w:t>при </w:t>
      </w:r>
      <w:r w:rsidRPr="0017474E">
        <w:t>возникновении ошибок сети, ошибок авторизации и обнаружении видеокамерой недопустимого напряжения питания в электросети.</w:t>
      </w:r>
    </w:p>
    <w:p w:rsidR="00482D26" w:rsidRPr="0017474E" w:rsidRDefault="00482D26" w:rsidP="00482D26">
      <w:pPr>
        <w:pStyle w:val="GOST1"/>
      </w:pPr>
      <w:r w:rsidRPr="0017474E">
        <w:t xml:space="preserve">Подраздел меню «Другие события» структурно имеет две вкладки для необходимого конфигурирования параметров: «Ошибка </w:t>
      </w:r>
      <w:r w:rsidR="00E949CA" w:rsidRPr="0017474E">
        <w:t xml:space="preserve">SD карты», «Ошибка соединения» </w:t>
      </w:r>
      <w:r w:rsidRPr="0017474E">
        <w:t>(</w:t>
      </w:r>
      <w:r w:rsidRPr="0017474E">
        <w:fldChar w:fldCharType="begin"/>
      </w:r>
      <w:r w:rsidRPr="0017474E">
        <w:instrText xml:space="preserve"> REF _Ref157784457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86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40259B70" wp14:editId="7DC8EB3B">
            <wp:extent cx="4847989" cy="2547487"/>
            <wp:effectExtent l="0" t="0" r="0" b="5715"/>
            <wp:docPr id="243" name="Рисунок 243" descr="C:\Users\denisova\Desktop\другие событ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enisova\Desktop\другие события.pn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025" cy="255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29" w:name="_Ref157784457"/>
      <w:bookmarkStart w:id="730" w:name="_Toc158971818"/>
      <w:bookmarkStart w:id="731" w:name="_Toc16847315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86</w:t>
      </w:r>
      <w:r w:rsidR="0083758D" w:rsidRPr="0017474E">
        <w:fldChar w:fldCharType="end"/>
      </w:r>
      <w:bookmarkEnd w:id="729"/>
      <w:r w:rsidRPr="0017474E">
        <w:t> – Подраздел меню «Другие события»</w:t>
      </w:r>
      <w:bookmarkEnd w:id="730"/>
      <w:bookmarkEnd w:id="731"/>
    </w:p>
    <w:p w:rsidR="00482D26" w:rsidRPr="0017474E" w:rsidRDefault="00482D26" w:rsidP="00482D26">
      <w:pPr>
        <w:pStyle w:val="50"/>
      </w:pPr>
      <w:bookmarkStart w:id="732" w:name="aОшибкаSD"/>
      <w:r w:rsidRPr="0017474E">
        <w:t>Вкладка «Ошибка SD карты»</w:t>
      </w:r>
    </w:p>
    <w:bookmarkEnd w:id="732"/>
    <w:p w:rsidR="00482D26" w:rsidRPr="0017474E" w:rsidRDefault="00482D26" w:rsidP="00482D26">
      <w:pPr>
        <w:pStyle w:val="GOST1"/>
      </w:pPr>
      <w:r w:rsidRPr="0017474E">
        <w:t>Вкладка «Ошибка SD карты» предназначена для конфигурирования параметров тревоги по событиям, связанным с использованием карты памяти видеокамеры. Интерфейс представлен ниже (</w:t>
      </w:r>
      <w:r w:rsidRPr="0017474E">
        <w:fldChar w:fldCharType="begin"/>
      </w:r>
      <w:r w:rsidRPr="0017474E">
        <w:instrText xml:space="preserve"> REF _Ref157784502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87</w:t>
      </w:r>
      <w:r w:rsidRPr="0017474E">
        <w:fldChar w:fldCharType="end"/>
      </w:r>
      <w:r w:rsidRPr="0017474E">
        <w:t xml:space="preserve">). </w:t>
      </w:r>
    </w:p>
    <w:p w:rsidR="00482D26" w:rsidRPr="0017474E" w:rsidRDefault="00482D26" w:rsidP="00482D26">
      <w:pPr>
        <w:pStyle w:val="GOST1"/>
      </w:pPr>
      <w:r w:rsidRPr="0017474E">
        <w:t xml:space="preserve">Контролируемые тревоги: </w:t>
      </w:r>
    </w:p>
    <w:p w:rsidR="00482D26" w:rsidRPr="0017474E" w:rsidRDefault="00482D26" w:rsidP="00482D26">
      <w:pPr>
        <w:pStyle w:val="GOST1"/>
      </w:pPr>
      <w:r w:rsidRPr="0017474E">
        <w:t>«Нет SD карты» – в слоте для карты памяти видеокамеры отсутствует карта памяти «</w:t>
      </w:r>
      <w:proofErr w:type="spellStart"/>
      <w:r w:rsidRPr="0017474E">
        <w:t>Micro</w:t>
      </w:r>
      <w:proofErr w:type="spellEnd"/>
      <w:r w:rsidRPr="0017474E">
        <w:t xml:space="preserve"> SD»; </w:t>
      </w:r>
    </w:p>
    <w:p w:rsidR="00482D26" w:rsidRPr="0017474E" w:rsidRDefault="00482D26" w:rsidP="00482D26">
      <w:pPr>
        <w:pStyle w:val="GOST1"/>
      </w:pPr>
      <w:r w:rsidRPr="0017474E">
        <w:t xml:space="preserve">«Заполнение SD карты» – на карте памяти недостаточно свободного места для выполнения сохранения данных. Размер </w:t>
      </w:r>
      <w:proofErr w:type="gramStart"/>
      <w:r w:rsidRPr="0017474E">
        <w:t>оставшегося</w:t>
      </w:r>
      <w:proofErr w:type="gramEnd"/>
      <w:r w:rsidRPr="0017474E">
        <w:t xml:space="preserve"> свободного </w:t>
      </w:r>
      <w:proofErr w:type="spellStart"/>
      <w:r w:rsidRPr="0017474E">
        <w:t>простанства</w:t>
      </w:r>
      <w:proofErr w:type="spellEnd"/>
      <w:r w:rsidRPr="0017474E">
        <w:t xml:space="preserve"> на карте памяти, по которому возникает сигнал тревоги по этому событию, можно устанавливать в процентах от емкости карты памяти, задавая нужное значение в параметре «</w:t>
      </w:r>
      <w:r w:rsidR="00D21541" w:rsidRPr="0017474E">
        <w:t>Свободно</w:t>
      </w:r>
      <w:r w:rsidRPr="0017474E">
        <w:t xml:space="preserve"> %(0-99)»;</w:t>
      </w:r>
    </w:p>
    <w:p w:rsidR="00482D26" w:rsidRPr="0017474E" w:rsidRDefault="00482D26" w:rsidP="00482D26">
      <w:pPr>
        <w:pStyle w:val="GOST1"/>
      </w:pPr>
      <w:r w:rsidRPr="0017474E">
        <w:t>«Ошибка SD карты» – в видеокамере возникла неустранимая ошибка работы карты памяти.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1FF52495" wp14:editId="1A891C35">
            <wp:extent cx="4827182" cy="3633963"/>
            <wp:effectExtent l="0" t="0" r="0" b="508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826796" cy="363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33" w:name="_Ref157784502"/>
      <w:bookmarkStart w:id="734" w:name="_Toc158971819"/>
      <w:bookmarkStart w:id="735" w:name="_Toc16847315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87</w:t>
      </w:r>
      <w:r w:rsidR="0083758D" w:rsidRPr="0017474E">
        <w:fldChar w:fldCharType="end"/>
      </w:r>
      <w:bookmarkEnd w:id="733"/>
      <w:r w:rsidRPr="0017474E">
        <w:t xml:space="preserve"> – Вкладка </w:t>
      </w:r>
      <w:r w:rsidR="00CD19F1" w:rsidRPr="0017474E">
        <w:t>«</w:t>
      </w:r>
      <w:r w:rsidRPr="0017474E">
        <w:t>Ошибка SD карты»</w:t>
      </w:r>
      <w:bookmarkEnd w:id="734"/>
      <w:bookmarkEnd w:id="735"/>
    </w:p>
    <w:p w:rsidR="00482D26" w:rsidRPr="0017474E" w:rsidRDefault="00482D26" w:rsidP="00482D26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_Ref151113584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33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736" w:name="_Ref151113584"/>
      <w:bookmarkStart w:id="737" w:name="_Toc154583540"/>
      <w:bookmarkStart w:id="738" w:name="_Toc158969068"/>
      <w:bookmarkStart w:id="739" w:name="_Toc168473303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33</w:t>
      </w:r>
      <w:r w:rsidR="00872B16">
        <w:rPr>
          <w:noProof/>
        </w:rPr>
        <w:fldChar w:fldCharType="end"/>
      </w:r>
      <w:bookmarkEnd w:id="736"/>
      <w:r w:rsidRPr="0017474E">
        <w:t> – Функции и диапазоны значений параметров вкладки «Ошибка SD карты»</w:t>
      </w:r>
      <w:bookmarkEnd w:id="737"/>
      <w:bookmarkEnd w:id="738"/>
      <w:bookmarkEnd w:id="739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t>Включение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Включение/отключение функции конфигурирования тревожного события </w:t>
            </w:r>
            <w:r w:rsidR="001B0691" w:rsidRPr="0017474E">
              <w:t>при </w:t>
            </w:r>
            <w:r w:rsidRPr="0017474E">
              <w:t>возникновении ошибки, связанной с использованием карты памяти.</w:t>
            </w:r>
          </w:p>
        </w:tc>
      </w:tr>
      <w:tr w:rsidR="004E0129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E0129" w:rsidRPr="0017474E" w:rsidRDefault="004E0129" w:rsidP="005F75FA">
            <w:pPr>
              <w:pStyle w:val="affffff6"/>
              <w:jc w:val="center"/>
            </w:pPr>
            <w:r w:rsidRPr="0017474E"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E0129" w:rsidRPr="0017474E" w:rsidRDefault="004E0129" w:rsidP="005F75FA">
            <w:pPr>
              <w:pStyle w:val="affffff6"/>
            </w:pPr>
            <w:r w:rsidRPr="0017474E">
              <w:t>Активация тревожного выхода видеокамеры при наступлении тревожного события.</w:t>
            </w:r>
          </w:p>
        </w:tc>
      </w:tr>
      <w:tr w:rsidR="004E0129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E0129" w:rsidRPr="0017474E" w:rsidRDefault="004E0129" w:rsidP="005F75FA">
            <w:pPr>
              <w:pStyle w:val="affffff6"/>
              <w:jc w:val="center"/>
            </w:pPr>
            <w:r w:rsidRPr="0017474E">
              <w:t>Задержка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E0129" w:rsidRPr="0017474E" w:rsidRDefault="004E0129" w:rsidP="005F75FA">
            <w:pPr>
              <w:pStyle w:val="affffff6"/>
            </w:pPr>
            <w:r w:rsidRPr="0017474E">
              <w:t>Задержка активации тревожного выхода видеокамеры при наступлении тревожного события. Значение параметра в диапазоне от 1 до 300 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Отправка </w:t>
            </w:r>
            <w:proofErr w:type="spellStart"/>
            <w:r w:rsidRPr="0017474E">
              <w:t>Email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</w:pPr>
            <w:r w:rsidRPr="0017474E">
              <w:t>При </w:t>
            </w:r>
            <w:r w:rsidR="00482D26" w:rsidRPr="0017474E"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</w:tbl>
    <w:p w:rsidR="00482D26" w:rsidRPr="0017474E" w:rsidRDefault="00482D26" w:rsidP="00482D26">
      <w:pPr>
        <w:pStyle w:val="50"/>
      </w:pPr>
      <w:bookmarkStart w:id="740" w:name="aОшибкаСоединения"/>
      <w:r w:rsidRPr="0017474E">
        <w:lastRenderedPageBreak/>
        <w:t>Вкладка «Ошибка соединения»</w:t>
      </w:r>
    </w:p>
    <w:bookmarkEnd w:id="740"/>
    <w:p w:rsidR="00482D26" w:rsidRPr="0017474E" w:rsidRDefault="00482D26" w:rsidP="00482D26">
      <w:pPr>
        <w:pStyle w:val="GOST1"/>
      </w:pPr>
      <w:r w:rsidRPr="0017474E">
        <w:t>Вкладка «Ошибка соединения» предназначена для конфигурирования параметров тревоги по событиям сетевого подключения видеокамеры. Интерфейс представлен ниже (</w:t>
      </w:r>
      <w:r w:rsidRPr="0017474E">
        <w:fldChar w:fldCharType="begin"/>
      </w:r>
      <w:r w:rsidRPr="0017474E">
        <w:instrText xml:space="preserve"> REF _Ref157784556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88</w:t>
      </w:r>
      <w:r w:rsidRPr="0017474E">
        <w:fldChar w:fldCharType="end"/>
      </w:r>
      <w:r w:rsidRPr="0017474E">
        <w:t xml:space="preserve">). </w:t>
      </w:r>
    </w:p>
    <w:p w:rsidR="00482D26" w:rsidRPr="0017474E" w:rsidRDefault="00482D26" w:rsidP="00482D26">
      <w:pPr>
        <w:pStyle w:val="GOST1"/>
      </w:pPr>
      <w:r w:rsidRPr="0017474E">
        <w:t xml:space="preserve">Контролируемые тревоги: </w:t>
      </w:r>
    </w:p>
    <w:p w:rsidR="00482D26" w:rsidRPr="0017474E" w:rsidRDefault="00482D26" w:rsidP="00482D26">
      <w:pPr>
        <w:pStyle w:val="GOST1"/>
      </w:pPr>
      <w:r w:rsidRPr="0017474E">
        <w:t xml:space="preserve">«Разрыв соединения» – разрыв соединения сети; </w:t>
      </w:r>
    </w:p>
    <w:p w:rsidR="00482D26" w:rsidRPr="0017474E" w:rsidRDefault="00482D26" w:rsidP="00B61420">
      <w:pPr>
        <w:pStyle w:val="GOST1"/>
        <w:spacing w:after="0"/>
      </w:pPr>
      <w:r w:rsidRPr="0017474E">
        <w:t>«Конфликт IP адресов» – неправильное использование или неверное назначение IP адресации видеокамеры</w:t>
      </w:r>
      <w:r w:rsidR="00B61420" w:rsidRPr="0017474E">
        <w:t xml:space="preserve">. </w:t>
      </w:r>
    </w:p>
    <w:p w:rsidR="00482D26" w:rsidRPr="0017474E" w:rsidRDefault="00482D26" w:rsidP="00B61420">
      <w:pPr>
        <w:pStyle w:val="af7"/>
        <w:spacing w:before="0"/>
      </w:pPr>
      <w:r w:rsidRPr="0017474E">
        <w:drawing>
          <wp:inline distT="0" distB="0" distL="0" distR="0" wp14:anchorId="190BD9F3" wp14:editId="76B4F7B2">
            <wp:extent cx="4125773" cy="2758464"/>
            <wp:effectExtent l="0" t="0" r="8255" b="381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126291" cy="27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41" w:name="_Ref157784556"/>
      <w:bookmarkStart w:id="742" w:name="_Toc158971820"/>
      <w:bookmarkStart w:id="743" w:name="_Toc16847315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88</w:t>
      </w:r>
      <w:r w:rsidR="0083758D" w:rsidRPr="0017474E">
        <w:fldChar w:fldCharType="end"/>
      </w:r>
      <w:bookmarkEnd w:id="741"/>
      <w:r w:rsidRPr="0017474E">
        <w:t> – Вкладка «Ошибка соединения»</w:t>
      </w:r>
      <w:bookmarkEnd w:id="742"/>
      <w:bookmarkEnd w:id="743"/>
    </w:p>
    <w:p w:rsidR="00482D26" w:rsidRPr="0017474E" w:rsidRDefault="00482D26" w:rsidP="00482D26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_Ref151113741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34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744" w:name="_Ref151113741"/>
      <w:bookmarkStart w:id="745" w:name="_Toc154583541"/>
      <w:bookmarkStart w:id="746" w:name="_Toc158969069"/>
      <w:bookmarkStart w:id="747" w:name="_Toc168473304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34</w:t>
      </w:r>
      <w:r w:rsidR="00872B16">
        <w:rPr>
          <w:noProof/>
        </w:rPr>
        <w:fldChar w:fldCharType="end"/>
      </w:r>
      <w:bookmarkEnd w:id="744"/>
      <w:r w:rsidRPr="0017474E">
        <w:t> – Функции и диапазоны значений параметров вкладки «Ошибка соединения»</w:t>
      </w:r>
      <w:bookmarkEnd w:id="745"/>
      <w:bookmarkEnd w:id="746"/>
      <w:bookmarkEnd w:id="747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t>Включение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B61420">
            <w:pPr>
              <w:pStyle w:val="affffff6"/>
            </w:pPr>
            <w:r w:rsidRPr="0017474E">
              <w:t xml:space="preserve">Включение/отключение функции конфигурирования тревожного события </w:t>
            </w:r>
            <w:r w:rsidR="001B0691" w:rsidRPr="0017474E">
              <w:t>при </w:t>
            </w:r>
            <w:r w:rsidRPr="0017474E">
              <w:t>возникновении ошибки, связанной с</w:t>
            </w:r>
            <w:r w:rsidR="00B61420" w:rsidRPr="0017474E">
              <w:t> </w:t>
            </w:r>
            <w:r w:rsidRPr="0017474E">
              <w:t>использованием карты памяти.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lastRenderedPageBreak/>
              <w:t>Длительность записи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B61420">
            <w:pPr>
              <w:pStyle w:val="affffff6"/>
            </w:pPr>
            <w:r w:rsidRPr="0017474E">
              <w:t>Длительность записи после завершения тревожного события. Значение параметра в диапазоне от</w:t>
            </w:r>
            <w:r w:rsidR="00B61420" w:rsidRPr="0017474E">
              <w:t> </w:t>
            </w:r>
            <w:r w:rsidRPr="0017474E">
              <w:t>10</w:t>
            </w:r>
            <w:r w:rsidR="00B61420" w:rsidRPr="0017474E">
              <w:t> </w:t>
            </w:r>
            <w:r w:rsidRPr="0017474E">
              <w:t>с до</w:t>
            </w:r>
            <w:r w:rsidR="00B61420" w:rsidRPr="0017474E">
              <w:t> </w:t>
            </w:r>
            <w:r w:rsidRPr="0017474E">
              <w:t>300</w:t>
            </w:r>
            <w:r w:rsidR="00B61420" w:rsidRPr="0017474E">
              <w:t> </w:t>
            </w:r>
            <w:r w:rsidRPr="0017474E">
              <w:t>с.</w:t>
            </w:r>
          </w:p>
        </w:tc>
      </w:tr>
      <w:tr w:rsidR="004E0129" w:rsidRPr="0017474E" w:rsidTr="005F75FA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E0129" w:rsidRPr="0017474E" w:rsidRDefault="004E0129" w:rsidP="005F75FA">
            <w:pPr>
              <w:pStyle w:val="affffff6"/>
              <w:jc w:val="center"/>
            </w:pPr>
            <w:r w:rsidRPr="0017474E"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E0129" w:rsidRPr="0017474E" w:rsidRDefault="004E0129" w:rsidP="005F75FA">
            <w:pPr>
              <w:pStyle w:val="affffff6"/>
            </w:pPr>
            <w:r w:rsidRPr="0017474E">
              <w:t>Активация тревожного выхода видеокамеры при наступлении тревожного события.</w:t>
            </w:r>
          </w:p>
        </w:tc>
      </w:tr>
      <w:tr w:rsidR="004E0129" w:rsidRPr="0017474E" w:rsidTr="005F75FA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E0129" w:rsidRPr="0017474E" w:rsidRDefault="004E0129" w:rsidP="005F75FA">
            <w:pPr>
              <w:pStyle w:val="affffff6"/>
              <w:jc w:val="center"/>
            </w:pPr>
            <w:r w:rsidRPr="0017474E">
              <w:t>Задержка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E0129" w:rsidRPr="0017474E" w:rsidRDefault="004E0129" w:rsidP="005F75FA">
            <w:pPr>
              <w:pStyle w:val="affffff6"/>
            </w:pPr>
            <w:r w:rsidRPr="0017474E">
              <w:t>Задержка активации тревожного выхода видеокамеры при наступлении тревожного события. Значение параметра в диапазоне от 1 до 300 с.</w:t>
            </w:r>
          </w:p>
        </w:tc>
      </w:tr>
    </w:tbl>
    <w:p w:rsidR="00482D26" w:rsidRPr="0017474E" w:rsidRDefault="00482D26" w:rsidP="00482D26">
      <w:pPr>
        <w:pStyle w:val="3"/>
      </w:pPr>
      <w:bookmarkStart w:id="748" w:name="_Toc154583311"/>
      <w:bookmarkStart w:id="749" w:name="_Toc158971653"/>
      <w:bookmarkStart w:id="750" w:name="_Toc168472990"/>
      <w:bookmarkStart w:id="751" w:name="aВидеособытия"/>
      <w:r w:rsidRPr="0017474E">
        <w:t>Подраздел меню «Видео события»</w:t>
      </w:r>
      <w:bookmarkEnd w:id="748"/>
      <w:bookmarkEnd w:id="749"/>
      <w:bookmarkEnd w:id="750"/>
    </w:p>
    <w:bookmarkEnd w:id="751"/>
    <w:p w:rsidR="00482D26" w:rsidRPr="0017474E" w:rsidRDefault="00482D26" w:rsidP="00C915F0">
      <w:pPr>
        <w:pStyle w:val="GOST1"/>
      </w:pPr>
      <w:r w:rsidRPr="0017474E">
        <w:t>Подраздел меню «Видео события» предназначен для просмотра и конфигурирования параметров обнаружения видеокамерой движения, закрытия или расфокусировки объектива, изменения сцены видеонаблюдения. Интерфейс подраздела меню «Видео</w:t>
      </w:r>
      <w:r w:rsidR="008C67AB" w:rsidRPr="0017474E">
        <w:t xml:space="preserve"> </w:t>
      </w:r>
      <w:r w:rsidRPr="0017474E">
        <w:t>события» имеет три вкладки: «Обнаружение движения», «Закрытие объектива», «Изменение сцены». Интерфейс представлен ниже (</w:t>
      </w:r>
      <w:r w:rsidRPr="0017474E">
        <w:fldChar w:fldCharType="begin"/>
      </w:r>
      <w:r w:rsidRPr="0017474E">
        <w:instrText xml:space="preserve"> REF _Ref151114018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89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178F5F41" wp14:editId="7245F031">
            <wp:extent cx="5512847" cy="1875806"/>
            <wp:effectExtent l="0" t="0" r="0" b="0"/>
            <wp:docPr id="5856" name="Рисунок 5856" descr="C:\Users\denisova\Desktop\видео событ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nisova\Desktop\видео события.pn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546" cy="187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52" w:name="_Ref151114018"/>
      <w:bookmarkStart w:id="753" w:name="_Toc154583430"/>
      <w:bookmarkStart w:id="754" w:name="_Toc158971821"/>
      <w:bookmarkStart w:id="755" w:name="_Toc16847315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89</w:t>
      </w:r>
      <w:r w:rsidR="0083758D" w:rsidRPr="0017474E">
        <w:fldChar w:fldCharType="end"/>
      </w:r>
      <w:bookmarkEnd w:id="752"/>
      <w:r w:rsidRPr="0017474E">
        <w:t> – Подраздел меню «Видео события»</w:t>
      </w:r>
      <w:bookmarkEnd w:id="753"/>
      <w:bookmarkEnd w:id="754"/>
      <w:bookmarkEnd w:id="755"/>
    </w:p>
    <w:p w:rsidR="00482D26" w:rsidRPr="0017474E" w:rsidRDefault="00482D26" w:rsidP="00482D26">
      <w:pPr>
        <w:pStyle w:val="50"/>
      </w:pPr>
      <w:bookmarkStart w:id="756" w:name="aОбнаружениеДвижения"/>
      <w:r w:rsidRPr="0017474E">
        <w:t>Вкладка «Обнаружение движения»</w:t>
      </w:r>
    </w:p>
    <w:bookmarkEnd w:id="756"/>
    <w:p w:rsidR="00482D26" w:rsidRPr="0017474E" w:rsidRDefault="00482D26" w:rsidP="00482D26">
      <w:pPr>
        <w:pStyle w:val="GOST1"/>
      </w:pPr>
      <w:r w:rsidRPr="0017474E">
        <w:t>Вкладка «Обнаружение движения» предназначена для конфигурирования параметров и графика выполнения видеокамерой обнаружения движения. Интерфейс представлен ниже (</w:t>
      </w:r>
      <w:r w:rsidRPr="0017474E">
        <w:fldChar w:fldCharType="begin"/>
      </w:r>
      <w:r w:rsidRPr="0017474E">
        <w:instrText xml:space="preserve"> REF _Ref151114180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90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001C6EC2" wp14:editId="5DD1ABC4">
            <wp:extent cx="4857293" cy="3568900"/>
            <wp:effectExtent l="0" t="0" r="635" b="0"/>
            <wp:docPr id="5857" name="Рисунок 5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858889" cy="357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57" w:name="_Ref151114180"/>
      <w:bookmarkStart w:id="758" w:name="_Toc154583431"/>
      <w:bookmarkStart w:id="759" w:name="_Toc158971822"/>
      <w:bookmarkStart w:id="760" w:name="_Toc16847315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90</w:t>
      </w:r>
      <w:r w:rsidR="0083758D" w:rsidRPr="0017474E">
        <w:fldChar w:fldCharType="end"/>
      </w:r>
      <w:bookmarkEnd w:id="757"/>
      <w:r w:rsidRPr="0017474E">
        <w:t> – Вкладка «Обнаружение движения»</w:t>
      </w:r>
      <w:bookmarkEnd w:id="758"/>
      <w:bookmarkEnd w:id="759"/>
      <w:bookmarkEnd w:id="760"/>
    </w:p>
    <w:p w:rsidR="00482D26" w:rsidRPr="0017474E" w:rsidRDefault="00482D26" w:rsidP="00482D26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_Ref151118965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35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761" w:name="_Ref151118965"/>
      <w:bookmarkStart w:id="762" w:name="_Toc154583543"/>
      <w:bookmarkStart w:id="763" w:name="_Toc158969070"/>
      <w:bookmarkStart w:id="764" w:name="_Toc168473305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35</w:t>
      </w:r>
      <w:r w:rsidR="00872B16">
        <w:rPr>
          <w:noProof/>
        </w:rPr>
        <w:fldChar w:fldCharType="end"/>
      </w:r>
      <w:bookmarkEnd w:id="761"/>
      <w:r w:rsidRPr="0017474E">
        <w:t> – Функции и диапазоны значений параметров вкладки «Обнаружение движения»</w:t>
      </w:r>
      <w:bookmarkEnd w:id="762"/>
      <w:bookmarkEnd w:id="763"/>
      <w:bookmarkEnd w:id="764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t>Вкл.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Включение/отключение видеодетектора движения.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Настройка недельного графика работы видеодетектора движения. Настройку периода можно выполнять </w:t>
            </w:r>
            <w:r w:rsidR="001B0691" w:rsidRPr="0017474E">
              <w:t>при </w:t>
            </w:r>
            <w:r w:rsidRPr="0017474E">
              <w:t>помощи корректировки временного интервала на панели. Для этого наведите мышь на временной интервал и нажмите левую клавишу мыши, скорректируйте интервал. (</w:t>
            </w:r>
            <w:r w:rsidRPr="0017474E">
              <w:fldChar w:fldCharType="begin"/>
            </w:r>
            <w:r w:rsidRPr="0017474E">
              <w:instrText xml:space="preserve"> REF _Ref151117842 \h  \* MERGEFORMAT </w:instrText>
            </w:r>
            <w:r w:rsidRPr="0017474E">
              <w:fldChar w:fldCharType="separate"/>
            </w:r>
            <w:r w:rsidR="005F75FA" w:rsidRPr="0017474E">
              <w:t xml:space="preserve">Рисунок </w:t>
            </w:r>
            <w:r w:rsidR="005F75FA" w:rsidRPr="0017474E">
              <w:rPr>
                <w:noProof/>
              </w:rPr>
              <w:t>7</w:t>
            </w:r>
            <w:r w:rsidR="005F75FA" w:rsidRPr="0017474E">
              <w:t>.</w:t>
            </w:r>
            <w:r w:rsidR="005F75FA" w:rsidRPr="0017474E">
              <w:rPr>
                <w:noProof/>
              </w:rPr>
              <w:t>91</w:t>
            </w:r>
            <w:r w:rsidRPr="0017474E">
              <w:fldChar w:fldCharType="end"/>
            </w:r>
            <w:r w:rsidRPr="0017474E">
              <w:t>).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Антидизеринг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Параметр «Антидизеринг» (</w:t>
            </w:r>
            <w:proofErr w:type="spellStart"/>
            <w:r w:rsidRPr="0017474E">
              <w:t>Anti</w:t>
            </w:r>
            <w:proofErr w:type="spellEnd"/>
            <w:r w:rsidRPr="0017474E">
              <w:t xml:space="preserve"> </w:t>
            </w:r>
            <w:proofErr w:type="spellStart"/>
            <w:r w:rsidRPr="0017474E">
              <w:t>dither</w:t>
            </w:r>
            <w:proofErr w:type="spellEnd"/>
            <w:r w:rsidRPr="0017474E">
              <w:t>) позволяет задать интервал времени, в течение которого последующие тревожные события будут классифицироваться как одно событие.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lastRenderedPageBreak/>
              <w:t>Область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Настройка чувствительности видеодетектора движения в области обнаружения (</w:t>
            </w:r>
            <w:r w:rsidRPr="0017474E">
              <w:fldChar w:fldCharType="begin"/>
            </w:r>
            <w:r w:rsidRPr="0017474E">
              <w:instrText xml:space="preserve"> REF _Ref151118846 \h  \* MERGEFORMAT </w:instrText>
            </w:r>
            <w:r w:rsidRPr="0017474E">
              <w:fldChar w:fldCharType="separate"/>
            </w:r>
            <w:r w:rsidR="005F75FA" w:rsidRPr="0017474E">
              <w:t xml:space="preserve">Рисунок </w:t>
            </w:r>
            <w:r w:rsidR="005F75FA" w:rsidRPr="0017474E">
              <w:rPr>
                <w:noProof/>
              </w:rPr>
              <w:t>7</w:t>
            </w:r>
            <w:r w:rsidR="005F75FA" w:rsidRPr="0017474E">
              <w:t>.</w:t>
            </w:r>
            <w:r w:rsidR="005F75FA" w:rsidRPr="0017474E">
              <w:rPr>
                <w:noProof/>
              </w:rPr>
              <w:t>92</w:t>
            </w:r>
            <w:r w:rsidRPr="0017474E">
              <w:fldChar w:fldCharType="end"/>
            </w:r>
            <w:r w:rsidRPr="0017474E">
              <w:t xml:space="preserve">). Чем выше порог чувствительности, тем более вероятно срабатывание видеодетектора </w:t>
            </w:r>
            <w:r w:rsidR="001B0691" w:rsidRPr="0017474E">
              <w:t>при </w:t>
            </w:r>
            <w:r w:rsidRPr="0017474E">
              <w:t xml:space="preserve">обнаружении движения. В сцене </w:t>
            </w:r>
            <w:proofErr w:type="gramStart"/>
            <w:r w:rsidRPr="0017474E">
              <w:t>видеокамеры</w:t>
            </w:r>
            <w:proofErr w:type="gramEnd"/>
            <w:r w:rsidRPr="0017474E">
              <w:t xml:space="preserve"> возможно настроить до четырех областей чувствительности.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обнаружении движения.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Длительность записи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Длительность записи после завершения тревожного события. Значение параметра в диапазоне от 10 до 300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Отправка </w:t>
            </w:r>
            <w:proofErr w:type="spellStart"/>
            <w:r w:rsidRPr="0017474E">
              <w:t>Email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</w:pPr>
            <w:r w:rsidRPr="0017474E">
              <w:t>При </w:t>
            </w:r>
            <w:r w:rsidR="00482D26" w:rsidRPr="0017474E">
              <w:t>включении параметра, система видеокамеры будет автоматически отправлять электронную почту заданному получателю об обнаружении движения. Адрес получателя электронной почты устанавливается в подпункте меню 7.5.2.5.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Снимок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</w:pPr>
            <w:r w:rsidRPr="0017474E">
              <w:t>При </w:t>
            </w:r>
            <w:r w:rsidR="00482D26" w:rsidRPr="0017474E"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t>при </w:t>
            </w:r>
            <w:r w:rsidR="00482D26" w:rsidRPr="0017474E">
              <w:t>обнаружении движения.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Активация тревожного выхода видеокамеры </w:t>
            </w:r>
            <w:r w:rsidR="001B0691" w:rsidRPr="0017474E">
              <w:t>при </w:t>
            </w:r>
            <w:r w:rsidRPr="0017474E"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Задержка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Задержка активации тревожного выхода видеокамеры </w:t>
            </w:r>
            <w:r w:rsidR="001B0691" w:rsidRPr="0017474E">
              <w:t>при </w:t>
            </w:r>
            <w:r w:rsidRPr="0017474E">
              <w:t>наступлении тревожного события. Значение параметра в диапазоне от 1 до 300 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Голосовое оповещение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Для правильной работы оповещения к аудиовыходу видеокамера подключите периферийное устройство (колонки) и выберите файл оповещения.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Время воспроизведения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Воспроизведение голосового оповещения. Значение параметра в диапазоне от 1 до 10.</w:t>
            </w:r>
          </w:p>
        </w:tc>
      </w:tr>
    </w:tbl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4FB76D3F" wp14:editId="4AE6F974">
            <wp:extent cx="3686100" cy="2306932"/>
            <wp:effectExtent l="0" t="0" r="0" b="0"/>
            <wp:docPr id="5860" name="Рисунок 5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4"/>
                    <a:srcRect t="1449"/>
                    <a:stretch/>
                  </pic:blipFill>
                  <pic:spPr bwMode="auto">
                    <a:xfrm>
                      <a:off x="0" y="0"/>
                      <a:ext cx="3695925" cy="2313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  <w:spacing w:after="240" w:line="360" w:lineRule="auto"/>
        <w:contextualSpacing w:val="0"/>
      </w:pPr>
      <w:bookmarkStart w:id="765" w:name="_Ref151117842"/>
      <w:bookmarkStart w:id="766" w:name="_Toc154583432"/>
      <w:bookmarkStart w:id="767" w:name="_Toc158971823"/>
      <w:bookmarkStart w:id="768" w:name="_Toc16847315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91</w:t>
      </w:r>
      <w:r w:rsidR="0083758D" w:rsidRPr="0017474E">
        <w:fldChar w:fldCharType="end"/>
      </w:r>
      <w:bookmarkEnd w:id="765"/>
      <w:r w:rsidRPr="0017474E">
        <w:t> – Вкладка «Обнаружение движения: Расписание»</w:t>
      </w:r>
      <w:bookmarkEnd w:id="766"/>
      <w:bookmarkEnd w:id="767"/>
      <w:bookmarkEnd w:id="768"/>
    </w:p>
    <w:p w:rsidR="00482D26" w:rsidRPr="0017474E" w:rsidRDefault="00482D26" w:rsidP="00482D26">
      <w:pPr>
        <w:pStyle w:val="affffff7"/>
        <w:keepNext/>
      </w:pPr>
      <w:r w:rsidRPr="0017474E">
        <w:drawing>
          <wp:inline distT="0" distB="0" distL="0" distR="0" wp14:anchorId="19FCC2BE" wp14:editId="10C7A035">
            <wp:extent cx="3810000" cy="2369311"/>
            <wp:effectExtent l="0" t="0" r="0" b="0"/>
            <wp:docPr id="5861" name="Рисунок 5861" descr="C:\Users\denisova\Desktop\область_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nisova\Desktop\область_н.pn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302" cy="237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69" w:name="_Ref151118846"/>
      <w:bookmarkStart w:id="770" w:name="_Toc154583433"/>
      <w:bookmarkStart w:id="771" w:name="_Toc158971824"/>
      <w:bookmarkStart w:id="772" w:name="_Toc16847315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92</w:t>
      </w:r>
      <w:r w:rsidR="0083758D" w:rsidRPr="0017474E">
        <w:fldChar w:fldCharType="end"/>
      </w:r>
      <w:bookmarkEnd w:id="769"/>
      <w:r w:rsidRPr="0017474E">
        <w:t> – Вкладка «Обнаружение движения: Область»</w:t>
      </w:r>
      <w:bookmarkEnd w:id="770"/>
      <w:bookmarkEnd w:id="771"/>
      <w:bookmarkEnd w:id="772"/>
    </w:p>
    <w:p w:rsidR="00482D26" w:rsidRPr="0017474E" w:rsidRDefault="00482D26" w:rsidP="00482D26">
      <w:pPr>
        <w:pStyle w:val="50"/>
      </w:pPr>
      <w:bookmarkStart w:id="773" w:name="aЗакрытиеОбъектива"/>
      <w:r w:rsidRPr="0017474E">
        <w:t>Вкладка «Закрытие объектива»</w:t>
      </w:r>
    </w:p>
    <w:bookmarkEnd w:id="773"/>
    <w:p w:rsidR="00482D26" w:rsidRPr="0017474E" w:rsidRDefault="00482D26" w:rsidP="00482D26">
      <w:pPr>
        <w:pStyle w:val="GOST1"/>
      </w:pPr>
      <w:r w:rsidRPr="0017474E">
        <w:t>Вкладка «Закрытие объектива» предназначена для конфигурирования параметров и графика выполнения видеокамерой обнаружения закрытия или расфокусировки объектива. Интерфейс представлен ниже (</w:t>
      </w:r>
      <w:r w:rsidRPr="0017474E">
        <w:fldChar w:fldCharType="begin"/>
      </w:r>
      <w:r w:rsidRPr="0017474E">
        <w:instrText xml:space="preserve"> REF _Ref151119249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93</w:t>
      </w:r>
      <w:r w:rsidRPr="0017474E">
        <w:fldChar w:fldCharType="end"/>
      </w:r>
      <w:r w:rsidRPr="0017474E">
        <w:t>).</w:t>
      </w:r>
    </w:p>
    <w:p w:rsidR="00721293" w:rsidRPr="0017474E" w:rsidRDefault="00721293" w:rsidP="00721293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_Ref151119264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36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5559D909" wp14:editId="72E8088E">
            <wp:extent cx="3899001" cy="3206075"/>
            <wp:effectExtent l="0" t="0" r="6350" b="0"/>
            <wp:docPr id="5872" name="Рисунок 5872" descr="C:\Users\denisova\Desktop\закрытие объекти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nisova\Desktop\закрытие объектива.pn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001" cy="32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74" w:name="_Ref151119249"/>
      <w:bookmarkStart w:id="775" w:name="_Toc154583434"/>
      <w:bookmarkStart w:id="776" w:name="_Toc158971825"/>
      <w:bookmarkStart w:id="777" w:name="_Toc16847316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93</w:t>
      </w:r>
      <w:r w:rsidR="0083758D" w:rsidRPr="0017474E">
        <w:fldChar w:fldCharType="end"/>
      </w:r>
      <w:bookmarkEnd w:id="774"/>
      <w:r w:rsidRPr="0017474E">
        <w:t> – Вкладка «Закрытие объектива»</w:t>
      </w:r>
      <w:bookmarkEnd w:id="775"/>
      <w:bookmarkEnd w:id="776"/>
      <w:bookmarkEnd w:id="777"/>
    </w:p>
    <w:p w:rsidR="00482D26" w:rsidRPr="0017474E" w:rsidRDefault="00482D26" w:rsidP="00482D26">
      <w:pPr>
        <w:pStyle w:val="ae"/>
      </w:pPr>
      <w:bookmarkStart w:id="778" w:name="_Ref151119264"/>
      <w:bookmarkStart w:id="779" w:name="_Toc154583544"/>
      <w:bookmarkStart w:id="780" w:name="_Toc158969071"/>
      <w:bookmarkStart w:id="781" w:name="_Toc168473306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36</w:t>
      </w:r>
      <w:r w:rsidR="00872B16">
        <w:rPr>
          <w:noProof/>
        </w:rPr>
        <w:fldChar w:fldCharType="end"/>
      </w:r>
      <w:bookmarkEnd w:id="778"/>
      <w:r w:rsidRPr="0017474E">
        <w:t> – Функции и диапазоны значений параметров вкладки «Закрытие объектива»</w:t>
      </w:r>
      <w:bookmarkEnd w:id="779"/>
      <w:bookmarkEnd w:id="780"/>
      <w:bookmarkEnd w:id="781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Тип события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«Закрытие объектива» – детектор, фиксирующий полное закрытие обзора камеры;</w:t>
            </w:r>
          </w:p>
          <w:p w:rsidR="00482D26" w:rsidRPr="0017474E" w:rsidRDefault="00482D26" w:rsidP="00F202A1">
            <w:pPr>
              <w:pStyle w:val="affffff6"/>
            </w:pPr>
            <w:r w:rsidRPr="0017474E">
              <w:t>«</w:t>
            </w:r>
            <w:proofErr w:type="spellStart"/>
            <w:r w:rsidRPr="0017474E">
              <w:t>Расфокусировка</w:t>
            </w:r>
            <w:proofErr w:type="spellEnd"/>
            <w:r w:rsidRPr="0017474E">
              <w:t>» – нарушение фокусировки объектива камеры.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Вкл.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Включение/отключение видеодетектора «Закрытие объектива».</w:t>
            </w:r>
          </w:p>
        </w:tc>
      </w:tr>
      <w:tr w:rsidR="00482D26" w:rsidRPr="0017474E" w:rsidTr="00F202A1">
        <w:trPr>
          <w:cantSplit/>
          <w:trHeight w:val="1206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Площадь покрытия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Установка степени закрытия объектива. Значение параметра в диапазоне от 1 % до 100 %.</w:t>
            </w:r>
          </w:p>
        </w:tc>
      </w:tr>
      <w:tr w:rsidR="00482D26" w:rsidRPr="0017474E" w:rsidTr="00F202A1">
        <w:trPr>
          <w:cantSplit/>
          <w:trHeight w:val="1206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Длительность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2A0B05">
            <w:pPr>
              <w:pStyle w:val="affffff6"/>
            </w:pPr>
            <w:r w:rsidRPr="0017474E">
              <w:t xml:space="preserve">Установка длительности события </w:t>
            </w:r>
            <w:r w:rsidR="001B0691" w:rsidRPr="0017474E">
              <w:t>при </w:t>
            </w:r>
            <w:r w:rsidRPr="0017474E">
              <w:t>возникновении тревоги. Значение параметра в диапазоне от</w:t>
            </w:r>
            <w:r w:rsidR="002A0B05" w:rsidRPr="0017474E">
              <w:t> </w:t>
            </w:r>
            <w:r w:rsidRPr="0017474E">
              <w:t>1 с до</w:t>
            </w:r>
            <w:r w:rsidR="002A0B05" w:rsidRPr="0017474E">
              <w:t> </w:t>
            </w:r>
            <w:r w:rsidRPr="0017474E">
              <w:t>300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Антидизеринг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Параметр «Антидизеринг» (</w:t>
            </w:r>
            <w:proofErr w:type="spellStart"/>
            <w:r w:rsidRPr="0017474E">
              <w:t>Anti</w:t>
            </w:r>
            <w:proofErr w:type="spellEnd"/>
            <w:r w:rsidRPr="0017474E">
              <w:t xml:space="preserve"> </w:t>
            </w:r>
            <w:proofErr w:type="spellStart"/>
            <w:r w:rsidRPr="0017474E">
              <w:t>dither</w:t>
            </w:r>
            <w:proofErr w:type="spellEnd"/>
            <w:r w:rsidRPr="0017474E">
              <w:t>) позволяет задать интервал времени, в течение которого последующие тревожные события будут классифицироваться как одно событие.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lastRenderedPageBreak/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Расписание активации функции. Настройку периода можно выполнять </w:t>
            </w:r>
            <w:r w:rsidR="001B0691" w:rsidRPr="0017474E">
              <w:t>при </w:t>
            </w:r>
            <w:r w:rsidRPr="0017474E">
              <w:t>помощи корректировки временного интервала на панели. Для этого наведите мышь на временной интервал и нажмите левую клавишу мыши, скорректируйте интервал (</w:t>
            </w:r>
            <w:r w:rsidRPr="0017474E">
              <w:fldChar w:fldCharType="begin"/>
            </w:r>
            <w:r w:rsidRPr="0017474E">
              <w:instrText xml:space="preserve"> REF _Ref158046871 \h  \* MERGEFORMAT </w:instrText>
            </w:r>
            <w:r w:rsidRPr="0017474E">
              <w:fldChar w:fldCharType="separate"/>
            </w:r>
            <w:r w:rsidR="005F75FA" w:rsidRPr="0017474E">
              <w:t xml:space="preserve">Рисунок </w:t>
            </w:r>
            <w:r w:rsidR="005F75FA" w:rsidRPr="0017474E">
              <w:rPr>
                <w:noProof/>
              </w:rPr>
              <w:t>7</w:t>
            </w:r>
            <w:r w:rsidR="005F75FA" w:rsidRPr="0017474E">
              <w:t>.</w:t>
            </w:r>
            <w:r w:rsidR="005F75FA" w:rsidRPr="0017474E">
              <w:rPr>
                <w:noProof/>
              </w:rPr>
              <w:t>94</w:t>
            </w:r>
            <w:r w:rsidRPr="0017474E">
              <w:fldChar w:fldCharType="end"/>
            </w:r>
            <w:r w:rsidRPr="0017474E">
              <w:t>).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Длительность записи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Длительность записи после завершения тревожного события. Значение параметра в диапазоне от 10 с до 300 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Отправка </w:t>
            </w:r>
            <w:proofErr w:type="spellStart"/>
            <w:r w:rsidRPr="0017474E">
              <w:t>Email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</w:pPr>
            <w:r w:rsidRPr="0017474E">
              <w:t>При </w:t>
            </w:r>
            <w:r w:rsidR="00482D26" w:rsidRPr="0017474E">
              <w:t>включении параметра, система видеокамеры будет автоматически отправлять электронную почту заданному получателю об обнаружении движения. Адрес получателя электронной почты устанавливается в подпункте меню 7.5.2.5.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Снимок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</w:pPr>
            <w:r w:rsidRPr="0017474E">
              <w:t>При </w:t>
            </w:r>
            <w:r w:rsidR="00482D26" w:rsidRPr="0017474E"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t>при </w:t>
            </w:r>
            <w:r w:rsidR="00482D26" w:rsidRPr="0017474E">
              <w:t>обнаружении движения.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Активация тревожного выхода видеокамеры </w:t>
            </w:r>
            <w:r w:rsidR="001B0691" w:rsidRPr="0017474E">
              <w:t>при </w:t>
            </w:r>
            <w:r w:rsidRPr="0017474E"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Задержка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Задержка активации тревожного выхода видеокамеры </w:t>
            </w:r>
            <w:r w:rsidR="001B0691" w:rsidRPr="0017474E">
              <w:t>при </w:t>
            </w:r>
            <w:r w:rsidRPr="0017474E">
              <w:t>наступлении тревожного события. Значение параметра в диапазоне от 1 до 300 с.</w:t>
            </w:r>
          </w:p>
        </w:tc>
      </w:tr>
    </w:tbl>
    <w:p w:rsidR="00482D26" w:rsidRPr="0017474E" w:rsidRDefault="00482D26" w:rsidP="00204452">
      <w:pPr>
        <w:pStyle w:val="af7"/>
        <w:spacing w:before="120"/>
      </w:pPr>
      <w:r w:rsidRPr="0017474E">
        <w:drawing>
          <wp:inline distT="0" distB="0" distL="0" distR="0" wp14:anchorId="4A9D2B11" wp14:editId="0A8A1235">
            <wp:extent cx="3364992" cy="2130686"/>
            <wp:effectExtent l="0" t="0" r="698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3376103" cy="213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82" w:name="_Ref158046871"/>
      <w:bookmarkStart w:id="783" w:name="_Toc158971826"/>
      <w:bookmarkStart w:id="784" w:name="_Toc16847316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94</w:t>
      </w:r>
      <w:r w:rsidR="0083758D" w:rsidRPr="0017474E">
        <w:fldChar w:fldCharType="end"/>
      </w:r>
      <w:bookmarkEnd w:id="782"/>
      <w:r w:rsidRPr="0017474E">
        <w:t> – Вкладка «Закрытие объектива: Расписание»</w:t>
      </w:r>
      <w:bookmarkEnd w:id="783"/>
      <w:bookmarkEnd w:id="784"/>
    </w:p>
    <w:p w:rsidR="00482D26" w:rsidRPr="0017474E" w:rsidRDefault="00482D26" w:rsidP="00482D26">
      <w:pPr>
        <w:pStyle w:val="50"/>
      </w:pPr>
      <w:bookmarkStart w:id="785" w:name="aИзменениеСцены"/>
      <w:r w:rsidRPr="0017474E">
        <w:lastRenderedPageBreak/>
        <w:t>Вкладка «Изменение сцены»</w:t>
      </w:r>
    </w:p>
    <w:bookmarkEnd w:id="785"/>
    <w:p w:rsidR="00482D26" w:rsidRPr="0017474E" w:rsidRDefault="00482D26" w:rsidP="00482D26">
      <w:pPr>
        <w:pStyle w:val="GOST1"/>
      </w:pPr>
      <w:r w:rsidRPr="0017474E">
        <w:t xml:space="preserve">Вкладка «Изменение сцены» предназначена для конфигурирования параметров и графика выполнения видеокамерой </w:t>
      </w:r>
      <w:proofErr w:type="spellStart"/>
      <w:r w:rsidRPr="0017474E">
        <w:t>детекции</w:t>
      </w:r>
      <w:proofErr w:type="spellEnd"/>
      <w:r w:rsidRPr="0017474E">
        <w:t xml:space="preserve"> по обнаружению изменения сцены видеонаблюдения. Интерфейс представлен ниже</w:t>
      </w:r>
      <w:r w:rsidR="00CD19F1" w:rsidRPr="0017474E">
        <w:t xml:space="preserve"> </w:t>
      </w:r>
      <w:r w:rsidR="00CD19F1" w:rsidRPr="0017474E">
        <w:br/>
      </w:r>
      <w:r w:rsidRPr="0017474E">
        <w:t>(</w:t>
      </w:r>
      <w:r w:rsidRPr="0017474E">
        <w:fldChar w:fldCharType="begin"/>
      </w:r>
      <w:r w:rsidRPr="0017474E">
        <w:instrText xml:space="preserve"> REF _Ref151120275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95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6DE9255C" wp14:editId="244B3DC6">
            <wp:extent cx="4363758" cy="2802683"/>
            <wp:effectExtent l="0" t="0" r="0" b="0"/>
            <wp:docPr id="5885" name="Рисунок 5885" descr="C:\Users\denisova\Desktop\изменение сце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nisova\Desktop\изменение сцены.pn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175" cy="280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86" w:name="_Ref151120275"/>
      <w:bookmarkStart w:id="787" w:name="_Toc154583436"/>
      <w:bookmarkStart w:id="788" w:name="_Toc158971827"/>
      <w:bookmarkStart w:id="789" w:name="_Toc16847316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95</w:t>
      </w:r>
      <w:r w:rsidR="0083758D" w:rsidRPr="0017474E">
        <w:fldChar w:fldCharType="end"/>
      </w:r>
      <w:bookmarkEnd w:id="786"/>
      <w:r w:rsidR="00CD19F1" w:rsidRPr="0017474E">
        <w:t> – Вкладка</w:t>
      </w:r>
      <w:r w:rsidRPr="0017474E">
        <w:t xml:space="preserve"> «Изменение сцены»</w:t>
      </w:r>
      <w:bookmarkEnd w:id="787"/>
      <w:bookmarkEnd w:id="788"/>
      <w:bookmarkEnd w:id="789"/>
    </w:p>
    <w:p w:rsidR="00482D26" w:rsidRPr="0017474E" w:rsidRDefault="00482D26" w:rsidP="00482D26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_Ref151120841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37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790" w:name="_Ref151120841"/>
      <w:bookmarkStart w:id="791" w:name="_Toc154583545"/>
      <w:bookmarkStart w:id="792" w:name="_Toc158969072"/>
      <w:bookmarkStart w:id="793" w:name="_Toc168473307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37</w:t>
      </w:r>
      <w:r w:rsidR="00872B16">
        <w:rPr>
          <w:noProof/>
        </w:rPr>
        <w:fldChar w:fldCharType="end"/>
      </w:r>
      <w:bookmarkEnd w:id="790"/>
      <w:r w:rsidRPr="0017474E">
        <w:t> – Функции и диапазоны значений параметров вкладки «Изменение сцены»</w:t>
      </w:r>
      <w:bookmarkEnd w:id="791"/>
      <w:bookmarkEnd w:id="792"/>
      <w:bookmarkEnd w:id="793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t>Вкл.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Включение/отключение видеодетектора «Изменение сцены».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Расписание активации функции. Настройку периода можно выполнять </w:t>
            </w:r>
            <w:r w:rsidR="001B0691" w:rsidRPr="0017474E">
              <w:t>при </w:t>
            </w:r>
            <w:r w:rsidRPr="0017474E">
              <w:t>помощи корректировки временного интервала на панели. Для этого наведите мышь на временной интервал и нажмите левую клавишу мыши, скорректируйте интервал (</w:t>
            </w:r>
            <w:r w:rsidRPr="0017474E">
              <w:fldChar w:fldCharType="begin"/>
            </w:r>
            <w:r w:rsidRPr="0017474E">
              <w:instrText xml:space="preserve"> REF _Ref151120275 \h  \* MERGEFORMAT </w:instrText>
            </w:r>
            <w:r w:rsidRPr="0017474E">
              <w:fldChar w:fldCharType="separate"/>
            </w:r>
            <w:r w:rsidR="005F75FA" w:rsidRPr="0017474E">
              <w:t xml:space="preserve">Рисунок </w:t>
            </w:r>
            <w:r w:rsidR="005F75FA" w:rsidRPr="0017474E">
              <w:rPr>
                <w:noProof/>
              </w:rPr>
              <w:t>7</w:t>
            </w:r>
            <w:r w:rsidR="005F75FA" w:rsidRPr="0017474E">
              <w:t>.</w:t>
            </w:r>
            <w:r w:rsidR="005F75FA" w:rsidRPr="0017474E">
              <w:rPr>
                <w:noProof/>
              </w:rPr>
              <w:t>95</w:t>
            </w:r>
            <w:r w:rsidRPr="0017474E">
              <w:fldChar w:fldCharType="end"/>
            </w:r>
            <w:r w:rsidRPr="0017474E">
              <w:t>).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lastRenderedPageBreak/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Длительность записи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204452">
            <w:pPr>
              <w:pStyle w:val="affffff6"/>
            </w:pPr>
            <w:r w:rsidRPr="0017474E">
              <w:t>Длительность записи после завершения тревожного события. Значение параметра в диапазоне от</w:t>
            </w:r>
            <w:r w:rsidR="00204452" w:rsidRPr="0017474E">
              <w:t> </w:t>
            </w:r>
            <w:r w:rsidRPr="0017474E">
              <w:t>10</w:t>
            </w:r>
            <w:r w:rsidR="00204452" w:rsidRPr="0017474E">
              <w:t> </w:t>
            </w:r>
            <w:r w:rsidRPr="0017474E">
              <w:t>с до</w:t>
            </w:r>
            <w:r w:rsidR="00204452" w:rsidRPr="0017474E">
              <w:t> </w:t>
            </w:r>
            <w:r w:rsidRPr="0017474E">
              <w:t>300</w:t>
            </w:r>
            <w:r w:rsidR="00204452" w:rsidRPr="0017474E">
              <w:t> </w:t>
            </w:r>
            <w:r w:rsidRPr="0017474E">
              <w:t>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Отправка </w:t>
            </w:r>
            <w:proofErr w:type="spellStart"/>
            <w:r w:rsidRPr="0017474E">
              <w:t>Email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</w:pPr>
            <w:r w:rsidRPr="0017474E">
              <w:t>При </w:t>
            </w:r>
            <w:r w:rsidR="00482D26" w:rsidRPr="0017474E">
              <w:t>включении параметра, система видеокамеры будет автоматически отправлять электронную почту заданному получателю об обнаружении движения. Адрес получателя электронной почты устанавливается в подпункте меню 7.5.2.5.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Снимок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</w:pPr>
            <w:r w:rsidRPr="0017474E">
              <w:t>При </w:t>
            </w:r>
            <w:r w:rsidR="00482D26" w:rsidRPr="0017474E">
              <w:t xml:space="preserve">включении параметра, система видеокамеры будет автоматически сохранять изображения </w:t>
            </w:r>
            <w:r w:rsidRPr="0017474E">
              <w:t>при </w:t>
            </w:r>
            <w:r w:rsidR="00482D26" w:rsidRPr="0017474E">
              <w:t>обнаружении движения.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Активация тревожного выхода видеокамеры </w:t>
            </w:r>
            <w:r w:rsidR="001B0691" w:rsidRPr="0017474E">
              <w:t>при </w:t>
            </w:r>
            <w:r w:rsidRPr="0017474E"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Задержка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Задержка активации тревожного выхода видеокамеры </w:t>
            </w:r>
            <w:r w:rsidR="001B0691" w:rsidRPr="0017474E">
              <w:t>при </w:t>
            </w:r>
            <w:r w:rsidRPr="0017474E">
              <w:t>наступлении тревожного события. Значение параметра в диапазоне от 1 до 300 с.</w:t>
            </w:r>
          </w:p>
        </w:tc>
      </w:tr>
    </w:tbl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758D9870" wp14:editId="541DF3C7">
            <wp:extent cx="3296153" cy="2062886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4"/>
                    <a:srcRect t="1449"/>
                    <a:stretch/>
                  </pic:blipFill>
                  <pic:spPr bwMode="auto">
                    <a:xfrm>
                      <a:off x="0" y="0"/>
                      <a:ext cx="3301969" cy="2066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794" w:name="_Toc154583437"/>
      <w:bookmarkStart w:id="795" w:name="_Toc158971828"/>
      <w:bookmarkStart w:id="796" w:name="_Toc16847316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96</w:t>
      </w:r>
      <w:r w:rsidR="0083758D" w:rsidRPr="0017474E">
        <w:fldChar w:fldCharType="end"/>
      </w:r>
      <w:r w:rsidRPr="0017474E">
        <w:t> – Вкладка «Изменение сцены: Расписание»</w:t>
      </w:r>
      <w:bookmarkEnd w:id="794"/>
      <w:bookmarkEnd w:id="795"/>
      <w:bookmarkEnd w:id="796"/>
    </w:p>
    <w:p w:rsidR="00482D26" w:rsidRPr="0017474E" w:rsidRDefault="00482D26" w:rsidP="00482D26">
      <w:pPr>
        <w:pStyle w:val="3"/>
      </w:pPr>
      <w:bookmarkStart w:id="797" w:name="_Toc154583312"/>
      <w:bookmarkStart w:id="798" w:name="_Toc158971654"/>
      <w:bookmarkStart w:id="799" w:name="_Toc168472991"/>
      <w:bookmarkStart w:id="800" w:name="aАудиодетекция"/>
      <w:r w:rsidRPr="0017474E">
        <w:t>Подраздел меню «Аудиодетекция»</w:t>
      </w:r>
      <w:bookmarkEnd w:id="797"/>
      <w:bookmarkEnd w:id="798"/>
      <w:bookmarkEnd w:id="799"/>
    </w:p>
    <w:bookmarkEnd w:id="800"/>
    <w:p w:rsidR="00482D26" w:rsidRPr="0017474E" w:rsidRDefault="00482D26" w:rsidP="00482D26">
      <w:pPr>
        <w:pStyle w:val="GOST1"/>
      </w:pPr>
      <w:r w:rsidRPr="0017474E">
        <w:t xml:space="preserve">Подраздел меню «Аудиодетекция» предназначен для конфигурирования параметров возникновения события тревоги </w:t>
      </w:r>
      <w:r w:rsidR="001B0691" w:rsidRPr="0017474E">
        <w:lastRenderedPageBreak/>
        <w:t>при </w:t>
      </w:r>
      <w:r w:rsidRPr="0017474E">
        <w:t xml:space="preserve">изменении громкости звука. Интерфейс представлен ниже </w:t>
      </w:r>
      <w:r w:rsidRPr="0017474E">
        <w:br/>
        <w:t>(</w:t>
      </w:r>
      <w:r w:rsidRPr="0017474E">
        <w:fldChar w:fldCharType="begin"/>
      </w:r>
      <w:r w:rsidRPr="0017474E">
        <w:instrText xml:space="preserve"> REF _Ref151121576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97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1C1DF322" wp14:editId="44053106">
            <wp:extent cx="3955089" cy="2770073"/>
            <wp:effectExtent l="0" t="0" r="7620" b="0"/>
            <wp:docPr id="5888" name="Рисунок 5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3960239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01" w:name="_Ref151121576"/>
      <w:bookmarkStart w:id="802" w:name="_Toc154583438"/>
      <w:bookmarkStart w:id="803" w:name="_Toc158971829"/>
      <w:bookmarkStart w:id="804" w:name="_Toc16847316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97</w:t>
      </w:r>
      <w:r w:rsidR="0083758D" w:rsidRPr="0017474E">
        <w:fldChar w:fldCharType="end"/>
      </w:r>
      <w:bookmarkEnd w:id="801"/>
      <w:r w:rsidRPr="0017474E">
        <w:t> – Подраздел меню «Аудиодетекция»</w:t>
      </w:r>
      <w:bookmarkEnd w:id="802"/>
      <w:bookmarkEnd w:id="803"/>
      <w:bookmarkEnd w:id="804"/>
    </w:p>
    <w:p w:rsidR="00482D26" w:rsidRPr="0017474E" w:rsidRDefault="00482D26" w:rsidP="00482D26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_Ref151121225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38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805" w:name="_Ref151121225"/>
      <w:bookmarkStart w:id="806" w:name="_Toc154583546"/>
      <w:bookmarkStart w:id="807" w:name="_Toc158969073"/>
      <w:bookmarkStart w:id="808" w:name="_Toc168473308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38</w:t>
      </w:r>
      <w:r w:rsidR="00872B16">
        <w:rPr>
          <w:noProof/>
        </w:rPr>
        <w:fldChar w:fldCharType="end"/>
      </w:r>
      <w:bookmarkEnd w:id="805"/>
      <w:r w:rsidRPr="0017474E">
        <w:t> – Функции и значения параметров подраздела меню «Аудиодетекция»</w:t>
      </w:r>
      <w:bookmarkEnd w:id="806"/>
      <w:bookmarkEnd w:id="807"/>
      <w:bookmarkEnd w:id="808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Вкл.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Включение/отключение </w:t>
            </w:r>
            <w:proofErr w:type="spellStart"/>
            <w:r w:rsidRPr="0017474E">
              <w:t>аудиодетекции</w:t>
            </w:r>
            <w:proofErr w:type="spellEnd"/>
            <w:r w:rsidRPr="0017474E">
              <w:t xml:space="preserve">. 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Изменение громкости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Включение/отключение функции конфигурирования тревожного события </w:t>
            </w:r>
            <w:r w:rsidR="001B0691" w:rsidRPr="0017474E">
              <w:t>при </w:t>
            </w:r>
            <w:r w:rsidRPr="0017474E">
              <w:t>изменении громкости звука.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Чувствительность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Установка чувствительности распознавания звука.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Порог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Установка порога интенсивности изменения звука.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Расписание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Расписание активации функции. Настройку периода можно выполнять </w:t>
            </w:r>
            <w:r w:rsidR="001B0691" w:rsidRPr="0017474E">
              <w:t>при </w:t>
            </w:r>
            <w:r w:rsidRPr="0017474E">
              <w:t>помощи корректировки временного интервала на панели. Для этого наведите мышь на временной интервал и нажмите левую клавишу мыши, скорректируйте интервал.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lastRenderedPageBreak/>
              <w:t>Антидизеринг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Настройка длительности времени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Видеозапись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Автоматическая запись видеопотока </w:t>
            </w:r>
            <w:r w:rsidR="001B0691" w:rsidRPr="0017474E">
              <w:t>при </w:t>
            </w:r>
            <w:r w:rsidRPr="0017474E">
              <w:t>возникновении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Длительность записи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667B23">
            <w:pPr>
              <w:pStyle w:val="affffff6"/>
            </w:pPr>
            <w:r w:rsidRPr="0017474E">
              <w:t xml:space="preserve">Установка длительности записи </w:t>
            </w:r>
            <w:r w:rsidR="001B0691" w:rsidRPr="0017474E">
              <w:t>при </w:t>
            </w:r>
            <w:r w:rsidRPr="0017474E">
              <w:t xml:space="preserve">возникновении события тревоги. Значение находится в диапазоне </w:t>
            </w:r>
            <w:r w:rsidR="002A0B05" w:rsidRPr="0017474E">
              <w:t>от </w:t>
            </w:r>
            <w:r w:rsidRPr="0017474E">
              <w:t>10</w:t>
            </w:r>
            <w:r w:rsidR="00667B23" w:rsidRPr="0017474E">
              <w:t> с</w:t>
            </w:r>
            <w:r w:rsidRPr="0017474E">
              <w:t xml:space="preserve"> до</w:t>
            </w:r>
            <w:r w:rsidR="00667B23" w:rsidRPr="0017474E">
              <w:t> </w:t>
            </w:r>
            <w:r w:rsidRPr="0017474E">
              <w:t>300</w:t>
            </w:r>
            <w:r w:rsidR="002A0B05" w:rsidRPr="0017474E">
              <w:t> </w:t>
            </w:r>
            <w:r w:rsidRPr="0017474E">
              <w:t>с.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Отправка </w:t>
            </w:r>
            <w:proofErr w:type="spellStart"/>
            <w:r w:rsidRPr="0017474E">
              <w:t>Email</w:t>
            </w:r>
            <w:proofErr w:type="spellEnd"/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1B0691" w:rsidP="00F202A1">
            <w:pPr>
              <w:pStyle w:val="affffff6"/>
            </w:pPr>
            <w:r w:rsidRPr="0017474E">
              <w:t>При </w:t>
            </w:r>
            <w:r w:rsidR="00482D26" w:rsidRPr="0017474E">
              <w:t>включении параметра, система видеокамеры будет автоматически отправлять электронную почту заданному получателю о 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Снимок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Создание моментального снимка о событии </w:t>
            </w:r>
            <w:r w:rsidR="001B0691" w:rsidRPr="0017474E">
              <w:t>при </w:t>
            </w:r>
            <w:r w:rsidRPr="0017474E">
              <w:t>возникновении тревоги.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Активация тревожного выхода видеокамеры </w:t>
            </w:r>
            <w:r w:rsidR="001B0691" w:rsidRPr="0017474E">
              <w:t>при </w:t>
            </w:r>
            <w:r w:rsidRPr="0017474E">
              <w:t>наступлении тревожного события.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Задержка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8D19E4">
            <w:pPr>
              <w:pStyle w:val="affffff6"/>
            </w:pPr>
            <w:r w:rsidRPr="0017474E">
              <w:t xml:space="preserve">Задержка активации тревожного выхода видеокамеры </w:t>
            </w:r>
            <w:r w:rsidR="001B0691" w:rsidRPr="0017474E">
              <w:t>при </w:t>
            </w:r>
            <w:r w:rsidRPr="0017474E">
              <w:t>наступлении тревожного события. Зн</w:t>
            </w:r>
            <w:r w:rsidR="008D19E4" w:rsidRPr="0017474E">
              <w:t>ачение параметра в диапазоне от 10 </w:t>
            </w:r>
            <w:r w:rsidRPr="0017474E">
              <w:t>с до</w:t>
            </w:r>
            <w:r w:rsidR="008D19E4" w:rsidRPr="0017474E">
              <w:t> </w:t>
            </w:r>
            <w:r w:rsidRPr="0017474E">
              <w:t>300</w:t>
            </w:r>
            <w:r w:rsidR="008D19E4" w:rsidRPr="0017474E">
              <w:t> </w:t>
            </w:r>
            <w:r w:rsidRPr="0017474E">
              <w:t>с.</w:t>
            </w:r>
          </w:p>
        </w:tc>
      </w:tr>
    </w:tbl>
    <w:p w:rsidR="00482D26" w:rsidRPr="0017474E" w:rsidRDefault="00482D26" w:rsidP="00482D26">
      <w:pPr>
        <w:pStyle w:val="3"/>
      </w:pPr>
      <w:bookmarkStart w:id="809" w:name="_Toc154583313"/>
      <w:bookmarkStart w:id="810" w:name="_Toc158971655"/>
      <w:bookmarkStart w:id="811" w:name="_Toc168472992"/>
      <w:bookmarkStart w:id="812" w:name="aКлассификацияОбъектов"/>
      <w:r w:rsidRPr="0017474E">
        <w:t>Подраздел меню «Классификация объектов»</w:t>
      </w:r>
      <w:bookmarkEnd w:id="809"/>
      <w:bookmarkEnd w:id="810"/>
      <w:bookmarkEnd w:id="811"/>
    </w:p>
    <w:bookmarkEnd w:id="812"/>
    <w:p w:rsidR="00482D26" w:rsidRPr="0017474E" w:rsidRDefault="00482D26" w:rsidP="00204452">
      <w:pPr>
        <w:pStyle w:val="GOST1"/>
        <w:spacing w:after="0"/>
      </w:pPr>
      <w:r w:rsidRPr="0017474E">
        <w:t xml:space="preserve">Подраздел меню «Классификация объектов» предназначен для определения типа объекта и различия движения людей и транспортных средств, </w:t>
      </w:r>
      <w:r w:rsidR="001B0691" w:rsidRPr="0017474E">
        <w:t>при </w:t>
      </w:r>
      <w:r w:rsidRPr="0017474E">
        <w:t>этом детектор не реагирует на животных, движения веток и листьев, насекомых и т.д</w:t>
      </w:r>
      <w:proofErr w:type="gramStart"/>
      <w:r w:rsidRPr="0017474E">
        <w:t xml:space="preserve">.. </w:t>
      </w:r>
      <w:proofErr w:type="gramEnd"/>
      <w:r w:rsidRPr="0017474E">
        <w:t>Интерфейс представлен ниже (</w:t>
      </w:r>
      <w:r w:rsidRPr="0017474E">
        <w:fldChar w:fldCharType="begin"/>
      </w:r>
      <w:r w:rsidRPr="0017474E">
        <w:instrText xml:space="preserve"> REF _Ref151121843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98</w:t>
      </w:r>
      <w:r w:rsidRPr="0017474E">
        <w:fldChar w:fldCharType="end"/>
      </w:r>
      <w:r w:rsidRPr="0017474E">
        <w:t>).</w:t>
      </w:r>
    </w:p>
    <w:p w:rsidR="00482D26" w:rsidRPr="0017474E" w:rsidRDefault="00482D26" w:rsidP="00204452">
      <w:pPr>
        <w:pStyle w:val="af7"/>
        <w:spacing w:before="0"/>
      </w:pPr>
      <w:r w:rsidRPr="0017474E">
        <w:drawing>
          <wp:inline distT="0" distB="0" distL="0" distR="0" wp14:anchorId="16368C92" wp14:editId="45BB8B44">
            <wp:extent cx="4625697" cy="1783631"/>
            <wp:effectExtent l="0" t="0" r="3810" b="762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4648082" cy="1792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13" w:name="_Ref151121843"/>
      <w:bookmarkStart w:id="814" w:name="_Toc154583439"/>
      <w:bookmarkStart w:id="815" w:name="_Toc158971830"/>
      <w:bookmarkStart w:id="816" w:name="_Toc16847316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98</w:t>
      </w:r>
      <w:r w:rsidR="0083758D" w:rsidRPr="0017474E">
        <w:fldChar w:fldCharType="end"/>
      </w:r>
      <w:bookmarkEnd w:id="813"/>
      <w:r w:rsidRPr="0017474E">
        <w:t> – Подраздел меню «Классификация объектов»</w:t>
      </w:r>
      <w:bookmarkEnd w:id="814"/>
      <w:bookmarkEnd w:id="815"/>
      <w:bookmarkEnd w:id="816"/>
    </w:p>
    <w:p w:rsidR="00482D26" w:rsidRPr="0017474E" w:rsidRDefault="00482D26" w:rsidP="00482D26">
      <w:pPr>
        <w:pStyle w:val="GOST1"/>
      </w:pPr>
      <w:r w:rsidRPr="0017474E">
        <w:lastRenderedPageBreak/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_Ref151122053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39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817" w:name="_Ref151122053"/>
      <w:bookmarkStart w:id="818" w:name="_Toc154583547"/>
      <w:bookmarkStart w:id="819" w:name="_Toc158969074"/>
      <w:bookmarkStart w:id="820" w:name="_Toc168473309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39</w:t>
      </w:r>
      <w:r w:rsidR="00872B16">
        <w:rPr>
          <w:noProof/>
        </w:rPr>
        <w:fldChar w:fldCharType="end"/>
      </w:r>
      <w:bookmarkEnd w:id="817"/>
      <w:r w:rsidRPr="0017474E">
        <w:t> – Функции и значения параметров подраздела меню «Классификация объектов»</w:t>
      </w:r>
      <w:bookmarkEnd w:id="818"/>
      <w:bookmarkEnd w:id="819"/>
      <w:bookmarkEnd w:id="820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Вкл.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 / отключение функции интеллектуального обнаружения движения.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Объект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Обнаружение объекта. Содержание значения: «Человек», «Моторное транспортное средство»</w:t>
            </w:r>
            <w:r w:rsidR="005D70AA" w:rsidRPr="0017474E">
              <w:t>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Чувствительность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Установка чувствительности интеллектуального обнаружения движения. Содержание значения: «Низкая», «Средняя», «Высокая».</w:t>
            </w:r>
          </w:p>
        </w:tc>
      </w:tr>
    </w:tbl>
    <w:p w:rsidR="00482D26" w:rsidRPr="0017474E" w:rsidRDefault="00482D26" w:rsidP="00482D26">
      <w:pPr>
        <w:pStyle w:val="2"/>
        <w:rPr>
          <w:rFonts w:cs="Arial"/>
        </w:rPr>
      </w:pPr>
      <w:bookmarkStart w:id="821" w:name="_Ref151133065"/>
      <w:bookmarkStart w:id="822" w:name="_Toc154583314"/>
      <w:bookmarkStart w:id="823" w:name="_Toc158971656"/>
      <w:bookmarkStart w:id="824" w:name="_Toc168472993"/>
      <w:bookmarkStart w:id="825" w:name="aСистема"/>
      <w:r w:rsidRPr="0017474E">
        <w:rPr>
          <w:rFonts w:cs="Arial"/>
        </w:rPr>
        <w:t>Раздел главного меню «Система»</w:t>
      </w:r>
      <w:bookmarkEnd w:id="728"/>
      <w:bookmarkEnd w:id="821"/>
      <w:bookmarkEnd w:id="822"/>
      <w:bookmarkEnd w:id="823"/>
      <w:bookmarkEnd w:id="824"/>
    </w:p>
    <w:bookmarkEnd w:id="825"/>
    <w:p w:rsidR="00482D26" w:rsidRPr="0017474E" w:rsidRDefault="00482D26" w:rsidP="00482D26">
      <w:pPr>
        <w:pStyle w:val="GOST1"/>
      </w:pPr>
      <w:r w:rsidRPr="0017474E">
        <w:t xml:space="preserve">Раздел главного меню «Система» предназначен для просмотра и управления базовыми системными параметрами видеокамеры. </w:t>
      </w:r>
    </w:p>
    <w:p w:rsidR="00482D26" w:rsidRPr="0017474E" w:rsidRDefault="00482D26" w:rsidP="00482D26">
      <w:pPr>
        <w:pStyle w:val="GOST1"/>
      </w:pPr>
      <w:r w:rsidRPr="0017474E">
        <w:t>Интерфейс раздела главного меню «События» имеет четыре подраздела меню: «Общие», «Адм. пользователей», «Обслуживание», «Обновление» (</w:t>
      </w:r>
      <w:r w:rsidRPr="0017474E">
        <w:fldChar w:fldCharType="begin"/>
      </w:r>
      <w:r w:rsidRPr="0017474E">
        <w:instrText xml:space="preserve"> REF _Ref151122283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99</w:t>
      </w:r>
      <w:r w:rsidRPr="0017474E">
        <w:fldChar w:fldCharType="end"/>
      </w:r>
      <w:r w:rsidR="00E161A4"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46DA7B75" wp14:editId="46BF037B">
            <wp:extent cx="3936622" cy="2403852"/>
            <wp:effectExtent l="0" t="0" r="6985" b="0"/>
            <wp:docPr id="5890" name="Рисунок 5890" descr="C:\Users\denisova\Desktop\сист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nisova\Desktop\система.pn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793" cy="240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26" w:name="_Ref151122283"/>
      <w:bookmarkStart w:id="827" w:name="_Toc154583440"/>
      <w:bookmarkStart w:id="828" w:name="_Toc158971831"/>
      <w:bookmarkStart w:id="829" w:name="_Toc16847316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99</w:t>
      </w:r>
      <w:r w:rsidR="0083758D" w:rsidRPr="0017474E">
        <w:fldChar w:fldCharType="end"/>
      </w:r>
      <w:bookmarkEnd w:id="826"/>
      <w:r w:rsidRPr="0017474E">
        <w:t> – Раздел главного меню «Система»</w:t>
      </w:r>
      <w:bookmarkEnd w:id="827"/>
      <w:bookmarkEnd w:id="828"/>
      <w:bookmarkEnd w:id="829"/>
    </w:p>
    <w:p w:rsidR="00482D26" w:rsidRPr="0017474E" w:rsidRDefault="00482D26" w:rsidP="00482D26">
      <w:pPr>
        <w:pStyle w:val="GOST1"/>
      </w:pPr>
      <w:r w:rsidRPr="0017474E">
        <w:lastRenderedPageBreak/>
        <w:t>Каждый подраздел меню открывает вкладку конфигурирования соответствующих параметров. Сохранение и инициализация параметров вкладки выполняется через интерактивную панель сохранения и инициализации настроек этой вкладки (</w:t>
      </w:r>
      <w:r w:rsidRPr="0017474E">
        <w:fldChar w:fldCharType="begin"/>
      </w:r>
      <w:r w:rsidRPr="0017474E">
        <w:instrText xml:space="preserve"> REF _Ref151122419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100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28F56691" wp14:editId="696C9D31">
            <wp:extent cx="3515620" cy="388662"/>
            <wp:effectExtent l="0" t="0" r="8890" b="0"/>
            <wp:docPr id="5891" name="Рисунок 5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3533166" cy="390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30" w:name="_Ref151122419"/>
      <w:bookmarkStart w:id="831" w:name="_Toc154583441"/>
      <w:bookmarkStart w:id="832" w:name="_Toc158971832"/>
      <w:bookmarkStart w:id="833" w:name="_Toc16847316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100</w:t>
      </w:r>
      <w:r w:rsidR="0083758D" w:rsidRPr="0017474E">
        <w:fldChar w:fldCharType="end"/>
      </w:r>
      <w:bookmarkEnd w:id="830"/>
      <w:r w:rsidRPr="0017474E">
        <w:t> – Панель сохранения и инициализации настроек</w:t>
      </w:r>
      <w:bookmarkEnd w:id="831"/>
      <w:bookmarkEnd w:id="832"/>
      <w:bookmarkEnd w:id="833"/>
    </w:p>
    <w:p w:rsidR="00482D26" w:rsidRPr="0017474E" w:rsidRDefault="00482D26" w:rsidP="00482D26">
      <w:pPr>
        <w:pStyle w:val="3"/>
      </w:pPr>
      <w:bookmarkStart w:id="834" w:name="_Toc154583315"/>
      <w:bookmarkStart w:id="835" w:name="_Toc158971657"/>
      <w:bookmarkStart w:id="836" w:name="_Toc168472994"/>
      <w:bookmarkStart w:id="837" w:name="aобщие"/>
      <w:r w:rsidRPr="0017474E">
        <w:t>Подраздел меню «Общие»</w:t>
      </w:r>
      <w:bookmarkEnd w:id="834"/>
      <w:bookmarkEnd w:id="835"/>
      <w:bookmarkEnd w:id="836"/>
    </w:p>
    <w:bookmarkEnd w:id="837"/>
    <w:p w:rsidR="00482D26" w:rsidRPr="0017474E" w:rsidRDefault="00482D26" w:rsidP="00482D26">
      <w:pPr>
        <w:pStyle w:val="GOST1"/>
      </w:pPr>
      <w:r w:rsidRPr="0017474E">
        <w:t xml:space="preserve">Подраздел меню «Общие» предназначен для просмотра и управления системными параметрами выбора стандартов видео, языка интерфейса, имени видеокамеры. </w:t>
      </w:r>
    </w:p>
    <w:p w:rsidR="00482D26" w:rsidRPr="0017474E" w:rsidRDefault="00482D26" w:rsidP="00482D26">
      <w:pPr>
        <w:pStyle w:val="GOST1"/>
      </w:pPr>
      <w:r w:rsidRPr="0017474E">
        <w:t>Подраздел меню «Основной» структурно имеет две вкладки для необходимого конфигурирования параметров:</w:t>
      </w:r>
    </w:p>
    <w:p w:rsidR="00482D26" w:rsidRPr="0017474E" w:rsidRDefault="00482D26" w:rsidP="00482D26">
      <w:pPr>
        <w:pStyle w:val="GOST1"/>
      </w:pPr>
      <w:r w:rsidRPr="0017474E">
        <w:t>«Общие» – конфигурирование основных базовых настроек системы;</w:t>
      </w:r>
    </w:p>
    <w:p w:rsidR="00482D26" w:rsidRPr="0017474E" w:rsidRDefault="00482D26" w:rsidP="00482D26">
      <w:pPr>
        <w:pStyle w:val="GOST1"/>
        <w:spacing w:after="0"/>
      </w:pPr>
      <w:r w:rsidRPr="0017474E">
        <w:t>«Дата/Время» – конфигурирование системных параметров времени и даты видеокамеры (</w:t>
      </w:r>
      <w:r w:rsidRPr="0017474E">
        <w:fldChar w:fldCharType="begin"/>
      </w:r>
      <w:r w:rsidRPr="0017474E">
        <w:instrText xml:space="preserve"> REF _Ref151122796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101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  <w:spacing w:before="0"/>
      </w:pPr>
      <w:r w:rsidRPr="0017474E">
        <w:drawing>
          <wp:inline distT="0" distB="0" distL="0" distR="0" wp14:anchorId="06D75CD0" wp14:editId="0F103C48">
            <wp:extent cx="4892491" cy="1638605"/>
            <wp:effectExtent l="0" t="0" r="3810" b="0"/>
            <wp:docPr id="196" name="Рисунок 196" descr="C:\Users\denisova\Desktop\общ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nisova\Desktop\общие.pn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308" cy="164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38" w:name="_Ref151122796"/>
      <w:bookmarkStart w:id="839" w:name="_Toc154583442"/>
      <w:bookmarkStart w:id="840" w:name="_Toc158971833"/>
      <w:bookmarkStart w:id="841" w:name="_Toc16847316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101</w:t>
      </w:r>
      <w:r w:rsidR="0083758D" w:rsidRPr="0017474E">
        <w:fldChar w:fldCharType="end"/>
      </w:r>
      <w:bookmarkEnd w:id="838"/>
      <w:r w:rsidRPr="0017474E">
        <w:t> – Подраздел меню «Общие»</w:t>
      </w:r>
      <w:bookmarkEnd w:id="839"/>
      <w:bookmarkEnd w:id="840"/>
      <w:bookmarkEnd w:id="841"/>
    </w:p>
    <w:p w:rsidR="00482D26" w:rsidRPr="0017474E" w:rsidRDefault="00482D26" w:rsidP="00482D26">
      <w:pPr>
        <w:pStyle w:val="50"/>
      </w:pPr>
      <w:bookmarkStart w:id="842" w:name="_Ref152323466"/>
      <w:bookmarkStart w:id="843" w:name="aВкладкаОбщие"/>
      <w:r w:rsidRPr="0017474E">
        <w:t>Вкладка «Общие»</w:t>
      </w:r>
      <w:bookmarkEnd w:id="842"/>
    </w:p>
    <w:bookmarkEnd w:id="843"/>
    <w:p w:rsidR="00482D26" w:rsidRPr="0017474E" w:rsidRDefault="00482D26" w:rsidP="00482D26">
      <w:pPr>
        <w:pStyle w:val="GOST1"/>
      </w:pPr>
      <w:r w:rsidRPr="0017474E">
        <w:t>Вкладка «Общие» предназначена для просмотра и управления системными параметрами выбора стандартов видео, языка интерфейса, имени видеокамеры. Интерфейс представлен ниже (</w:t>
      </w:r>
      <w:r w:rsidRPr="0017474E">
        <w:fldChar w:fldCharType="begin"/>
      </w:r>
      <w:r w:rsidRPr="0017474E">
        <w:instrText xml:space="preserve"> REF _Ref151122870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102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7CE549C7" wp14:editId="034C5D45">
            <wp:extent cx="4484075" cy="1501788"/>
            <wp:effectExtent l="0" t="0" r="0" b="3175"/>
            <wp:docPr id="5892" name="Рисунок 5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4503365" cy="150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44" w:name="_Ref151122870"/>
      <w:bookmarkStart w:id="845" w:name="_Toc154583443"/>
      <w:bookmarkStart w:id="846" w:name="_Toc158971834"/>
      <w:bookmarkStart w:id="847" w:name="_Toc16847316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102</w:t>
      </w:r>
      <w:r w:rsidR="0083758D" w:rsidRPr="0017474E">
        <w:fldChar w:fldCharType="end"/>
      </w:r>
      <w:bookmarkEnd w:id="844"/>
      <w:r w:rsidR="00CD19F1" w:rsidRPr="0017474E">
        <w:t> – Вкладка</w:t>
      </w:r>
      <w:r w:rsidRPr="0017474E">
        <w:t xml:space="preserve"> «Общие»</w:t>
      </w:r>
      <w:bookmarkEnd w:id="845"/>
      <w:bookmarkEnd w:id="846"/>
      <w:bookmarkEnd w:id="847"/>
    </w:p>
    <w:p w:rsidR="00482D26" w:rsidRPr="0017474E" w:rsidRDefault="00482D26" w:rsidP="00482D26">
      <w:pPr>
        <w:pStyle w:val="50"/>
      </w:pPr>
      <w:bookmarkStart w:id="848" w:name="aДатаВремя"/>
      <w:r w:rsidRPr="0017474E">
        <w:t>Вкладка «Дата и время»</w:t>
      </w:r>
    </w:p>
    <w:bookmarkEnd w:id="848"/>
    <w:p w:rsidR="00482D26" w:rsidRPr="0017474E" w:rsidRDefault="00482D26" w:rsidP="00791C66">
      <w:pPr>
        <w:pStyle w:val="GOST1"/>
        <w:spacing w:after="0"/>
      </w:pPr>
      <w:r w:rsidRPr="0017474E">
        <w:t>Вкладка «Дата и время» предназначена для просмотра и управления системными параметрами времени и даты видеокамеры. Интерфейс представлен ниже (</w:t>
      </w:r>
      <w:r w:rsidRPr="0017474E">
        <w:fldChar w:fldCharType="begin"/>
      </w:r>
      <w:r w:rsidRPr="0017474E">
        <w:instrText xml:space="preserve"> REF _Ref158109214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103</w:t>
      </w:r>
      <w:r w:rsidRPr="0017474E">
        <w:fldChar w:fldCharType="end"/>
      </w:r>
      <w:r w:rsidRPr="0017474E">
        <w:t>).</w:t>
      </w:r>
    </w:p>
    <w:p w:rsidR="00482D26" w:rsidRPr="0017474E" w:rsidRDefault="00482D26" w:rsidP="00791C66">
      <w:pPr>
        <w:pStyle w:val="af7"/>
        <w:spacing w:before="0"/>
      </w:pPr>
      <w:r w:rsidRPr="0017474E">
        <w:drawing>
          <wp:inline distT="0" distB="0" distL="0" distR="0" wp14:anchorId="23A2CADA" wp14:editId="374CDC2C">
            <wp:extent cx="3736497" cy="305043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3747597" cy="3059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49" w:name="_Ref158109214"/>
      <w:bookmarkStart w:id="850" w:name="_Toc158971835"/>
      <w:bookmarkStart w:id="851" w:name="_Toc16847317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103</w:t>
      </w:r>
      <w:r w:rsidR="0083758D" w:rsidRPr="0017474E">
        <w:fldChar w:fldCharType="end"/>
      </w:r>
      <w:bookmarkEnd w:id="849"/>
      <w:r w:rsidRPr="0017474E">
        <w:t> – Вкладка «Дата и время»</w:t>
      </w:r>
      <w:bookmarkEnd w:id="850"/>
      <w:bookmarkEnd w:id="851"/>
    </w:p>
    <w:p w:rsidR="00482D26" w:rsidRPr="0017474E" w:rsidRDefault="00482D26" w:rsidP="00482D26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_Ref158649742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40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852" w:name="_Ref158649742"/>
      <w:bookmarkStart w:id="853" w:name="_Toc154583548"/>
      <w:bookmarkStart w:id="854" w:name="_Toc158969075"/>
      <w:bookmarkStart w:id="855" w:name="_Toc168473310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40</w:t>
      </w:r>
      <w:r w:rsidR="00872B16">
        <w:rPr>
          <w:noProof/>
        </w:rPr>
        <w:fldChar w:fldCharType="end"/>
      </w:r>
      <w:bookmarkEnd w:id="852"/>
      <w:r w:rsidRPr="0017474E">
        <w:t> – Функции и значения параметров вкладки «Дата и время»</w:t>
      </w:r>
      <w:bookmarkEnd w:id="853"/>
      <w:bookmarkEnd w:id="854"/>
      <w:bookmarkEnd w:id="855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Настройки времени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«Вручную» – ввод адреса сервера времени;</w:t>
            </w:r>
          </w:p>
          <w:p w:rsidR="00482D26" w:rsidRPr="0017474E" w:rsidRDefault="00482D26" w:rsidP="00F202A1">
            <w:pPr>
              <w:pStyle w:val="affffff6"/>
            </w:pPr>
            <w:r w:rsidRPr="0017474E">
              <w:t>«</w:t>
            </w:r>
            <w:r w:rsidRPr="0017474E">
              <w:rPr>
                <w:lang w:val="en-US"/>
              </w:rPr>
              <w:t>NTP</w:t>
            </w:r>
            <w:r w:rsidRPr="0017474E">
              <w:t>» – включение протокола сетевого времени по сети.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lastRenderedPageBreak/>
              <w:t>Системное время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 xml:space="preserve">Установка системного времени. 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Формат времени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24-часовой и 12-часовой форматы времени.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Часовой пояс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Выбор часового пояса из выпадающего списка.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Сервер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Ввод адреса сервера времени.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Сетевой порт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Порт подключения к серверу.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Период обновления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Задание периодичности синхронизации устройства с сервером времени.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Летнее время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Включение атематического перехода на летнее время.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Тип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Выберите тип установки даты (дата/неделя).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Начало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Установка времени начала перехода на летнее время.</w:t>
            </w:r>
          </w:p>
        </w:tc>
      </w:tr>
      <w:tr w:rsidR="00482D26" w:rsidRPr="0017474E" w:rsidTr="00F202A1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 xml:space="preserve">Конец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Установка времени окончания перехода на летнее время.</w:t>
            </w:r>
          </w:p>
        </w:tc>
      </w:tr>
    </w:tbl>
    <w:p w:rsidR="00482D26" w:rsidRPr="0017474E" w:rsidRDefault="00482D26" w:rsidP="00482D26">
      <w:pPr>
        <w:pStyle w:val="3"/>
      </w:pPr>
      <w:bookmarkStart w:id="856" w:name="_Toc154583316"/>
      <w:bookmarkStart w:id="857" w:name="_Toc158971658"/>
      <w:bookmarkStart w:id="858" w:name="_Toc168472995"/>
      <w:bookmarkStart w:id="859" w:name="aАдмПользователь"/>
      <w:r w:rsidRPr="0017474E">
        <w:t>Подраздел меню «Адм. пользователей»</w:t>
      </w:r>
      <w:bookmarkEnd w:id="856"/>
      <w:bookmarkEnd w:id="857"/>
      <w:bookmarkEnd w:id="858"/>
    </w:p>
    <w:bookmarkEnd w:id="859"/>
    <w:p w:rsidR="00482D26" w:rsidRPr="0017474E" w:rsidRDefault="00482D26" w:rsidP="00482D26">
      <w:pPr>
        <w:pStyle w:val="GOST1"/>
      </w:pPr>
      <w:r w:rsidRPr="0017474E">
        <w:t>Подраздел меню «Адм. пользователей» позволяет конфигуриров</w:t>
      </w:r>
      <w:r w:rsidR="00C06FB6">
        <w:t>ать системные параметры учё</w:t>
      </w:r>
      <w:r w:rsidRPr="0017474E">
        <w:t>тных записей видеокамеры. Уч</w:t>
      </w:r>
      <w:r w:rsidR="00C06FB6">
        <w:t>ё</w:t>
      </w:r>
      <w:r w:rsidRPr="0017474E">
        <w:t>тная запись – это имя пользователя или группы уч</w:t>
      </w:r>
      <w:r w:rsidR="00C06FB6">
        <w:t>ё</w:t>
      </w:r>
      <w:r w:rsidRPr="0017474E">
        <w:t xml:space="preserve">тной записи. </w:t>
      </w:r>
    </w:p>
    <w:p w:rsidR="00482D26" w:rsidRPr="0017474E" w:rsidRDefault="00482D26" w:rsidP="00482D26">
      <w:pPr>
        <w:pStyle w:val="GOST1"/>
      </w:pPr>
      <w:r w:rsidRPr="0017474E">
        <w:t>Подраздел меню «Адм. пользователей» структурно имеет три вкладки для необходимого конфигурирования параметров: «Пользователь» – конфигурирование уч</w:t>
      </w:r>
      <w:r w:rsidR="00C06FB6">
        <w:t>ё</w:t>
      </w:r>
      <w:r w:rsidRPr="0017474E">
        <w:t xml:space="preserve">тной </w:t>
      </w:r>
      <w:r w:rsidR="00C06FB6">
        <w:t>записи пользователя в группе учё</w:t>
      </w:r>
      <w:r w:rsidRPr="0017474E">
        <w:t xml:space="preserve">тных записей; «Группа» – конфигурирование группы пользователей; «ONVIF пользователь» – конфигурирование группы ONVIF пользователей </w:t>
      </w:r>
      <w:r w:rsidRPr="0017474E">
        <w:br/>
        <w:t>(</w:t>
      </w:r>
      <w:r w:rsidRPr="0017474E">
        <w:fldChar w:fldCharType="begin"/>
      </w:r>
      <w:r w:rsidRPr="0017474E">
        <w:instrText xml:space="preserve"> REF _Ref154583569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104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1AA75FB3" wp14:editId="220F1618">
            <wp:extent cx="4788222" cy="1706883"/>
            <wp:effectExtent l="0" t="0" r="0" b="7620"/>
            <wp:docPr id="5898" name="Рисунок 5898" descr="C:\Users\denisova\Desktop\пользовате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nisova\Desktop\пользователь.pn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54" cy="171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60" w:name="_Ref154583569"/>
      <w:bookmarkStart w:id="861" w:name="_Toc154583445"/>
      <w:bookmarkStart w:id="862" w:name="_Toc158971836"/>
      <w:bookmarkStart w:id="863" w:name="_Toc16847317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104</w:t>
      </w:r>
      <w:r w:rsidR="0083758D" w:rsidRPr="0017474E">
        <w:fldChar w:fldCharType="end"/>
      </w:r>
      <w:bookmarkEnd w:id="860"/>
      <w:r w:rsidRPr="0017474E">
        <w:t> – Подраздел меню «Адм. пользователей»</w:t>
      </w:r>
      <w:bookmarkEnd w:id="861"/>
      <w:bookmarkEnd w:id="862"/>
      <w:bookmarkEnd w:id="863"/>
    </w:p>
    <w:p w:rsidR="00482D26" w:rsidRPr="0017474E" w:rsidRDefault="00482D26" w:rsidP="00482D26">
      <w:pPr>
        <w:pStyle w:val="50"/>
      </w:pPr>
      <w:bookmarkStart w:id="864" w:name="_Ref152323415"/>
      <w:bookmarkStart w:id="865" w:name="aПользователь"/>
      <w:r w:rsidRPr="0017474E">
        <w:t>Вкладка «Пользователь»</w:t>
      </w:r>
      <w:bookmarkEnd w:id="864"/>
    </w:p>
    <w:bookmarkEnd w:id="865"/>
    <w:p w:rsidR="00482D26" w:rsidRPr="0017474E" w:rsidRDefault="00482D26" w:rsidP="00482D26">
      <w:pPr>
        <w:pStyle w:val="GOST1"/>
      </w:pPr>
      <w:r w:rsidRPr="0017474E">
        <w:t>Вкладка «Пользователь» позволяет управлять системными параметрами уч</w:t>
      </w:r>
      <w:r w:rsidR="00C06FB6">
        <w:t>ё</w:t>
      </w:r>
      <w:r w:rsidRPr="0017474E">
        <w:t>тной записи пользователя в группе уч</w:t>
      </w:r>
      <w:r w:rsidR="00C06FB6">
        <w:t>ё</w:t>
      </w:r>
      <w:r w:rsidRPr="0017474E">
        <w:t>тных записей. Интерфейс представлен ниже (</w:t>
      </w:r>
      <w:r w:rsidRPr="0017474E">
        <w:fldChar w:fldCharType="begin"/>
      </w:r>
      <w:r w:rsidRPr="0017474E">
        <w:instrText xml:space="preserve"> REF _Ref151124308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105</w:t>
      </w:r>
      <w:r w:rsidRPr="0017474E">
        <w:fldChar w:fldCharType="end"/>
      </w:r>
      <w:r w:rsidRPr="0017474E">
        <w:t>)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37CF55CF" wp14:editId="281BBDCB">
            <wp:extent cx="5070060" cy="2617447"/>
            <wp:effectExtent l="0" t="0" r="0" b="0"/>
            <wp:docPr id="5899" name="Рисунок 5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074664" cy="261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66" w:name="_Ref151124308"/>
      <w:bookmarkStart w:id="867" w:name="_Toc154583446"/>
      <w:bookmarkStart w:id="868" w:name="_Toc158971837"/>
      <w:bookmarkStart w:id="869" w:name="_Toc16847317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105</w:t>
      </w:r>
      <w:r w:rsidR="0083758D" w:rsidRPr="0017474E">
        <w:fldChar w:fldCharType="end"/>
      </w:r>
      <w:bookmarkEnd w:id="866"/>
      <w:r w:rsidRPr="0017474E">
        <w:t> – Вкладка «Пользователь»</w:t>
      </w:r>
      <w:bookmarkEnd w:id="867"/>
      <w:bookmarkEnd w:id="868"/>
      <w:bookmarkEnd w:id="869"/>
    </w:p>
    <w:p w:rsidR="00482D26" w:rsidRPr="0017474E" w:rsidRDefault="00482D26" w:rsidP="00482D26">
      <w:pPr>
        <w:pStyle w:val="GOST1"/>
      </w:pPr>
      <w:r w:rsidRPr="0017474E">
        <w:t>Имя уч</w:t>
      </w:r>
      <w:r w:rsidR="00C06FB6">
        <w:t>ё</w:t>
      </w:r>
      <w:r w:rsidRPr="0017474E">
        <w:t>тной записи пользователя может содержать до 15 символов. Пароль уч</w:t>
      </w:r>
      <w:r w:rsidR="00C06FB6">
        <w:t>ё</w:t>
      </w:r>
      <w:r w:rsidRPr="0017474E">
        <w:t xml:space="preserve">тной записи должен содержать только цифры и буквы. Пользователь с правами администратора может изменять пароль другого пользователя. Можно выбрать соответствующую группу и назначить права для пользователей в заданных группах. Имя пользователя и имя группы должны быть единственными. Находящийся в системе пользователь не может изменять собственные права. Обратите внимание: права пользователя не могут превышать заданных прав группы. </w:t>
      </w:r>
      <w:r w:rsidR="001B0691" w:rsidRPr="0017474E">
        <w:t>При </w:t>
      </w:r>
      <w:r w:rsidRPr="0017474E">
        <w:t xml:space="preserve">разрешении </w:t>
      </w:r>
      <w:r w:rsidRPr="0017474E">
        <w:lastRenderedPageBreak/>
        <w:t xml:space="preserve">анонимного входа в систему (с ограниченными правами) не требуется вводить имя пользователя и пароль. </w:t>
      </w:r>
      <w:r w:rsidR="001B0691" w:rsidRPr="0017474E">
        <w:t>При </w:t>
      </w:r>
      <w:r w:rsidRPr="0017474E">
        <w:t>добавлении пользователя к группе необходимо назначить права.</w:t>
      </w:r>
    </w:p>
    <w:p w:rsidR="00482D26" w:rsidRPr="0017474E" w:rsidRDefault="00482D26" w:rsidP="00482D26">
      <w:pPr>
        <w:pStyle w:val="GOST1"/>
      </w:pPr>
      <w:r w:rsidRPr="0017474E">
        <w:t>Для редактирования уч</w:t>
      </w:r>
      <w:r w:rsidR="00C06FB6">
        <w:t>ё</w:t>
      </w:r>
      <w:r w:rsidRPr="0017474E">
        <w:t xml:space="preserve">тной записи, смены пароля используйте интерактивный элемент управления </w:t>
      </w:r>
      <w:r w:rsidRPr="0017474E">
        <w:rPr>
          <w:noProof/>
        </w:rPr>
        <w:drawing>
          <wp:inline distT="0" distB="0" distL="0" distR="0" wp14:anchorId="4B4CD52F" wp14:editId="5D9B4E01">
            <wp:extent cx="382772" cy="318977"/>
            <wp:effectExtent l="0" t="0" r="0" b="5080"/>
            <wp:docPr id="5901" name="Рисунок 5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389609" cy="32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t xml:space="preserve"> (</w:t>
      </w:r>
      <w:r w:rsidRPr="0017474E">
        <w:fldChar w:fldCharType="begin"/>
      </w:r>
      <w:r w:rsidRPr="0017474E">
        <w:instrText xml:space="preserve"> REF _Ref158191411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106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GOST1"/>
      </w:pPr>
      <w:r w:rsidRPr="0017474E">
        <w:t xml:space="preserve">Для входа в систему видеокамеры без авторизации служит интерактивный элемент управления </w:t>
      </w:r>
      <w:r w:rsidRPr="0017474E">
        <w:rPr>
          <w:noProof/>
        </w:rPr>
        <w:drawing>
          <wp:inline distT="0" distB="0" distL="0" distR="0" wp14:anchorId="2A0C65B7" wp14:editId="38A6DFCB">
            <wp:extent cx="1590675" cy="295275"/>
            <wp:effectExtent l="0" t="0" r="9525" b="9525"/>
            <wp:docPr id="5903" name="Рисунок 5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9"/>
                    <a:srcRect l="6179" t="13888"/>
                    <a:stretch/>
                  </pic:blipFill>
                  <pic:spPr bwMode="auto">
                    <a:xfrm>
                      <a:off x="0" y="0"/>
                      <a:ext cx="1590476" cy="295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7474E">
        <w:t>.</w:t>
      </w:r>
    </w:p>
    <w:p w:rsidR="00482D26" w:rsidRPr="0017474E" w:rsidRDefault="00482D26" w:rsidP="00482D26">
      <w:pPr>
        <w:pStyle w:val="GOST1"/>
      </w:pPr>
      <w:r w:rsidRPr="0017474E">
        <w:t>В системе видеокамеры по умолчанию имеются две уч</w:t>
      </w:r>
      <w:r w:rsidR="00C06FB6">
        <w:t>ё</w:t>
      </w:r>
      <w:r w:rsidRPr="0017474E">
        <w:t>тные записи групп пользователей: «</w:t>
      </w:r>
      <w:proofErr w:type="spellStart"/>
      <w:r w:rsidRPr="0017474E">
        <w:t>admin</w:t>
      </w:r>
      <w:proofErr w:type="spellEnd"/>
      <w:r w:rsidRPr="0017474E">
        <w:t>» и «</w:t>
      </w:r>
      <w:proofErr w:type="spellStart"/>
      <w:r w:rsidRPr="0017474E">
        <w:t>user</w:t>
      </w:r>
      <w:proofErr w:type="spellEnd"/>
      <w:r w:rsidRPr="0017474E">
        <w:t>». Пользователь «</w:t>
      </w:r>
      <w:proofErr w:type="spellStart"/>
      <w:r w:rsidRPr="0017474E">
        <w:t>admin</w:t>
      </w:r>
      <w:proofErr w:type="spellEnd"/>
      <w:r w:rsidRPr="0017474E">
        <w:t>» имеет права администратора.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74E43F11" wp14:editId="73546496">
            <wp:extent cx="4074520" cy="2862131"/>
            <wp:effectExtent l="0" t="0" r="254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068847" cy="285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70" w:name="_Ref158191411"/>
      <w:bookmarkStart w:id="871" w:name="_Toc158971838"/>
      <w:bookmarkStart w:id="872" w:name="_Toc16847317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106</w:t>
      </w:r>
      <w:r w:rsidR="0083758D" w:rsidRPr="0017474E">
        <w:fldChar w:fldCharType="end"/>
      </w:r>
      <w:bookmarkEnd w:id="870"/>
      <w:r w:rsidRPr="0017474E">
        <w:t> – Вкладка «Пользователь»: Добавить</w:t>
      </w:r>
      <w:bookmarkEnd w:id="871"/>
      <w:bookmarkEnd w:id="872"/>
    </w:p>
    <w:p w:rsidR="00482D26" w:rsidRPr="0017474E" w:rsidRDefault="00CD19F1" w:rsidP="00482D26">
      <w:pPr>
        <w:pStyle w:val="50"/>
      </w:pPr>
      <w:bookmarkStart w:id="873" w:name="aГруппа"/>
      <w:r w:rsidRPr="0017474E">
        <w:t>Вкладка</w:t>
      </w:r>
      <w:r w:rsidR="00482D26" w:rsidRPr="0017474E">
        <w:t xml:space="preserve"> «Группа»</w:t>
      </w:r>
    </w:p>
    <w:bookmarkEnd w:id="873"/>
    <w:p w:rsidR="00482D26" w:rsidRPr="0017474E" w:rsidRDefault="00482D26" w:rsidP="00482D26">
      <w:pPr>
        <w:pStyle w:val="GOST1"/>
      </w:pPr>
      <w:r w:rsidRPr="0017474E">
        <w:t>Вкладка «Группа» позволяет управлять системными параметрами уч</w:t>
      </w:r>
      <w:r w:rsidR="00C06FB6">
        <w:t>ё</w:t>
      </w:r>
      <w:r w:rsidRPr="0017474E">
        <w:t>тной записи группы пользователей. Интерфейс представлен ниже (</w:t>
      </w:r>
      <w:r w:rsidRPr="0017474E">
        <w:fldChar w:fldCharType="begin"/>
      </w:r>
      <w:r w:rsidRPr="0017474E">
        <w:instrText xml:space="preserve"> REF _Ref151124717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107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_Ref158191288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108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07A3C09D" wp14:editId="3020ECBA">
            <wp:extent cx="5669280" cy="980085"/>
            <wp:effectExtent l="0" t="0" r="762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669678" cy="98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74" w:name="_Ref151124717"/>
      <w:bookmarkStart w:id="875" w:name="_Toc154583447"/>
      <w:bookmarkStart w:id="876" w:name="_Toc158971839"/>
      <w:bookmarkStart w:id="877" w:name="_Toc16847317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107</w:t>
      </w:r>
      <w:r w:rsidR="0083758D" w:rsidRPr="0017474E">
        <w:fldChar w:fldCharType="end"/>
      </w:r>
      <w:bookmarkEnd w:id="874"/>
      <w:r w:rsidRPr="0017474E">
        <w:t> – Вкладка «Группа»</w:t>
      </w:r>
      <w:bookmarkEnd w:id="875"/>
      <w:bookmarkEnd w:id="876"/>
      <w:bookmarkEnd w:id="877"/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7A265D0E" wp14:editId="2CCCD8D9">
            <wp:extent cx="4302799" cy="2241772"/>
            <wp:effectExtent l="0" t="0" r="254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4316651" cy="2248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78" w:name="_Ref158191288"/>
      <w:bookmarkStart w:id="879" w:name="_Toc158971840"/>
      <w:bookmarkStart w:id="880" w:name="_Toc16847317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108</w:t>
      </w:r>
      <w:r w:rsidR="0083758D" w:rsidRPr="0017474E">
        <w:fldChar w:fldCharType="end"/>
      </w:r>
      <w:bookmarkEnd w:id="878"/>
      <w:r w:rsidR="00CD19F1" w:rsidRPr="0017474E">
        <w:t> – Вкладка</w:t>
      </w:r>
      <w:r w:rsidRPr="0017474E">
        <w:t xml:space="preserve"> «Группа»: Добавить</w:t>
      </w:r>
      <w:bookmarkEnd w:id="879"/>
      <w:bookmarkEnd w:id="880"/>
    </w:p>
    <w:p w:rsidR="00482D26" w:rsidRPr="0017474E" w:rsidRDefault="00482D26" w:rsidP="00482D26">
      <w:pPr>
        <w:pStyle w:val="50"/>
      </w:pPr>
      <w:bookmarkStart w:id="881" w:name="_Ref152334210"/>
      <w:bookmarkStart w:id="882" w:name="aONVIFПользователь"/>
      <w:r w:rsidRPr="0017474E">
        <w:t>Вкладка «ONVIF пользователь»</w:t>
      </w:r>
      <w:bookmarkEnd w:id="881"/>
    </w:p>
    <w:bookmarkEnd w:id="882"/>
    <w:p w:rsidR="00482D26" w:rsidRPr="0017474E" w:rsidRDefault="00482D26" w:rsidP="00E161A4">
      <w:pPr>
        <w:pStyle w:val="GOST1"/>
      </w:pPr>
      <w:r w:rsidRPr="0017474E">
        <w:t>Вкладка «ONVIF пользователь» предназначена для управления системными параметрами уч</w:t>
      </w:r>
      <w:r w:rsidR="00C06FB6">
        <w:t>ё</w:t>
      </w:r>
      <w:r w:rsidRPr="0017474E">
        <w:t>тной записи ONVIF пользователя. Интерфейс представлен ниже (</w:t>
      </w:r>
      <w:r w:rsidRPr="0017474E">
        <w:fldChar w:fldCharType="begin"/>
      </w:r>
      <w:r w:rsidRPr="0017474E">
        <w:instrText xml:space="preserve"> REF _Ref151124714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109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_Ref158191464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110</w:t>
      </w:r>
      <w:r w:rsidRPr="0017474E">
        <w:fldChar w:fldCharType="end"/>
      </w:r>
      <w:r w:rsidRPr="0017474E">
        <w:t>).</w:t>
      </w:r>
    </w:p>
    <w:p w:rsidR="00482D26" w:rsidRPr="0017474E" w:rsidRDefault="00482D26" w:rsidP="00E161A4">
      <w:pPr>
        <w:pStyle w:val="af7"/>
      </w:pPr>
      <w:r w:rsidRPr="0017474E">
        <w:drawing>
          <wp:inline distT="0" distB="0" distL="0" distR="0" wp14:anchorId="49A7D2ED" wp14:editId="46539C9F">
            <wp:extent cx="5581497" cy="845088"/>
            <wp:effectExtent l="0" t="0" r="63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581889" cy="845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83" w:name="_Ref151124714"/>
      <w:bookmarkStart w:id="884" w:name="_Toc154583448"/>
      <w:bookmarkStart w:id="885" w:name="_Toc158971841"/>
      <w:bookmarkStart w:id="886" w:name="_Toc16847317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109</w:t>
      </w:r>
      <w:r w:rsidR="0083758D" w:rsidRPr="0017474E">
        <w:fldChar w:fldCharType="end"/>
      </w:r>
      <w:bookmarkEnd w:id="883"/>
      <w:r w:rsidRPr="0017474E">
        <w:t> – Вкладка «ONVIF пользователь»</w:t>
      </w:r>
      <w:bookmarkEnd w:id="884"/>
      <w:bookmarkEnd w:id="885"/>
      <w:bookmarkEnd w:id="886"/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10AC6764" wp14:editId="410722D2">
            <wp:extent cx="4345229" cy="1676381"/>
            <wp:effectExtent l="0" t="0" r="0" b="635"/>
            <wp:docPr id="5675" name="Рисунок 5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351688" cy="167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87" w:name="_Ref158191464"/>
      <w:bookmarkStart w:id="888" w:name="_Toc158971842"/>
      <w:bookmarkStart w:id="889" w:name="_Toc16847317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110</w:t>
      </w:r>
      <w:r w:rsidR="0083758D" w:rsidRPr="0017474E">
        <w:fldChar w:fldCharType="end"/>
      </w:r>
      <w:bookmarkEnd w:id="887"/>
      <w:r w:rsidRPr="0017474E">
        <w:t> – Вкладка «ONVIF пользователь»: Добавить пользователя</w:t>
      </w:r>
      <w:bookmarkEnd w:id="888"/>
      <w:bookmarkEnd w:id="889"/>
    </w:p>
    <w:p w:rsidR="00482D26" w:rsidRPr="0017474E" w:rsidRDefault="00482D26" w:rsidP="00482D26">
      <w:pPr>
        <w:pStyle w:val="3"/>
      </w:pPr>
      <w:bookmarkStart w:id="890" w:name="_Toc154583317"/>
      <w:bookmarkStart w:id="891" w:name="_Toc158971659"/>
      <w:bookmarkStart w:id="892" w:name="_Ref159423487"/>
      <w:bookmarkStart w:id="893" w:name="_Toc168472996"/>
      <w:bookmarkStart w:id="894" w:name="aОбслуживание"/>
      <w:r w:rsidRPr="0017474E">
        <w:lastRenderedPageBreak/>
        <w:t>Подраздел меню «Обслуживание»</w:t>
      </w:r>
      <w:bookmarkEnd w:id="890"/>
      <w:bookmarkEnd w:id="891"/>
      <w:bookmarkEnd w:id="892"/>
      <w:bookmarkEnd w:id="893"/>
    </w:p>
    <w:bookmarkEnd w:id="894"/>
    <w:p w:rsidR="00482D26" w:rsidRPr="0017474E" w:rsidRDefault="00482D26" w:rsidP="00482D26">
      <w:pPr>
        <w:pStyle w:val="GOST1"/>
      </w:pPr>
      <w:r w:rsidRPr="0017474E">
        <w:t xml:space="preserve">Подраздел меню «Обслуживание» структурно имеет шесть вкладок: «Автофункции», «Импорт/Экспорт», «По умолчанию», «Пакетный </w:t>
      </w:r>
      <w:proofErr w:type="spellStart"/>
      <w:r w:rsidRPr="0017474E">
        <w:t>сниффер</w:t>
      </w:r>
      <w:proofErr w:type="spellEnd"/>
      <w:r w:rsidRPr="0017474E">
        <w:t>», «Пакет шрифтов», «Запуск журнала» (</w:t>
      </w:r>
      <w:r w:rsidRPr="0017474E">
        <w:fldChar w:fldCharType="begin"/>
      </w:r>
      <w:r w:rsidRPr="0017474E">
        <w:instrText xml:space="preserve"> REF _Ref158191611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111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49CFB4AB" wp14:editId="4052F0EB">
            <wp:extent cx="5412207" cy="1069174"/>
            <wp:effectExtent l="0" t="0" r="0" b="0"/>
            <wp:docPr id="5676" name="Рисунок 5676" descr="C:\Users\denisova\Desktop\обслужи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nisova\Desktop\обслуживание.pn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165" cy="106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895" w:name="_Ref158191611"/>
      <w:bookmarkStart w:id="896" w:name="_Toc158971843"/>
      <w:bookmarkStart w:id="897" w:name="_Toc16847317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111</w:t>
      </w:r>
      <w:r w:rsidR="0083758D" w:rsidRPr="0017474E">
        <w:fldChar w:fldCharType="end"/>
      </w:r>
      <w:bookmarkEnd w:id="895"/>
      <w:r w:rsidRPr="0017474E">
        <w:t> – Подраздел меню «Обслуживание»</w:t>
      </w:r>
      <w:bookmarkEnd w:id="896"/>
      <w:bookmarkEnd w:id="897"/>
    </w:p>
    <w:p w:rsidR="00482D26" w:rsidRPr="0017474E" w:rsidRDefault="00482D26" w:rsidP="00482D26">
      <w:pPr>
        <w:pStyle w:val="50"/>
      </w:pPr>
      <w:bookmarkStart w:id="898" w:name="_Ref159423453"/>
      <w:bookmarkStart w:id="899" w:name="aАвтофункции"/>
      <w:r w:rsidRPr="0017474E">
        <w:t>Вкладка «Автофункции»</w:t>
      </w:r>
      <w:bookmarkEnd w:id="898"/>
    </w:p>
    <w:bookmarkEnd w:id="899"/>
    <w:p w:rsidR="00482D26" w:rsidRPr="0017474E" w:rsidRDefault="00482D26" w:rsidP="00482D26">
      <w:pPr>
        <w:pStyle w:val="GOST1"/>
      </w:pPr>
      <w:r w:rsidRPr="0017474E">
        <w:t>Вкладка «Автофункции» предназначена для настройки параметров автоматической перезагрузки устройства, автоматического удаления файлов с карты памяти, а также для принудительной перезагрузки устройства. Интерфейс представлен ниже (</w:t>
      </w:r>
      <w:r w:rsidRPr="0017474E">
        <w:fldChar w:fldCharType="begin"/>
      </w:r>
      <w:r w:rsidRPr="0017474E">
        <w:instrText xml:space="preserve"> REF _Ref158191733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112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48F13752" wp14:editId="68E4175C">
            <wp:extent cx="5490366" cy="3135328"/>
            <wp:effectExtent l="0" t="0" r="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493742" cy="313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900" w:name="_Ref158191733"/>
      <w:bookmarkStart w:id="901" w:name="_Toc158971844"/>
      <w:bookmarkStart w:id="902" w:name="_Toc16847317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112</w:t>
      </w:r>
      <w:r w:rsidR="0083758D" w:rsidRPr="0017474E">
        <w:fldChar w:fldCharType="end"/>
      </w:r>
      <w:bookmarkEnd w:id="900"/>
      <w:r w:rsidRPr="0017474E">
        <w:t> – Вкладка «Автофункции»</w:t>
      </w:r>
      <w:bookmarkEnd w:id="901"/>
      <w:bookmarkEnd w:id="902"/>
    </w:p>
    <w:p w:rsidR="00482D26" w:rsidRPr="0017474E" w:rsidRDefault="00482D26" w:rsidP="00482D26">
      <w:pPr>
        <w:pStyle w:val="GOST1"/>
      </w:pPr>
      <w:r w:rsidRPr="0017474E">
        <w:t>«</w:t>
      </w:r>
      <w:proofErr w:type="spellStart"/>
      <w:r w:rsidRPr="0017474E">
        <w:t>Автоперезагрузка</w:t>
      </w:r>
      <w:proofErr w:type="spellEnd"/>
      <w:r w:rsidRPr="0017474E">
        <w:t xml:space="preserve">» – автоматическая перезагрузка устройства ежедневно / в определенный день недели в указанное время. </w:t>
      </w:r>
    </w:p>
    <w:p w:rsidR="00482D26" w:rsidRPr="0017474E" w:rsidRDefault="00482D26" w:rsidP="00482D26">
      <w:pPr>
        <w:pStyle w:val="GOST1"/>
      </w:pPr>
      <w:r w:rsidRPr="0017474E">
        <w:lastRenderedPageBreak/>
        <w:t xml:space="preserve">«Автоматическое удаление» – автоматическое удаление файлов (видеозаписей и снимков) с карты памяти, записанных позже указанного дня. </w:t>
      </w:r>
    </w:p>
    <w:p w:rsidR="00482D26" w:rsidRPr="0017474E" w:rsidRDefault="00482D26" w:rsidP="00482D26">
      <w:pPr>
        <w:pStyle w:val="GOST1"/>
      </w:pPr>
      <w:r w:rsidRPr="0017474E">
        <w:t>«Аварийное техобслуживание» – принудительная перезагрузка устройства.</w:t>
      </w:r>
    </w:p>
    <w:p w:rsidR="00482D26" w:rsidRPr="0017474E" w:rsidRDefault="00CD19F1" w:rsidP="00482D26">
      <w:pPr>
        <w:pStyle w:val="50"/>
      </w:pPr>
      <w:bookmarkStart w:id="903" w:name="aИспортЭкспорт"/>
      <w:r w:rsidRPr="0017474E">
        <w:t>Вкладка</w:t>
      </w:r>
      <w:r w:rsidR="00482D26" w:rsidRPr="0017474E">
        <w:t xml:space="preserve"> «Импорт/Экспорт»</w:t>
      </w:r>
    </w:p>
    <w:bookmarkEnd w:id="903"/>
    <w:p w:rsidR="00482D26" w:rsidRPr="0017474E" w:rsidRDefault="00CD19F1" w:rsidP="00E1105D">
      <w:pPr>
        <w:pStyle w:val="GOST1"/>
        <w:spacing w:after="0"/>
      </w:pPr>
      <w:r w:rsidRPr="0017474E">
        <w:t>Вкладка</w:t>
      </w:r>
      <w:r w:rsidR="00482D26" w:rsidRPr="0017474E">
        <w:t xml:space="preserve"> «Импорт/Экспорт» предназначена для импорта/</w:t>
      </w:r>
      <w:proofErr w:type="gramStart"/>
      <w:r w:rsidR="00482D26" w:rsidRPr="0017474E">
        <w:t>экспорта файла конфигурирования всех параметров видеокамеры</w:t>
      </w:r>
      <w:proofErr w:type="gramEnd"/>
      <w:r w:rsidR="00482D26" w:rsidRPr="0017474E">
        <w:t>. Интерфейс представлен ниже (</w:t>
      </w:r>
      <w:r w:rsidR="00482D26" w:rsidRPr="0017474E">
        <w:fldChar w:fldCharType="begin"/>
      </w:r>
      <w:r w:rsidR="00482D26" w:rsidRPr="0017474E">
        <w:instrText xml:space="preserve"> REF _Ref158191762 \h  \* MERGEFORMAT </w:instrText>
      </w:r>
      <w:r w:rsidR="00482D26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113</w:t>
      </w:r>
      <w:r w:rsidR="00482D26" w:rsidRPr="0017474E">
        <w:fldChar w:fldCharType="end"/>
      </w:r>
      <w:r w:rsidR="00482D26" w:rsidRPr="0017474E">
        <w:t>).</w:t>
      </w:r>
    </w:p>
    <w:p w:rsidR="00482D26" w:rsidRPr="0017474E" w:rsidRDefault="00482D26" w:rsidP="00E1105D">
      <w:pPr>
        <w:pStyle w:val="af7"/>
        <w:spacing w:before="0"/>
      </w:pPr>
      <w:r w:rsidRPr="0017474E">
        <w:drawing>
          <wp:inline distT="0" distB="0" distL="0" distR="0" wp14:anchorId="116104B5" wp14:editId="51FE56E4">
            <wp:extent cx="5157216" cy="1301947"/>
            <wp:effectExtent l="0" t="0" r="5715" b="0"/>
            <wp:docPr id="5678" name="Рисунок 5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157578" cy="130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904" w:name="_Ref158191762"/>
      <w:bookmarkStart w:id="905" w:name="_Toc158971845"/>
      <w:bookmarkStart w:id="906" w:name="_Toc16847318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113</w:t>
      </w:r>
      <w:r w:rsidR="0083758D" w:rsidRPr="0017474E">
        <w:fldChar w:fldCharType="end"/>
      </w:r>
      <w:bookmarkEnd w:id="904"/>
      <w:r w:rsidRPr="0017474E">
        <w:t> – Вкладка «Импорт/Экспорт»</w:t>
      </w:r>
      <w:bookmarkEnd w:id="905"/>
      <w:bookmarkEnd w:id="906"/>
    </w:p>
    <w:p w:rsidR="00482D26" w:rsidRPr="0017474E" w:rsidRDefault="00482D26" w:rsidP="00482D26">
      <w:pPr>
        <w:pStyle w:val="GOST1"/>
      </w:pPr>
      <w:r w:rsidRPr="0017474E">
        <w:t>Функция «Импорт» предназначена для загрузки с</w:t>
      </w:r>
      <w:r w:rsidR="00E1105D" w:rsidRPr="0017474E">
        <w:t> </w:t>
      </w:r>
      <w:r w:rsidRPr="0017474E">
        <w:t xml:space="preserve">компьютера (сети) в систему видеокамеры файла конфигурации (настроек) видеокамеры. </w:t>
      </w:r>
    </w:p>
    <w:p w:rsidR="00482D26" w:rsidRPr="0017474E" w:rsidRDefault="00482D26" w:rsidP="00482D26">
      <w:pPr>
        <w:pStyle w:val="GOST1"/>
      </w:pPr>
      <w:r w:rsidRPr="0017474E">
        <w:t>Функция «Экспорт» предназначена для сохранения в компьютере (сети) файла конфигурации (настроек) видеокамеры.</w:t>
      </w:r>
    </w:p>
    <w:p w:rsidR="00482D26" w:rsidRPr="0017474E" w:rsidRDefault="00482D26" w:rsidP="00482D26">
      <w:pPr>
        <w:pStyle w:val="50"/>
      </w:pPr>
      <w:bookmarkStart w:id="907" w:name="aПоУмолчанию"/>
      <w:r w:rsidRPr="0017474E">
        <w:t>Вкладка «По</w:t>
      </w:r>
      <w:r w:rsidR="00E1105D" w:rsidRPr="0017474E">
        <w:t> </w:t>
      </w:r>
      <w:r w:rsidRPr="0017474E">
        <w:t>умолчанию»</w:t>
      </w:r>
    </w:p>
    <w:bookmarkEnd w:id="907"/>
    <w:p w:rsidR="00482D26" w:rsidRPr="0017474E" w:rsidRDefault="00482D26" w:rsidP="00E1105D">
      <w:pPr>
        <w:pStyle w:val="GOST1"/>
        <w:spacing w:after="0"/>
      </w:pPr>
      <w:r w:rsidRPr="0017474E">
        <w:t>Вкладка «По умолчанию» предназначена для сброса всех настроек устройства до состояния «По умолчанию. Интерфейс представлен ниже (</w:t>
      </w:r>
      <w:r w:rsidRPr="0017474E">
        <w:fldChar w:fldCharType="begin"/>
      </w:r>
      <w:r w:rsidRPr="0017474E">
        <w:instrText xml:space="preserve"> REF _Ref158191790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114</w:t>
      </w:r>
      <w:r w:rsidRPr="0017474E">
        <w:fldChar w:fldCharType="end"/>
      </w:r>
      <w:r w:rsidRPr="0017474E">
        <w:t>).</w:t>
      </w:r>
    </w:p>
    <w:p w:rsidR="00482D26" w:rsidRPr="0017474E" w:rsidRDefault="00482D26" w:rsidP="00E1105D">
      <w:pPr>
        <w:pStyle w:val="af7"/>
        <w:spacing w:before="0"/>
      </w:pPr>
      <w:r w:rsidRPr="0017474E">
        <w:drawing>
          <wp:inline distT="0" distB="0" distL="0" distR="0" wp14:anchorId="25583914" wp14:editId="44927C59">
            <wp:extent cx="5149394" cy="1550823"/>
            <wp:effectExtent l="0" t="0" r="0" b="0"/>
            <wp:docPr id="5679" name="Рисунок 5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175793" cy="155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908" w:name="_Ref158191790"/>
      <w:bookmarkStart w:id="909" w:name="_Toc158971846"/>
      <w:bookmarkStart w:id="910" w:name="_Toc16847318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114</w:t>
      </w:r>
      <w:r w:rsidR="0083758D" w:rsidRPr="0017474E">
        <w:fldChar w:fldCharType="end"/>
      </w:r>
      <w:bookmarkEnd w:id="908"/>
      <w:r w:rsidR="00CD19F1" w:rsidRPr="0017474E">
        <w:t> – Вкладка</w:t>
      </w:r>
      <w:r w:rsidRPr="0017474E">
        <w:t xml:space="preserve"> «По умолчанию»</w:t>
      </w:r>
      <w:bookmarkEnd w:id="909"/>
      <w:bookmarkEnd w:id="910"/>
    </w:p>
    <w:p w:rsidR="00482D26" w:rsidRPr="0017474E" w:rsidRDefault="00482D26" w:rsidP="00482D26">
      <w:pPr>
        <w:pStyle w:val="GOST1"/>
      </w:pPr>
      <w:r w:rsidRPr="0017474E">
        <w:lastRenderedPageBreak/>
        <w:t xml:space="preserve">Для восстановления параметров по умолчанию необходимо выбрать тип сброса настроек устройства: </w:t>
      </w:r>
    </w:p>
    <w:p w:rsidR="00482D26" w:rsidRPr="0017474E" w:rsidRDefault="00482D26" w:rsidP="00482D26">
      <w:pPr>
        <w:pStyle w:val="GOST1"/>
      </w:pPr>
      <w:r w:rsidRPr="0017474E">
        <w:sym w:font="Symbol" w:char="F02D"/>
      </w:r>
      <w:r w:rsidRPr="0017474E">
        <w:t xml:space="preserve"> «По умолчанию» – восстановление всех параметров видеокамеры, кроме значений актуальных текущих настроек сети и авторизации пользователей, групп пользователей; </w:t>
      </w:r>
    </w:p>
    <w:p w:rsidR="00482D26" w:rsidRPr="0017474E" w:rsidRDefault="00482D26" w:rsidP="00482D26">
      <w:pPr>
        <w:pStyle w:val="GOST1"/>
      </w:pPr>
      <w:r w:rsidRPr="0017474E">
        <w:sym w:font="Symbol" w:char="F02D"/>
      </w:r>
      <w:r w:rsidRPr="0017474E">
        <w:t xml:space="preserve"> «Заводские настройки» – полный сброс всех параметров видеокамеры до заводского состояния. Функция эквивалентна кнопке аппаратного сброса «RESET». После нажатия «Заводские </w:t>
      </w:r>
      <w:proofErr w:type="spellStart"/>
      <w:r w:rsidRPr="0017474E">
        <w:t>настр</w:t>
      </w:r>
      <w:proofErr w:type="spellEnd"/>
      <w:r w:rsidRPr="0017474E">
        <w:t>.» необходимо ввести пароль пользователя «</w:t>
      </w:r>
      <w:proofErr w:type="spellStart"/>
      <w:r w:rsidRPr="0017474E">
        <w:t>admin</w:t>
      </w:r>
      <w:proofErr w:type="spellEnd"/>
      <w:r w:rsidRPr="0017474E">
        <w:t>» в веб-интерфейсе. Заводские настройки будут автоматически восстановлены после авторизации пользователя.</w:t>
      </w:r>
    </w:p>
    <w:p w:rsidR="00482D26" w:rsidRPr="0017474E" w:rsidRDefault="00CD19F1" w:rsidP="00482D26">
      <w:pPr>
        <w:pStyle w:val="50"/>
      </w:pPr>
      <w:bookmarkStart w:id="911" w:name="aПакетныйСниффер"/>
      <w:r w:rsidRPr="0017474E">
        <w:t>Вкладка</w:t>
      </w:r>
      <w:r w:rsidR="00482D26" w:rsidRPr="0017474E">
        <w:t xml:space="preserve"> «</w:t>
      </w:r>
      <w:proofErr w:type="gramStart"/>
      <w:r w:rsidR="00482D26" w:rsidRPr="0017474E">
        <w:t>Пакетный</w:t>
      </w:r>
      <w:proofErr w:type="gramEnd"/>
      <w:r w:rsidR="00482D26" w:rsidRPr="0017474E">
        <w:t xml:space="preserve"> </w:t>
      </w:r>
      <w:proofErr w:type="spellStart"/>
      <w:r w:rsidR="00482D26" w:rsidRPr="0017474E">
        <w:t>сниффер</w:t>
      </w:r>
      <w:proofErr w:type="spellEnd"/>
      <w:r w:rsidR="00482D26" w:rsidRPr="0017474E">
        <w:t>»</w:t>
      </w:r>
    </w:p>
    <w:bookmarkEnd w:id="911"/>
    <w:p w:rsidR="00482D26" w:rsidRPr="0017474E" w:rsidRDefault="00482D26" w:rsidP="00482D26">
      <w:pPr>
        <w:pStyle w:val="GOST1"/>
      </w:pPr>
      <w:r w:rsidRPr="0017474E">
        <w:t>Вкладка «</w:t>
      </w:r>
      <w:proofErr w:type="gramStart"/>
      <w:r w:rsidRPr="0017474E">
        <w:t>Пакетный</w:t>
      </w:r>
      <w:proofErr w:type="gramEnd"/>
      <w:r w:rsidRPr="0017474E">
        <w:t xml:space="preserve"> </w:t>
      </w:r>
      <w:proofErr w:type="spellStart"/>
      <w:r w:rsidRPr="0017474E">
        <w:t>сниффер</w:t>
      </w:r>
      <w:proofErr w:type="spellEnd"/>
      <w:r w:rsidRPr="0017474E">
        <w:t>» предназначена для решения сетевых проблем. Данный инструмент позволяет захватывать и сохранять для последующего анализа пакеты, передаваемые по сети через сетевой интерфейс. Интерфейс представлен ниже (</w:t>
      </w:r>
      <w:r w:rsidRPr="0017474E">
        <w:fldChar w:fldCharType="begin"/>
      </w:r>
      <w:r w:rsidRPr="0017474E">
        <w:instrText xml:space="preserve"> REF _Ref158191831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115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drawing>
          <wp:inline distT="0" distB="0" distL="0" distR="0" wp14:anchorId="42B93221" wp14:editId="55C506FC">
            <wp:extent cx="5998464" cy="983750"/>
            <wp:effectExtent l="0" t="0" r="2540" b="698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98885" cy="98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912" w:name="_Ref158191831"/>
      <w:bookmarkStart w:id="913" w:name="_Toc158971847"/>
      <w:bookmarkStart w:id="914" w:name="_Toc16847318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115</w:t>
      </w:r>
      <w:r w:rsidR="0083758D" w:rsidRPr="0017474E">
        <w:fldChar w:fldCharType="end"/>
      </w:r>
      <w:bookmarkEnd w:id="912"/>
      <w:r w:rsidRPr="0017474E">
        <w:t> – Вкладка «Пакетный сниффер»</w:t>
      </w:r>
      <w:bookmarkEnd w:id="913"/>
      <w:bookmarkEnd w:id="914"/>
    </w:p>
    <w:p w:rsidR="00482D26" w:rsidRPr="0017474E" w:rsidRDefault="00482D26" w:rsidP="00482D26">
      <w:pPr>
        <w:pStyle w:val="50"/>
      </w:pPr>
      <w:bookmarkStart w:id="915" w:name="aПакетныйШрифтов"/>
      <w:r w:rsidRPr="0017474E">
        <w:t>Вкладка «Пакет шрифтов»</w:t>
      </w:r>
    </w:p>
    <w:bookmarkEnd w:id="915"/>
    <w:p w:rsidR="00482D26" w:rsidRPr="0017474E" w:rsidRDefault="00482D26" w:rsidP="00482D26">
      <w:pPr>
        <w:pStyle w:val="GOST1"/>
      </w:pPr>
      <w:r w:rsidRPr="0017474E">
        <w:t>Вкладка «Пакет шрифтов» предназначена для загрузки пользовательских шрифтов. Интерфейс представлен ниже (</w:t>
      </w:r>
      <w:r w:rsidRPr="0017474E">
        <w:fldChar w:fldCharType="begin"/>
      </w:r>
      <w:r w:rsidRPr="0017474E">
        <w:instrText xml:space="preserve"> REF _Ref158191977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116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02A9DA13" wp14:editId="491FCD4A">
            <wp:extent cx="5882988" cy="2143353"/>
            <wp:effectExtent l="0" t="0" r="381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892116" cy="214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916" w:name="_Ref158191977"/>
      <w:bookmarkStart w:id="917" w:name="_Toc158971848"/>
      <w:bookmarkStart w:id="918" w:name="_Toc16847318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116</w:t>
      </w:r>
      <w:r w:rsidR="0083758D" w:rsidRPr="0017474E">
        <w:fldChar w:fldCharType="end"/>
      </w:r>
      <w:bookmarkEnd w:id="916"/>
      <w:r w:rsidRPr="0017474E">
        <w:t> – Вкладка «Пакет шрифтов»</w:t>
      </w:r>
      <w:bookmarkEnd w:id="917"/>
      <w:bookmarkEnd w:id="918"/>
    </w:p>
    <w:p w:rsidR="00482D26" w:rsidRPr="0017474E" w:rsidRDefault="00482D26" w:rsidP="00482D26">
      <w:pPr>
        <w:pStyle w:val="50"/>
      </w:pPr>
      <w:bookmarkStart w:id="919" w:name="aЗапускЖурнала"/>
      <w:r w:rsidRPr="0017474E">
        <w:t>Вкладка «Запуск журнала»</w:t>
      </w:r>
    </w:p>
    <w:bookmarkEnd w:id="919"/>
    <w:p w:rsidR="00482D26" w:rsidRPr="0017474E" w:rsidRDefault="00482D26" w:rsidP="00482D26">
      <w:pPr>
        <w:pStyle w:val="GOST1"/>
        <w:spacing w:after="0"/>
      </w:pPr>
      <w:r w:rsidRPr="0017474E">
        <w:t>Вкладка «Запуск журнала» предназначена для выявления проблем и</w:t>
      </w:r>
      <w:r w:rsidR="00F93A68" w:rsidRPr="0017474E">
        <w:t xml:space="preserve"> повышения эффективности работы. </w:t>
      </w:r>
      <w:r w:rsidRPr="0017474E">
        <w:t xml:space="preserve">Интерфейс представлен ниже </w:t>
      </w:r>
      <w:r w:rsidR="00CD19F1" w:rsidRPr="0017474E">
        <w:br/>
      </w:r>
      <w:r w:rsidRPr="0017474E">
        <w:t>(</w:t>
      </w:r>
      <w:r w:rsidRPr="0017474E">
        <w:fldChar w:fldCharType="begin"/>
      </w:r>
      <w:r w:rsidRPr="0017474E">
        <w:instrText xml:space="preserve"> REF _Ref158192075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117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  <w:spacing w:before="0"/>
      </w:pPr>
      <w:r w:rsidRPr="0017474E">
        <w:drawing>
          <wp:inline distT="0" distB="0" distL="0" distR="0" wp14:anchorId="6413672D" wp14:editId="576A0B47">
            <wp:extent cx="5998464" cy="1722338"/>
            <wp:effectExtent l="0" t="0" r="254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032129" cy="1732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920" w:name="_Ref158192075"/>
      <w:bookmarkStart w:id="921" w:name="_Toc158971849"/>
      <w:bookmarkStart w:id="922" w:name="_Toc16847318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117</w:t>
      </w:r>
      <w:r w:rsidR="0083758D" w:rsidRPr="0017474E">
        <w:fldChar w:fldCharType="end"/>
      </w:r>
      <w:bookmarkEnd w:id="920"/>
      <w:r w:rsidRPr="0017474E">
        <w:t> – Вкладка «Запуск журнала»</w:t>
      </w:r>
      <w:bookmarkEnd w:id="921"/>
      <w:bookmarkEnd w:id="922"/>
    </w:p>
    <w:p w:rsidR="00482D26" w:rsidRPr="0017474E" w:rsidRDefault="00482D26" w:rsidP="00482D26">
      <w:pPr>
        <w:pStyle w:val="3"/>
      </w:pPr>
      <w:bookmarkStart w:id="923" w:name="_Ref152329279"/>
      <w:bookmarkStart w:id="924" w:name="_Toc154583318"/>
      <w:bookmarkStart w:id="925" w:name="_Toc158971660"/>
      <w:bookmarkStart w:id="926" w:name="_Toc168472997"/>
      <w:bookmarkStart w:id="927" w:name="aОбновление"/>
      <w:r w:rsidRPr="0017474E">
        <w:t>Подраздел меню «Обновление»</w:t>
      </w:r>
      <w:bookmarkEnd w:id="923"/>
      <w:bookmarkEnd w:id="924"/>
      <w:bookmarkEnd w:id="925"/>
      <w:bookmarkEnd w:id="926"/>
    </w:p>
    <w:bookmarkEnd w:id="927"/>
    <w:p w:rsidR="00482D26" w:rsidRPr="0017474E" w:rsidRDefault="00482D26" w:rsidP="00482D26">
      <w:pPr>
        <w:pStyle w:val="GOST1"/>
      </w:pPr>
      <w:r w:rsidRPr="0017474E">
        <w:t>По</w:t>
      </w:r>
      <w:r w:rsidR="0069198B" w:rsidRPr="0017474E">
        <w:t>драздел меню «Обновление</w:t>
      </w:r>
      <w:r w:rsidRPr="0017474E">
        <w:t>» предназначен для обновления «Прошивки» видеокамеры. Интерфейс представлен ниже (</w:t>
      </w:r>
      <w:r w:rsidRPr="0017474E">
        <w:fldChar w:fldCharType="begin"/>
      </w:r>
      <w:r w:rsidRPr="0017474E">
        <w:instrText xml:space="preserve"> REF _Ref151126176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118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GOST1"/>
      </w:pPr>
      <w:r w:rsidRPr="0017474E">
        <w:t>Файл «Прошивки» должен иметь расширение «*.</w:t>
      </w:r>
      <w:proofErr w:type="spellStart"/>
      <w:r w:rsidRPr="0017474E">
        <w:t>bin</w:t>
      </w:r>
      <w:proofErr w:type="spellEnd"/>
      <w:r w:rsidRPr="0017474E">
        <w:t>» и соответствовать видеокамере BOLID VCI-</w:t>
      </w:r>
      <w:r w:rsidR="001075F9" w:rsidRPr="0017474E">
        <w:t>140</w:t>
      </w:r>
      <w:r w:rsidRPr="0017474E">
        <w:t xml:space="preserve">-01. Актуальная версия файла для обновления «прошивки» видеокамеры расположена на сайте: </w:t>
      </w:r>
      <w:hyperlink r:id="rId232" w:history="1">
        <w:r w:rsidRPr="0017474E">
          <w:rPr>
            <w:rStyle w:val="affa"/>
          </w:rPr>
          <w:t>https://bolid.ru/support/download/</w:t>
        </w:r>
      </w:hyperlink>
      <w:r w:rsidRPr="0017474E">
        <w:t>.</w:t>
      </w:r>
    </w:p>
    <w:p w:rsidR="00482D26" w:rsidRPr="0017474E" w:rsidRDefault="00482D26" w:rsidP="005D70AA">
      <w:pPr>
        <w:pStyle w:val="GOST1"/>
      </w:pPr>
      <w:r w:rsidRPr="0017474E">
        <w:t xml:space="preserve">Если </w:t>
      </w:r>
      <w:r w:rsidR="001B0691" w:rsidRPr="0017474E">
        <w:t>при </w:t>
      </w:r>
      <w:r w:rsidRPr="0017474E">
        <w:t xml:space="preserve">выполнении обновления был загружен неверный файл, то необходимо выполнить интерактивно перезагрузку видеокамеры (раздел </w:t>
      </w:r>
      <w:r w:rsidR="00E161A4" w:rsidRPr="0017474E">
        <w:lastRenderedPageBreak/>
        <w:fldChar w:fldCharType="begin"/>
      </w:r>
      <w:r w:rsidR="00E161A4" w:rsidRPr="0017474E">
        <w:instrText xml:space="preserve"> REF _Ref159423487 \r \h </w:instrText>
      </w:r>
      <w:r w:rsidR="0017474E">
        <w:instrText xml:space="preserve"> \* MERGEFORMAT </w:instrText>
      </w:r>
      <w:r w:rsidR="00E161A4" w:rsidRPr="0017474E">
        <w:fldChar w:fldCharType="separate"/>
      </w:r>
      <w:r w:rsidR="005F75FA" w:rsidRPr="0017474E">
        <w:t>7.7.3</w:t>
      </w:r>
      <w:r w:rsidR="00E161A4" w:rsidRPr="0017474E">
        <w:fldChar w:fldCharType="end"/>
      </w:r>
      <w:r w:rsidR="00E161A4" w:rsidRPr="0017474E">
        <w:t> </w:t>
      </w:r>
      <w:r w:rsidR="00E161A4" w:rsidRPr="0017474E">
        <w:fldChar w:fldCharType="begin"/>
      </w:r>
      <w:r w:rsidR="00E161A4" w:rsidRPr="0017474E">
        <w:instrText xml:space="preserve"> REF _Ref159423453 \h </w:instrText>
      </w:r>
      <w:r w:rsidR="0017474E">
        <w:instrText xml:space="preserve"> \* MERGEFORMAT </w:instrText>
      </w:r>
      <w:r w:rsidR="00E161A4" w:rsidRPr="0017474E">
        <w:fldChar w:fldCharType="separate"/>
      </w:r>
      <w:r w:rsidR="005F75FA" w:rsidRPr="0017474E">
        <w:t>Вкладка «Автофункции»</w:t>
      </w:r>
      <w:r w:rsidR="00E161A4" w:rsidRPr="0017474E">
        <w:fldChar w:fldCharType="end"/>
      </w:r>
      <w:r w:rsidR="00E161A4" w:rsidRPr="0017474E">
        <w:t xml:space="preserve"> </w:t>
      </w:r>
      <w:r w:rsidRPr="0017474E">
        <w:t>настоящего руководства), в противном случае</w:t>
      </w:r>
      <w:r w:rsidRPr="0017474E">
        <w:rPr>
          <w:lang w:val="en-US"/>
        </w:rPr>
        <w:t> </w:t>
      </w:r>
      <w:r w:rsidRPr="0017474E">
        <w:t>– некоторые функции видеокамеры могут оказаться отключенными.</w:t>
      </w:r>
    </w:p>
    <w:p w:rsidR="00482D26" w:rsidRPr="0017474E" w:rsidRDefault="00482D26" w:rsidP="005D70AA">
      <w:pPr>
        <w:pStyle w:val="af7"/>
      </w:pPr>
      <w:r w:rsidRPr="0017474E">
        <w:drawing>
          <wp:inline distT="0" distB="0" distL="0" distR="0" wp14:anchorId="1A3F8C25" wp14:editId="12F029C2">
            <wp:extent cx="5346115" cy="1452263"/>
            <wp:effectExtent l="0" t="0" r="6985" b="0"/>
            <wp:docPr id="5920" name="Рисунок 5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383292" cy="1462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928" w:name="_Ref151126176"/>
      <w:bookmarkStart w:id="929" w:name="_Toc154583455"/>
      <w:bookmarkStart w:id="930" w:name="_Toc158971850"/>
      <w:bookmarkStart w:id="931" w:name="_Toc16847318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118</w:t>
      </w:r>
      <w:r w:rsidR="0083758D" w:rsidRPr="0017474E">
        <w:fldChar w:fldCharType="end"/>
      </w:r>
      <w:bookmarkEnd w:id="928"/>
      <w:r w:rsidRPr="0017474E">
        <w:t> – Подраздел меню «Обновление»</w:t>
      </w:r>
      <w:bookmarkEnd w:id="929"/>
      <w:bookmarkEnd w:id="930"/>
      <w:bookmarkEnd w:id="931"/>
    </w:p>
    <w:p w:rsidR="00482D26" w:rsidRPr="0017474E" w:rsidRDefault="00482D26" w:rsidP="00482D26">
      <w:pPr>
        <w:pStyle w:val="2"/>
      </w:pPr>
      <w:bookmarkStart w:id="932" w:name="_раздел_меню_«Архив"/>
      <w:bookmarkStart w:id="933" w:name="_Toc154583319"/>
      <w:bookmarkStart w:id="934" w:name="_Toc158971661"/>
      <w:bookmarkStart w:id="935" w:name="_Toc168472998"/>
      <w:bookmarkStart w:id="936" w:name="aАрхивВидео"/>
      <w:bookmarkEnd w:id="932"/>
      <w:r w:rsidRPr="0017474E">
        <w:t xml:space="preserve">Раздел </w:t>
      </w:r>
      <w:r w:rsidRPr="0017474E">
        <w:rPr>
          <w:rFonts w:cs="Arial"/>
        </w:rPr>
        <w:t>главного</w:t>
      </w:r>
      <w:r w:rsidRPr="0017474E">
        <w:t xml:space="preserve"> меню «Архив видео»</w:t>
      </w:r>
      <w:bookmarkEnd w:id="933"/>
      <w:bookmarkEnd w:id="934"/>
      <w:bookmarkEnd w:id="935"/>
    </w:p>
    <w:bookmarkEnd w:id="936"/>
    <w:p w:rsidR="00482D26" w:rsidRPr="0017474E" w:rsidRDefault="00482D26" w:rsidP="00482D26">
      <w:pPr>
        <w:pStyle w:val="GOST1"/>
      </w:pPr>
      <w:r w:rsidRPr="0017474E">
        <w:t xml:space="preserve">Раздел главного меню «Архив видео» предназначен для доступа к просмотру видеозаписей, сохранённых на карту памяти, установленную в видеокамере или на сетевое хранилище. </w:t>
      </w:r>
    </w:p>
    <w:p w:rsidR="00482D26" w:rsidRPr="0017474E" w:rsidRDefault="00482D26" w:rsidP="00482D26">
      <w:pPr>
        <w:pStyle w:val="GOST1"/>
        <w:spacing w:after="0"/>
      </w:pPr>
      <w:r w:rsidRPr="0017474E">
        <w:t>Раздел главного меню «Архив видео» структурно имеет четыре вкладки: «Поиск видео», «Настройки записи», «Расписание», «Запись». Интерфейс раздела главного меню «Архив видео» представлен ниже (</w:t>
      </w:r>
      <w:r w:rsidRPr="0017474E">
        <w:fldChar w:fldCharType="begin"/>
      </w:r>
      <w:r w:rsidRPr="0017474E">
        <w:instrText xml:space="preserve"> REF _Ref158193398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119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f7"/>
        <w:spacing w:before="0"/>
      </w:pPr>
      <w:r w:rsidRPr="0017474E">
        <w:drawing>
          <wp:inline distT="0" distB="0" distL="0" distR="0" wp14:anchorId="227EA170" wp14:editId="6F0414BC">
            <wp:extent cx="4832970" cy="1768332"/>
            <wp:effectExtent l="0" t="0" r="6350" b="3810"/>
            <wp:docPr id="85" name="Рисунок 85" descr="C:\Users\denisova\Desktop\архив виде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nisova\Desktop\архив видео.pn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868" cy="177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937" w:name="_Ref158193398"/>
      <w:bookmarkStart w:id="938" w:name="_Toc158971851"/>
      <w:bookmarkStart w:id="939" w:name="_Toc16847318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119</w:t>
      </w:r>
      <w:r w:rsidR="0083758D" w:rsidRPr="0017474E">
        <w:fldChar w:fldCharType="end"/>
      </w:r>
      <w:bookmarkEnd w:id="937"/>
      <w:r w:rsidRPr="0017474E">
        <w:t> – Раздел главного меню «Архив видео»</w:t>
      </w:r>
      <w:bookmarkEnd w:id="938"/>
      <w:bookmarkEnd w:id="939"/>
    </w:p>
    <w:p w:rsidR="00482D26" w:rsidRPr="0017474E" w:rsidRDefault="00482D26" w:rsidP="00482D26">
      <w:pPr>
        <w:pStyle w:val="50"/>
      </w:pPr>
      <w:bookmarkStart w:id="940" w:name="_Раздел_меню_«Архив_1"/>
      <w:bookmarkEnd w:id="940"/>
      <w:r w:rsidRPr="0017474E">
        <w:t>Вкладка «Поиск видео»</w:t>
      </w:r>
    </w:p>
    <w:p w:rsidR="00482D26" w:rsidRPr="0017474E" w:rsidRDefault="00482D26" w:rsidP="00482D26">
      <w:pPr>
        <w:pStyle w:val="GOST1"/>
      </w:pPr>
      <w:r w:rsidRPr="0017474E">
        <w:t>Вкладка «Поиск видео» позволяет найти записанные на карту памяти или на сетевое хранилище видеозаписи. Интерфейс представлен ниже (</w:t>
      </w:r>
      <w:r w:rsidRPr="0017474E">
        <w:fldChar w:fldCharType="begin"/>
      </w:r>
      <w:r w:rsidRPr="0017474E">
        <w:instrText xml:space="preserve"> REF _Ref158285329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120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GOST1"/>
      </w:pPr>
      <w:r w:rsidRPr="0017474E">
        <w:lastRenderedPageBreak/>
        <w:t xml:space="preserve">Нажмите «Все» и выберите тип записи из выпадающего списка: «Постоянная», «События», «Тревога», «Постоянная». </w:t>
      </w:r>
      <w:r w:rsidR="001B0691" w:rsidRPr="0017474E">
        <w:t>При </w:t>
      </w:r>
      <w:r w:rsidRPr="0017474E">
        <w:t>выборе «События» в качестве типа записи Вы можете выбрать конкретные типы событий, такие как «Изменение громкости», «Пересечение линии», «Контроль области» и т.д.</w:t>
      </w:r>
    </w:p>
    <w:p w:rsidR="00482D26" w:rsidRPr="0017474E" w:rsidRDefault="00482D26" w:rsidP="00566A48">
      <w:pPr>
        <w:pStyle w:val="GOST1"/>
        <w:spacing w:after="0"/>
      </w:pPr>
      <w:r w:rsidRPr="0017474E">
        <w:t>Даты с синими точками указывают на наличие видео, записанных в эти дни.</w:t>
      </w:r>
    </w:p>
    <w:p w:rsidR="00482D26" w:rsidRPr="0017474E" w:rsidRDefault="00482D26" w:rsidP="00566A48">
      <w:pPr>
        <w:pStyle w:val="af7"/>
        <w:spacing w:before="0"/>
      </w:pPr>
      <w:r w:rsidRPr="0017474E">
        <w:drawing>
          <wp:inline distT="0" distB="0" distL="0" distR="0" wp14:anchorId="0A9C6257" wp14:editId="2C7568C4">
            <wp:extent cx="5443268" cy="2487083"/>
            <wp:effectExtent l="0" t="0" r="5080" b="8890"/>
            <wp:docPr id="5696" name="Рисунок 5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444933" cy="248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941" w:name="_Ref158285329"/>
      <w:bookmarkStart w:id="942" w:name="_Toc158971852"/>
      <w:bookmarkStart w:id="943" w:name="_Toc16847318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120</w:t>
      </w:r>
      <w:r w:rsidR="0083758D" w:rsidRPr="0017474E">
        <w:fldChar w:fldCharType="end"/>
      </w:r>
      <w:bookmarkEnd w:id="941"/>
      <w:r w:rsidRPr="0017474E">
        <w:t> – Вкладка «Поиск видео»</w:t>
      </w:r>
      <w:bookmarkEnd w:id="942"/>
      <w:bookmarkEnd w:id="943"/>
    </w:p>
    <w:p w:rsidR="00482D26" w:rsidRPr="0017474E" w:rsidRDefault="00482D26" w:rsidP="00482D26">
      <w:pPr>
        <w:pStyle w:val="GOST1"/>
        <w:spacing w:after="0"/>
      </w:pPr>
      <w:r w:rsidRPr="0017474E">
        <w:t>Наведите курсор мыши на искомое видео, затем нажмите, чтобы воспроизвести выбранное видео.</w:t>
      </w:r>
    </w:p>
    <w:p w:rsidR="00482D26" w:rsidRPr="0017474E" w:rsidRDefault="00482D26" w:rsidP="00482D26">
      <w:pPr>
        <w:pStyle w:val="GOST1"/>
        <w:spacing w:after="0"/>
      </w:pPr>
      <w:r w:rsidRPr="0017474E">
        <w:t>Интерфейс просмотра архивированного видео показан на рисунке ниже (</w:t>
      </w:r>
      <w:r w:rsidRPr="0017474E">
        <w:fldChar w:fldCharType="begin"/>
      </w:r>
      <w:r w:rsidRPr="0017474E">
        <w:instrText xml:space="preserve"> REF _Ref158910698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121</w:t>
      </w:r>
      <w:r w:rsidRPr="0017474E">
        <w:fldChar w:fldCharType="end"/>
      </w:r>
      <w:r w:rsidRPr="0017474E">
        <w:t xml:space="preserve">). </w:t>
      </w:r>
    </w:p>
    <w:p w:rsidR="00482D26" w:rsidRPr="0017474E" w:rsidRDefault="00482D26" w:rsidP="00482D26">
      <w:pPr>
        <w:pStyle w:val="af7"/>
        <w:spacing w:before="0"/>
      </w:pPr>
      <w:r w:rsidRPr="0017474E">
        <w:drawing>
          <wp:inline distT="0" distB="0" distL="0" distR="0" wp14:anchorId="2F40F3C8" wp14:editId="69D50B8E">
            <wp:extent cx="5831452" cy="2432649"/>
            <wp:effectExtent l="0" t="0" r="0" b="6350"/>
            <wp:docPr id="5689" name="Рисунок 5689" descr="C:\Users\denisova\Desktop\скр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nisova\Desktop\скрин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9" t="6929" r="4559" b="13449"/>
                    <a:stretch/>
                  </pic:blipFill>
                  <pic:spPr bwMode="auto">
                    <a:xfrm>
                      <a:off x="0" y="0"/>
                      <a:ext cx="5856422" cy="24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944" w:name="_Ref158910698"/>
      <w:bookmarkStart w:id="945" w:name="_Toc158971853"/>
      <w:bookmarkStart w:id="946" w:name="_Toc16847318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121</w:t>
      </w:r>
      <w:r w:rsidR="0083758D" w:rsidRPr="0017474E">
        <w:fldChar w:fldCharType="end"/>
      </w:r>
      <w:bookmarkEnd w:id="944"/>
      <w:r w:rsidRPr="0017474E">
        <w:t> – Вкладка «Поиск видео»: Воспроизведение</w:t>
      </w:r>
      <w:bookmarkEnd w:id="945"/>
      <w:bookmarkEnd w:id="946"/>
    </w:p>
    <w:p w:rsidR="00482D26" w:rsidRPr="0017474E" w:rsidRDefault="00482D26" w:rsidP="00482D26">
      <w:pPr>
        <w:pStyle w:val="GOST1"/>
      </w:pPr>
      <w:r w:rsidRPr="0017474E">
        <w:lastRenderedPageBreak/>
        <w:t>Функции элементов управления воспроизведением приведены ниже (</w:t>
      </w:r>
      <w:r w:rsidRPr="0017474E">
        <w:fldChar w:fldCharType="begin"/>
      </w:r>
      <w:r w:rsidRPr="0017474E">
        <w:instrText xml:space="preserve"> REF _Ref158281414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41</w:t>
      </w:r>
      <w:r w:rsidRPr="0017474E">
        <w:fldChar w:fldCharType="end"/>
      </w:r>
      <w:r w:rsidRPr="0017474E">
        <w:t>).</w:t>
      </w:r>
    </w:p>
    <w:p w:rsidR="00482D26" w:rsidRPr="0017474E" w:rsidRDefault="00482D26" w:rsidP="00482D26">
      <w:pPr>
        <w:pStyle w:val="ae"/>
      </w:pPr>
      <w:bookmarkStart w:id="947" w:name="_Ref158281414"/>
      <w:bookmarkStart w:id="948" w:name="_Toc158969076"/>
      <w:bookmarkStart w:id="949" w:name="_Toc168473311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41</w:t>
      </w:r>
      <w:r w:rsidR="00872B16">
        <w:rPr>
          <w:noProof/>
        </w:rPr>
        <w:fldChar w:fldCharType="end"/>
      </w:r>
      <w:bookmarkEnd w:id="947"/>
      <w:r w:rsidRPr="0017474E">
        <w:t> – Функции элементов управления воспроизведением</w:t>
      </w:r>
      <w:bookmarkEnd w:id="948"/>
      <w:bookmarkEnd w:id="949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1729"/>
        <w:gridCol w:w="2835"/>
        <w:gridCol w:w="5670"/>
        <w:gridCol w:w="27"/>
      </w:tblGrid>
      <w:tr w:rsidR="00482D26" w:rsidRPr="0017474E" w:rsidTr="00F202A1">
        <w:trPr>
          <w:cantSplit/>
          <w:trHeight w:val="567"/>
          <w:tblHeader/>
          <w:jc w:val="center"/>
        </w:trPr>
        <w:tc>
          <w:tcPr>
            <w:tcW w:w="4564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Элемент управления</w:t>
            </w:r>
          </w:p>
        </w:tc>
        <w:tc>
          <w:tcPr>
            <w:tcW w:w="5697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482D26" w:rsidRPr="0017474E" w:rsidTr="00F202A1">
        <w:trPr>
          <w:gridAfter w:val="1"/>
          <w:wAfter w:w="27" w:type="dxa"/>
          <w:cantSplit/>
          <w:trHeight w:val="731"/>
          <w:jc w:val="center"/>
        </w:trPr>
        <w:tc>
          <w:tcPr>
            <w:tcW w:w="172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noProof/>
              </w:rPr>
              <w:drawing>
                <wp:inline distT="0" distB="0" distL="0" distR="0" wp14:anchorId="2D2946DD" wp14:editId="239064ED">
                  <wp:extent cx="314286" cy="304762"/>
                  <wp:effectExtent l="0" t="0" r="0" b="635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286" cy="3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Цифровой зум</w:t>
            </w:r>
          </w:p>
        </w:tc>
        <w:tc>
          <w:tcPr>
            <w:tcW w:w="5670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Нажмите на «</w:t>
            </w:r>
            <w:proofErr w:type="gramStart"/>
            <w:r w:rsidRPr="0017474E">
              <w:t>Цифровой</w:t>
            </w:r>
            <w:proofErr w:type="gramEnd"/>
            <w:r w:rsidRPr="0017474E">
              <w:t xml:space="preserve"> зум»</w:t>
            </w:r>
            <w:r w:rsidR="003E7144" w:rsidRPr="0017474E">
              <w:t>,</w:t>
            </w:r>
            <w:r w:rsidRPr="0017474E">
              <w:t xml:space="preserve"> чтобы увеличить область воспроизведения. В первоначальное состояние цифрового зума можно перейти, щелкнув правой кнопкой «мыши». Используя скроллинг у «мыши» можно прокрутить для увеличения/уменьшения цифрового зума видео.</w:t>
            </w:r>
          </w:p>
        </w:tc>
      </w:tr>
      <w:tr w:rsidR="00482D26" w:rsidRPr="0017474E" w:rsidTr="00F202A1">
        <w:trPr>
          <w:gridAfter w:val="1"/>
          <w:wAfter w:w="27" w:type="dxa"/>
          <w:cantSplit/>
          <w:trHeight w:val="712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noProof/>
              </w:rPr>
              <w:drawing>
                <wp:inline distT="0" distB="0" distL="0" distR="0" wp14:anchorId="757CAD5D" wp14:editId="4B13BDBF">
                  <wp:extent cx="285714" cy="266667"/>
                  <wp:effectExtent l="0" t="0" r="635" b="635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14" cy="2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Правила видеоаналитики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Просмотр архива с отображением видеоаналитики.</w:t>
            </w:r>
          </w:p>
        </w:tc>
      </w:tr>
      <w:tr w:rsidR="00482D26" w:rsidRPr="0017474E" w:rsidTr="00F202A1">
        <w:trPr>
          <w:gridAfter w:val="1"/>
          <w:wAfter w:w="27" w:type="dxa"/>
          <w:cantSplit/>
          <w:trHeight w:val="731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rPr>
                <w:noProof/>
              </w:rPr>
              <w:drawing>
                <wp:inline distT="0" distB="0" distL="0" distR="0" wp14:anchorId="4F63370E" wp14:editId="2C43F8CB">
                  <wp:extent cx="342857" cy="276190"/>
                  <wp:effectExtent l="0" t="0" r="635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857" cy="27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Зоны распознавания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Просмотр архива с отображением зон распознавания на экране просмотра видеоизображения.</w:t>
            </w:r>
          </w:p>
        </w:tc>
      </w:tr>
      <w:tr w:rsidR="00482D26" w:rsidRPr="0017474E" w:rsidTr="00F202A1">
        <w:trPr>
          <w:gridAfter w:val="1"/>
          <w:wAfter w:w="27" w:type="dxa"/>
          <w:cantSplit/>
          <w:trHeight w:val="151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46AC3C04" wp14:editId="58874F1A">
                  <wp:extent cx="314286" cy="257143"/>
                  <wp:effectExtent l="0" t="0" r="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286" cy="2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noProof/>
              </w:rPr>
            </w:pPr>
            <w:r w:rsidRPr="0017474E">
              <w:t>Тройной снимок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Создание тройного снимка с частотой один снимок в секунду и сохранит как отдельные три снимка на носитель данных в указанную папку.</w:t>
            </w:r>
          </w:p>
        </w:tc>
      </w:tr>
      <w:tr w:rsidR="00482D26" w:rsidRPr="0017474E" w:rsidTr="00F202A1">
        <w:trPr>
          <w:gridAfter w:val="1"/>
          <w:wAfter w:w="27" w:type="dxa"/>
          <w:cantSplit/>
          <w:trHeight w:val="430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566A48">
            <w:pPr>
              <w:pStyle w:val="affffff6"/>
              <w:keepLines w:val="0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59F276A1" wp14:editId="45BDE4B1">
                  <wp:extent cx="285714" cy="285714"/>
                  <wp:effectExtent l="0" t="0" r="635" b="635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14" cy="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566A48">
            <w:pPr>
              <w:pStyle w:val="affffff6"/>
              <w:keepLines w:val="0"/>
              <w:jc w:val="center"/>
              <w:rPr>
                <w:noProof/>
              </w:rPr>
            </w:pPr>
            <w:r w:rsidRPr="0017474E">
              <w:t>Снимок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566A48">
            <w:pPr>
              <w:pStyle w:val="affffff6"/>
              <w:keepLines w:val="0"/>
            </w:pPr>
            <w:r w:rsidRPr="0017474E">
              <w:t>Создание моментального снимка и сохранение его на носитель.</w:t>
            </w:r>
          </w:p>
        </w:tc>
      </w:tr>
      <w:tr w:rsidR="00566A48" w:rsidRPr="0017474E" w:rsidTr="00F202A1">
        <w:trPr>
          <w:gridAfter w:val="1"/>
          <w:wAfter w:w="27" w:type="dxa"/>
          <w:cantSplit/>
          <w:trHeight w:val="430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20FB2ADA" wp14:editId="5EA7AAC9">
                  <wp:extent cx="390476" cy="285714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476" cy="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  <w:jc w:val="center"/>
            </w:pPr>
            <w:r w:rsidRPr="0017474E">
              <w:t>Полноэкранный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</w:pPr>
            <w:r w:rsidRPr="0017474E">
              <w:t>Кнопка перехода в полноэкранный</w:t>
            </w:r>
            <w:r w:rsidRPr="0017474E">
              <w:rPr>
                <w:rStyle w:val="affa"/>
              </w:rPr>
              <w:t xml:space="preserve"> режим.</w:t>
            </w:r>
          </w:p>
        </w:tc>
      </w:tr>
      <w:tr w:rsidR="00566A48" w:rsidRPr="0017474E" w:rsidTr="00F202A1">
        <w:trPr>
          <w:gridAfter w:val="1"/>
          <w:wAfter w:w="27" w:type="dxa"/>
          <w:cantSplit/>
          <w:trHeight w:val="430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614FC6B2" wp14:editId="4C868729">
                  <wp:extent cx="232295" cy="224286"/>
                  <wp:effectExtent l="0" t="0" r="0" b="444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6" cy="224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7474E">
              <w:rPr>
                <w:noProof/>
              </w:rPr>
              <w:t xml:space="preserve"> </w:t>
            </w:r>
            <w:r w:rsidRPr="0017474E">
              <w:rPr>
                <w:noProof/>
              </w:rPr>
              <w:drawing>
                <wp:inline distT="0" distB="0" distL="0" distR="0" wp14:anchorId="5FFC0A55" wp14:editId="632541EF">
                  <wp:extent cx="224882" cy="232913"/>
                  <wp:effectExtent l="0" t="0" r="3810" b="0"/>
                  <wp:docPr id="5825" name="Рисунок 5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00" cy="23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  <w:jc w:val="center"/>
            </w:pPr>
            <w:r w:rsidRPr="0017474E">
              <w:t>Предыдущий день/, Следующий день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</w:pPr>
            <w:r w:rsidRPr="0017474E">
              <w:t>Кнопки воспроизведения предыдущего и следующего записанного видео соответственно.</w:t>
            </w:r>
          </w:p>
        </w:tc>
      </w:tr>
      <w:tr w:rsidR="00566A48" w:rsidRPr="0017474E" w:rsidTr="00F202A1">
        <w:trPr>
          <w:gridAfter w:val="1"/>
          <w:wAfter w:w="27" w:type="dxa"/>
          <w:cantSplit/>
          <w:trHeight w:val="430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275F4C9C" wp14:editId="0E0ACDE6">
                  <wp:extent cx="273050" cy="204470"/>
                  <wp:effectExtent l="0" t="0" r="0" b="5080"/>
                  <wp:docPr id="5828" name="Рисунок 5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0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  <w:jc w:val="center"/>
            </w:pPr>
            <w:r w:rsidRPr="0017474E">
              <w:t>Медленно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</w:pPr>
            <w:r w:rsidRPr="0017474E">
              <w:t>Кнопка уменьшения скорости воспроизведения: 1/2, 1/4, 1/8, 1/16.</w:t>
            </w:r>
          </w:p>
        </w:tc>
      </w:tr>
      <w:tr w:rsidR="00566A48" w:rsidRPr="0017474E" w:rsidTr="00F202A1">
        <w:trPr>
          <w:gridAfter w:val="1"/>
          <w:wAfter w:w="27" w:type="dxa"/>
          <w:cantSplit/>
          <w:trHeight w:val="430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  <w:jc w:val="center"/>
              <w:rPr>
                <w:noProof/>
              </w:rPr>
            </w:pPr>
            <w:r w:rsidRPr="0017474E">
              <w:rPr>
                <w:noProof/>
              </w:rPr>
              <w:lastRenderedPageBreak/>
              <w:drawing>
                <wp:inline distT="0" distB="0" distL="0" distR="0" wp14:anchorId="4F89A022" wp14:editId="6DD11F4D">
                  <wp:extent cx="273050" cy="273050"/>
                  <wp:effectExtent l="0" t="0" r="0" b="0"/>
                  <wp:docPr id="5829" name="Рисунок 5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  <w:jc w:val="center"/>
            </w:pPr>
            <w:r w:rsidRPr="0017474E">
              <w:t>Быстро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66A48" w:rsidRPr="0017474E" w:rsidRDefault="00566A48" w:rsidP="00566A48">
            <w:pPr>
              <w:pStyle w:val="affffff6"/>
              <w:keepLines w:val="0"/>
            </w:pPr>
            <w:r w:rsidRPr="0017474E">
              <w:t>Кнопка увеличения скорости воспроизведения в двукратном ускорении, четырехкратном ускорении и т.д.</w:t>
            </w:r>
          </w:p>
        </w:tc>
      </w:tr>
      <w:tr w:rsidR="00482D26" w:rsidRPr="0017474E" w:rsidTr="00F202A1">
        <w:trPr>
          <w:gridAfter w:val="1"/>
          <w:wAfter w:w="27" w:type="dxa"/>
          <w:cantSplit/>
          <w:trHeight w:val="387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566A48">
            <w:pPr>
              <w:pStyle w:val="affffff6"/>
              <w:keepLines w:val="0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0AAABCD8" wp14:editId="531B6549">
                  <wp:extent cx="323810" cy="295238"/>
                  <wp:effectExtent l="0" t="0" r="635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10" cy="2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566A48">
            <w:pPr>
              <w:pStyle w:val="affffff6"/>
              <w:keepLines w:val="0"/>
              <w:jc w:val="center"/>
              <w:rPr>
                <w:noProof/>
              </w:rPr>
            </w:pPr>
            <w:r w:rsidRPr="0017474E">
              <w:t>Видеоклип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566A48">
            <w:pPr>
              <w:pStyle w:val="affffff6"/>
              <w:keepLines w:val="0"/>
            </w:pPr>
            <w:r w:rsidRPr="0017474E">
              <w:t xml:space="preserve">Кнопка сохранения видеоклипа. </w:t>
            </w:r>
          </w:p>
          <w:p w:rsidR="00482D26" w:rsidRPr="0017474E" w:rsidRDefault="00482D26" w:rsidP="00566A48">
            <w:pPr>
              <w:pStyle w:val="affffff6"/>
              <w:keepLines w:val="0"/>
            </w:pPr>
            <w:r w:rsidRPr="0017474E">
              <w:t xml:space="preserve">Для работы данной функции выполните действия: </w:t>
            </w:r>
          </w:p>
          <w:p w:rsidR="00482D26" w:rsidRPr="0017474E" w:rsidRDefault="00482D26" w:rsidP="00566A48">
            <w:pPr>
              <w:pStyle w:val="affffff6"/>
              <w:keepLines w:val="0"/>
            </w:pPr>
            <w:r w:rsidRPr="0017474E">
              <w:t xml:space="preserve">Шаг 1: Установите </w:t>
            </w:r>
            <w:r w:rsidR="001B0691" w:rsidRPr="0017474E">
              <w:t>при </w:t>
            </w:r>
            <w:r w:rsidRPr="0017474E">
              <w:t xml:space="preserve">помощи мыши на шкале времени начало и конец фрагмента. </w:t>
            </w:r>
          </w:p>
          <w:p w:rsidR="00482D26" w:rsidRPr="0017474E" w:rsidRDefault="00482D26" w:rsidP="00566A48">
            <w:pPr>
              <w:pStyle w:val="affffff6"/>
              <w:keepLines w:val="0"/>
            </w:pPr>
            <w:r w:rsidRPr="0017474E">
              <w:t xml:space="preserve">Шаг 2: Для сохранения или отмены полученной записи нажмите кнопку «ОК»/ «Отмена». </w:t>
            </w:r>
          </w:p>
          <w:p w:rsidR="00482D26" w:rsidRPr="0017474E" w:rsidRDefault="00482D26" w:rsidP="00566A48">
            <w:pPr>
              <w:pStyle w:val="affffff6"/>
              <w:keepLines w:val="0"/>
            </w:pPr>
            <w:r w:rsidRPr="0017474E">
              <w:t>Шаг 3: В появившемся окне «Загрузка видео» будет отображаться сохраненный заархивированный файл (</w:t>
            </w:r>
            <w:r w:rsidRPr="0017474E">
              <w:fldChar w:fldCharType="begin"/>
            </w:r>
            <w:r w:rsidRPr="0017474E">
              <w:instrText xml:space="preserve"> REF _Ref158284382 \h  \* MERGEFORMAT </w:instrText>
            </w:r>
            <w:r w:rsidRPr="0017474E">
              <w:fldChar w:fldCharType="separate"/>
            </w:r>
            <w:r w:rsidR="005F75FA" w:rsidRPr="0017474E">
              <w:t xml:space="preserve">Рисунок </w:t>
            </w:r>
            <w:r w:rsidR="005F75FA" w:rsidRPr="0017474E">
              <w:rPr>
                <w:noProof/>
              </w:rPr>
              <w:t>7</w:t>
            </w:r>
            <w:r w:rsidR="005F75FA" w:rsidRPr="0017474E">
              <w:t>.</w:t>
            </w:r>
            <w:r w:rsidR="005F75FA" w:rsidRPr="0017474E">
              <w:rPr>
                <w:noProof/>
              </w:rPr>
              <w:t>122</w:t>
            </w:r>
            <w:r w:rsidRPr="0017474E">
              <w:fldChar w:fldCharType="end"/>
            </w:r>
            <w:r w:rsidRPr="0017474E">
              <w:t>).</w:t>
            </w:r>
          </w:p>
          <w:p w:rsidR="00482D26" w:rsidRPr="0017474E" w:rsidRDefault="00482D26" w:rsidP="00566A48">
            <w:pPr>
              <w:pStyle w:val="affffff6"/>
              <w:keepLines w:val="0"/>
            </w:pPr>
            <w:r w:rsidRPr="0017474E">
              <w:t>Шаг 4: Выберите формат файла: тип «</w:t>
            </w:r>
            <w:proofErr w:type="spellStart"/>
            <w:r w:rsidRPr="0017474E">
              <w:t>dav</w:t>
            </w:r>
            <w:proofErr w:type="spellEnd"/>
            <w:r w:rsidRPr="0017474E">
              <w:t>» или «</w:t>
            </w:r>
            <w:proofErr w:type="spellStart"/>
            <w:r w:rsidRPr="0017474E">
              <w:rPr>
                <w:lang w:val="en-US"/>
              </w:rPr>
              <w:t>mp</w:t>
            </w:r>
            <w:proofErr w:type="spellEnd"/>
            <w:r w:rsidRPr="0017474E">
              <w:t>4».</w:t>
            </w:r>
          </w:p>
          <w:p w:rsidR="00482D26" w:rsidRPr="0017474E" w:rsidRDefault="00482D26" w:rsidP="00566A48">
            <w:pPr>
              <w:pStyle w:val="affffff6"/>
              <w:keepLines w:val="0"/>
            </w:pPr>
            <w:r w:rsidRPr="0017474E">
              <w:t>Шаг 5: Выберите путь сохранения, нажав на кнопку «Обзор папок».</w:t>
            </w:r>
          </w:p>
          <w:p w:rsidR="00482D26" w:rsidRPr="0017474E" w:rsidRDefault="00482D26" w:rsidP="00566A48">
            <w:pPr>
              <w:pStyle w:val="affffff6"/>
              <w:keepLines w:val="0"/>
            </w:pPr>
            <w:r w:rsidRPr="0017474E">
              <w:t>Шаг 6: Нажмите кнопку «Скачать».</w:t>
            </w:r>
          </w:p>
        </w:tc>
      </w:tr>
      <w:tr w:rsidR="00482D26" w:rsidRPr="0017474E" w:rsidTr="00F202A1">
        <w:trPr>
          <w:gridAfter w:val="1"/>
          <w:wAfter w:w="27" w:type="dxa"/>
          <w:cantSplit/>
          <w:trHeight w:val="258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5D0991E9" wp14:editId="532F832A">
                  <wp:extent cx="266667" cy="219048"/>
                  <wp:effectExtent l="0" t="0" r="635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67" cy="2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noProof/>
              </w:rPr>
            </w:pPr>
            <w:r w:rsidRPr="0017474E">
              <w:t>Следующий кадр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Кнопки переключения между кадрами.</w:t>
            </w:r>
          </w:p>
        </w:tc>
      </w:tr>
      <w:tr w:rsidR="00482D26" w:rsidRPr="0017474E" w:rsidTr="00F202A1">
        <w:trPr>
          <w:gridAfter w:val="1"/>
          <w:wAfter w:w="27" w:type="dxa"/>
          <w:cantSplit/>
          <w:trHeight w:val="516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b/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60C7D532" wp14:editId="6D4AD16D">
                  <wp:extent cx="304762" cy="285714"/>
                  <wp:effectExtent l="0" t="0" r="635" b="635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62" cy="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7474E">
              <w:rPr>
                <w:noProof/>
              </w:rPr>
              <w:t xml:space="preserve"> </w:t>
            </w:r>
            <w:r w:rsidRPr="0017474E">
              <w:rPr>
                <w:noProof/>
              </w:rPr>
              <w:drawing>
                <wp:inline distT="0" distB="0" distL="0" distR="0" wp14:anchorId="6A5142DF" wp14:editId="4A7F6404">
                  <wp:extent cx="267418" cy="284671"/>
                  <wp:effectExtent l="0" t="0" r="0" b="127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34" cy="28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noProof/>
              </w:rPr>
            </w:pPr>
            <w:r w:rsidRPr="0017474E">
              <w:t>Пауза/</w:t>
            </w:r>
            <w:r w:rsidRPr="0017474E">
              <w:br/>
              <w:t>Воспроизведение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Пауза/воспроизведение видеозаписи.</w:t>
            </w:r>
          </w:p>
        </w:tc>
      </w:tr>
      <w:tr w:rsidR="00482D26" w:rsidRPr="0017474E" w:rsidTr="00F202A1">
        <w:trPr>
          <w:gridAfter w:val="1"/>
          <w:wAfter w:w="27" w:type="dxa"/>
          <w:cantSplit/>
          <w:trHeight w:val="688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142CC2B9" wp14:editId="143701CF">
                  <wp:extent cx="323810" cy="257143"/>
                  <wp:effectExtent l="0" t="0" r="635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10" cy="2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noProof/>
              </w:rPr>
            </w:pPr>
            <w:r w:rsidRPr="0017474E">
              <w:t>Звук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Нажмите эту кнопку для отключения и включения звука.</w:t>
            </w:r>
          </w:p>
        </w:tc>
      </w:tr>
      <w:tr w:rsidR="00482D26" w:rsidRPr="0017474E" w:rsidTr="00F202A1">
        <w:trPr>
          <w:gridAfter w:val="1"/>
          <w:wAfter w:w="27" w:type="dxa"/>
          <w:cantSplit/>
          <w:trHeight w:val="688"/>
          <w:jc w:val="center"/>
        </w:trPr>
        <w:tc>
          <w:tcPr>
            <w:tcW w:w="17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  <w:rPr>
                <w:noProof/>
              </w:rPr>
            </w:pPr>
            <w:r w:rsidRPr="0017474E">
              <w:rPr>
                <w:noProof/>
              </w:rPr>
              <w:drawing>
                <wp:inline distT="0" distB="0" distL="0" distR="0" wp14:anchorId="1D4D2A6F" wp14:editId="34619BB2">
                  <wp:extent cx="808074" cy="155399"/>
                  <wp:effectExtent l="0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511" cy="15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  <w:jc w:val="center"/>
            </w:pPr>
            <w:r w:rsidRPr="0017474E">
              <w:t>Громкость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82D26" w:rsidRPr="0017474E" w:rsidRDefault="00482D26" w:rsidP="00F202A1">
            <w:pPr>
              <w:pStyle w:val="affffff6"/>
            </w:pPr>
            <w:r w:rsidRPr="0017474E">
              <w:t>«Ползунок» для регулировки громкости звука в пределах от минимума до максимума.</w:t>
            </w:r>
          </w:p>
        </w:tc>
      </w:tr>
    </w:tbl>
    <w:p w:rsidR="00482D26" w:rsidRPr="0017474E" w:rsidRDefault="00482D26" w:rsidP="00482D26">
      <w:pPr>
        <w:pStyle w:val="af7"/>
      </w:pPr>
      <w:r w:rsidRPr="0017474E">
        <w:lastRenderedPageBreak/>
        <w:drawing>
          <wp:inline distT="0" distB="0" distL="0" distR="0" wp14:anchorId="1F9EDE6C" wp14:editId="2CC79826">
            <wp:extent cx="5036901" cy="2817628"/>
            <wp:effectExtent l="0" t="0" r="0" b="190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047730" cy="2823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26" w:rsidRPr="0017474E" w:rsidRDefault="00482D26" w:rsidP="00482D26">
      <w:pPr>
        <w:pStyle w:val="affffff7"/>
      </w:pPr>
      <w:bookmarkStart w:id="950" w:name="_Ref158284382"/>
      <w:bookmarkStart w:id="951" w:name="_Toc158971854"/>
      <w:bookmarkStart w:id="952" w:name="_Toc16847318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122</w:t>
      </w:r>
      <w:r w:rsidR="0083758D" w:rsidRPr="0017474E">
        <w:fldChar w:fldCharType="end"/>
      </w:r>
      <w:bookmarkEnd w:id="950"/>
      <w:r w:rsidRPr="0017474E">
        <w:t> – Загрузка видео</w:t>
      </w:r>
      <w:bookmarkEnd w:id="951"/>
      <w:bookmarkEnd w:id="952"/>
    </w:p>
    <w:p w:rsidR="002D6D4C" w:rsidRPr="0017474E" w:rsidRDefault="002D6D4C" w:rsidP="002D6D4C">
      <w:pPr>
        <w:pStyle w:val="50"/>
      </w:pPr>
      <w:r w:rsidRPr="0017474E">
        <w:t>Вкладка «Настройки записи»</w:t>
      </w:r>
    </w:p>
    <w:p w:rsidR="002D6D4C" w:rsidRPr="0017474E" w:rsidRDefault="002D6D4C" w:rsidP="002D6D4C">
      <w:pPr>
        <w:pStyle w:val="GOST1"/>
      </w:pPr>
      <w:r w:rsidRPr="0017474E">
        <w:t>Вкладка «Настройки записи» предназначен</w:t>
      </w:r>
      <w:r w:rsidR="00254593" w:rsidRPr="0017474E">
        <w:t>а</w:t>
      </w:r>
      <w:r w:rsidRPr="0017474E">
        <w:t xml:space="preserve"> для установки таких параметров, как максимальная длительность записи, </w:t>
      </w:r>
      <w:proofErr w:type="spellStart"/>
      <w:r w:rsidRPr="0017474E">
        <w:t>предзапись</w:t>
      </w:r>
      <w:proofErr w:type="spellEnd"/>
      <w:r w:rsidRPr="0017474E">
        <w:t>, режим записи и поток для записи. Интерфейс представлен ниже (</w:t>
      </w:r>
      <w:r w:rsidRPr="0017474E">
        <w:fldChar w:fldCharType="begin"/>
      </w:r>
      <w:r w:rsidRPr="0017474E">
        <w:instrText xml:space="preserve"> REF _Ref152601392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123</w:t>
      </w:r>
      <w:r w:rsidRPr="0017474E">
        <w:fldChar w:fldCharType="end"/>
      </w:r>
      <w:r w:rsidRPr="0017474E">
        <w:t xml:space="preserve">). 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0024A527" wp14:editId="18E07740">
            <wp:extent cx="5142867" cy="2811619"/>
            <wp:effectExtent l="0" t="0" r="635" b="825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158270" cy="28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953" w:name="_Ref152601392"/>
      <w:bookmarkStart w:id="954" w:name="_Toc154583457"/>
      <w:bookmarkStart w:id="955" w:name="_Toc158802202"/>
      <w:bookmarkStart w:id="956" w:name="_Toc16847319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123</w:t>
      </w:r>
      <w:r w:rsidR="0083758D" w:rsidRPr="0017474E">
        <w:fldChar w:fldCharType="end"/>
      </w:r>
      <w:bookmarkEnd w:id="953"/>
      <w:r w:rsidRPr="0017474E">
        <w:t> – Вкладка «Настройка записи»</w:t>
      </w:r>
      <w:bookmarkEnd w:id="954"/>
      <w:bookmarkEnd w:id="955"/>
      <w:bookmarkEnd w:id="956"/>
    </w:p>
    <w:p w:rsidR="002D6D4C" w:rsidRPr="0017474E" w:rsidRDefault="002D6D4C" w:rsidP="002D6D4C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_Ref152598520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42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e"/>
      </w:pPr>
      <w:bookmarkStart w:id="957" w:name="_Ref152598520"/>
      <w:bookmarkStart w:id="958" w:name="_Toc154583549"/>
      <w:bookmarkStart w:id="959" w:name="_Toc158802325"/>
      <w:bookmarkStart w:id="960" w:name="_Toc168473312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42</w:t>
      </w:r>
      <w:r w:rsidR="00872B16">
        <w:rPr>
          <w:noProof/>
        </w:rPr>
        <w:fldChar w:fldCharType="end"/>
      </w:r>
      <w:bookmarkEnd w:id="957"/>
      <w:r w:rsidRPr="0017474E">
        <w:t> – Функции и значения параметров вкладк</w:t>
      </w:r>
      <w:r w:rsidR="00254593" w:rsidRPr="0017474E">
        <w:t>и</w:t>
      </w:r>
      <w:r w:rsidRPr="0017474E">
        <w:t xml:space="preserve"> «Настройки записи»</w:t>
      </w:r>
      <w:bookmarkEnd w:id="958"/>
      <w:bookmarkEnd w:id="959"/>
      <w:bookmarkEnd w:id="960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Максимальная длительность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Установка времени для упаковки видеофайла. Значение параметра в диапазоне от 1 до 120 мин.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proofErr w:type="spellStart"/>
            <w:r w:rsidRPr="0017474E">
              <w:t>Предзапись</w:t>
            </w:r>
            <w:proofErr w:type="spellEnd"/>
            <w:r w:rsidRPr="0017474E">
              <w:t xml:space="preserve">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</w:pPr>
            <w:r w:rsidRPr="0017474E">
              <w:t>Значение параметра в диапазоне от 0 до 5 с.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Режим записи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 xml:space="preserve">Выбор значения: 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>«Авто» – запись каналов осуществляется автоматически;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>«Постоянная» – непрерывная запись;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>«Выкл.» – запись на канале не осуществляется.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Поток для записи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Выбор значения «Поток для записи» производится из выпадающего списка значений: «Основной поток», «Дополнительный поток».</w:t>
            </w:r>
          </w:p>
        </w:tc>
      </w:tr>
    </w:tbl>
    <w:p w:rsidR="002D6D4C" w:rsidRPr="0017474E" w:rsidRDefault="002D6D4C" w:rsidP="002D6D4C">
      <w:pPr>
        <w:pStyle w:val="50"/>
      </w:pPr>
      <w:r w:rsidRPr="0017474E">
        <w:t>Вкладка «Расписание»</w:t>
      </w:r>
    </w:p>
    <w:p w:rsidR="002D6D4C" w:rsidRPr="0017474E" w:rsidRDefault="002D6D4C" w:rsidP="002D6D4C">
      <w:pPr>
        <w:pStyle w:val="GOST1"/>
      </w:pPr>
      <w:r w:rsidRPr="0017474E">
        <w:t xml:space="preserve">Вкладка «Расписание» предназначена для конфигурирования календарного расписания записи видеопотока. </w:t>
      </w:r>
    </w:p>
    <w:p w:rsidR="002D6D4C" w:rsidRPr="0017474E" w:rsidRDefault="002D6D4C" w:rsidP="002D6D4C">
      <w:pPr>
        <w:pStyle w:val="GOST1"/>
      </w:pPr>
      <w:r w:rsidRPr="0017474E">
        <w:t>Задайте для каждого дня недели периоды времени выполнения записи видеопотоков, отметив их с помощью мыши на графике. Интерфейс представлен ниже (</w:t>
      </w:r>
      <w:r w:rsidRPr="0017474E">
        <w:fldChar w:fldCharType="begin"/>
      </w:r>
      <w:r w:rsidRPr="0017474E">
        <w:instrText xml:space="preserve"> REF _Ref152601521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124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764BA0EC" wp14:editId="4E6981AA">
            <wp:extent cx="5481756" cy="2465063"/>
            <wp:effectExtent l="0" t="0" r="508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487570" cy="246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  <w:spacing w:after="240"/>
      </w:pPr>
      <w:bookmarkStart w:id="961" w:name="_Ref152601521"/>
      <w:bookmarkStart w:id="962" w:name="_Toc154583458"/>
      <w:bookmarkStart w:id="963" w:name="_Toc158802203"/>
      <w:bookmarkStart w:id="964" w:name="_Toc16847319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124</w:t>
      </w:r>
      <w:r w:rsidR="0083758D" w:rsidRPr="0017474E">
        <w:fldChar w:fldCharType="end"/>
      </w:r>
      <w:bookmarkEnd w:id="961"/>
      <w:r w:rsidRPr="0017474E">
        <w:t> – Вкладка «Расписание»</w:t>
      </w:r>
      <w:bookmarkEnd w:id="962"/>
      <w:bookmarkEnd w:id="963"/>
      <w:bookmarkEnd w:id="964"/>
    </w:p>
    <w:p w:rsidR="002D6D4C" w:rsidRPr="0017474E" w:rsidRDefault="002D6D4C" w:rsidP="002D6D4C">
      <w:pPr>
        <w:pStyle w:val="GOST1"/>
      </w:pPr>
      <w:r w:rsidRPr="0017474E">
        <w:lastRenderedPageBreak/>
        <w:t>Кнопка «Праздники» необходима для конфигурирования календарного расписания работы видеокамеры (</w:t>
      </w:r>
      <w:r w:rsidRPr="0017474E">
        <w:fldChar w:fldCharType="begin"/>
      </w:r>
      <w:r w:rsidRPr="0017474E">
        <w:instrText xml:space="preserve"> REF _Ref158197481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125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40A03372" wp14:editId="5CE26A57">
            <wp:extent cx="2296633" cy="2682328"/>
            <wp:effectExtent l="0" t="0" r="8890" b="381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37" cy="269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965" w:name="_Ref158197481"/>
      <w:bookmarkStart w:id="966" w:name="_Toc158802204"/>
      <w:bookmarkStart w:id="967" w:name="_Toc16847319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125</w:t>
      </w:r>
      <w:r w:rsidR="0083758D" w:rsidRPr="0017474E">
        <w:fldChar w:fldCharType="end"/>
      </w:r>
      <w:bookmarkEnd w:id="965"/>
      <w:r w:rsidRPr="0017474E">
        <w:t> – Вкладка «Расписание: Праздники»</w:t>
      </w:r>
      <w:bookmarkEnd w:id="966"/>
      <w:bookmarkEnd w:id="967"/>
    </w:p>
    <w:p w:rsidR="002D6D4C" w:rsidRPr="0017474E" w:rsidRDefault="002D6D4C" w:rsidP="002D6D4C">
      <w:pPr>
        <w:pStyle w:val="50"/>
      </w:pPr>
      <w:r w:rsidRPr="0017474E">
        <w:t>Вкладка «Запись»</w:t>
      </w:r>
    </w:p>
    <w:p w:rsidR="002D6D4C" w:rsidRPr="0017474E" w:rsidRDefault="002D6D4C" w:rsidP="002D6D4C">
      <w:pPr>
        <w:pStyle w:val="GOST1"/>
      </w:pPr>
      <w:r w:rsidRPr="0017474E">
        <w:t>Вкладка «Запись» предназначен</w:t>
      </w:r>
      <w:r w:rsidR="008F00ED" w:rsidRPr="0017474E">
        <w:t>а</w:t>
      </w:r>
      <w:r w:rsidRPr="0017474E">
        <w:t xml:space="preserve"> для настройки метода хранения записанных видеозаписей. Интерфейс представлен ниже </w:t>
      </w:r>
      <w:r w:rsidRPr="0017474E">
        <w:br/>
        <w:t>(</w:t>
      </w:r>
      <w:r w:rsidRPr="0017474E">
        <w:fldChar w:fldCharType="begin"/>
      </w:r>
      <w:r w:rsidRPr="0017474E">
        <w:instrText xml:space="preserve"> REF _Ref153976879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126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751661D8" wp14:editId="76B49E4A">
            <wp:extent cx="4917055" cy="2550436"/>
            <wp:effectExtent l="0" t="0" r="0" b="254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4923209" cy="255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968" w:name="_Ref153976879"/>
      <w:bookmarkStart w:id="969" w:name="_Toc154583460"/>
      <w:bookmarkStart w:id="970" w:name="_Toc158802205"/>
      <w:bookmarkStart w:id="971" w:name="_Toc16847319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126</w:t>
      </w:r>
      <w:r w:rsidR="0083758D" w:rsidRPr="0017474E">
        <w:fldChar w:fldCharType="end"/>
      </w:r>
      <w:bookmarkEnd w:id="968"/>
      <w:r w:rsidRPr="0017474E">
        <w:t> – Вкладка «Запись»</w:t>
      </w:r>
      <w:bookmarkEnd w:id="969"/>
      <w:bookmarkEnd w:id="970"/>
      <w:bookmarkEnd w:id="971"/>
    </w:p>
    <w:p w:rsidR="002D6D4C" w:rsidRPr="0017474E" w:rsidRDefault="002D6D4C" w:rsidP="002D6D4C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_Ref153958018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43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e"/>
      </w:pPr>
      <w:bookmarkStart w:id="972" w:name="_Ref153958018"/>
      <w:bookmarkStart w:id="973" w:name="_Toc154583550"/>
      <w:bookmarkStart w:id="974" w:name="_Toc158802326"/>
      <w:bookmarkStart w:id="975" w:name="_Toc168473313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43</w:t>
      </w:r>
      <w:r w:rsidR="00872B16">
        <w:rPr>
          <w:noProof/>
        </w:rPr>
        <w:fldChar w:fldCharType="end"/>
      </w:r>
      <w:bookmarkEnd w:id="972"/>
      <w:r w:rsidRPr="0017474E">
        <w:t> – Функции и значения параметров вкладки «Запись»</w:t>
      </w:r>
      <w:bookmarkEnd w:id="973"/>
      <w:bookmarkEnd w:id="974"/>
      <w:bookmarkEnd w:id="975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Тип события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Значение параметра: «Постоянная», «События», «Тревога».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Заполнение диска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</w:pPr>
            <w:r w:rsidRPr="0017474E">
              <w:t xml:space="preserve">«Перезапись» – циклическая перезапись </w:t>
            </w:r>
            <w:r w:rsidR="001B0691" w:rsidRPr="0017474E">
              <w:t>при </w:t>
            </w:r>
            <w:r w:rsidRPr="0017474E">
              <w:t>заполнении диска;</w:t>
            </w:r>
          </w:p>
          <w:p w:rsidR="002D6D4C" w:rsidRPr="0017474E" w:rsidRDefault="002D6D4C" w:rsidP="00A875C6">
            <w:pPr>
              <w:pStyle w:val="affffff6"/>
              <w:ind w:left="0"/>
              <w:rPr>
                <w:b/>
              </w:rPr>
            </w:pPr>
            <w:r w:rsidRPr="0017474E">
              <w:t xml:space="preserve">«Остановить запись» – остановка записи </w:t>
            </w:r>
            <w:r w:rsidR="001B0691" w:rsidRPr="0017474E">
              <w:t>при </w:t>
            </w:r>
            <w:r w:rsidRPr="0017474E">
              <w:t>заполнении диска.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Место хранения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Выбор значения «</w:t>
            </w:r>
            <w:r w:rsidR="000A71C7" w:rsidRPr="0017474E">
              <w:t>Место хранения</w:t>
            </w:r>
            <w:r w:rsidRPr="0017474E">
              <w:t xml:space="preserve">» производится из выпадающего списка значений: 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>«Карты памяти» – сохранение видеозаписи на карте памяти (диске);</w:t>
            </w:r>
          </w:p>
          <w:p w:rsidR="002D6D4C" w:rsidRPr="0017474E" w:rsidRDefault="002D6D4C" w:rsidP="00BA0C07">
            <w:pPr>
              <w:pStyle w:val="affffff6"/>
            </w:pPr>
            <w:r w:rsidRPr="0017474E">
              <w:t>«Сетевое хранилище» – сохранение видеозаписи на</w:t>
            </w:r>
            <w:r w:rsidRPr="0017474E">
              <w:rPr>
                <w:lang w:val="en-US"/>
              </w:rPr>
              <w:t> FTP</w:t>
            </w:r>
            <w:r w:rsidRPr="0017474E">
              <w:t xml:space="preserve">-сервере или </w:t>
            </w:r>
            <w:r w:rsidRPr="0017474E">
              <w:rPr>
                <w:lang w:val="en-US"/>
              </w:rPr>
              <w:t>NAS</w:t>
            </w:r>
            <w:r w:rsidRPr="0017474E">
              <w:t xml:space="preserve">-сервере. 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Сервер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 xml:space="preserve">Выбор значения «Сервер» производится из выпадающего списка значений: 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>«FTP» – конфигурирование сервера FTP для архивного хранения данных видеокамеры;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>«NAS» – конфигурирование NAS для архивного хранения данных видеокамеры.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Режим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Значение параметра: «</w:t>
            </w:r>
            <w:r w:rsidRPr="0017474E">
              <w:rPr>
                <w:lang w:val="en-US"/>
              </w:rPr>
              <w:t>S</w:t>
            </w:r>
            <w:r w:rsidRPr="0017474E">
              <w:t>FTP (рекомендуется)», «FTP».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Вкл.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BA0C07" w:rsidP="00A875C6">
            <w:pPr>
              <w:pStyle w:val="affffff6"/>
            </w:pPr>
            <w:r w:rsidRPr="0017474E">
              <w:t xml:space="preserve">Включение/отключение функции </w:t>
            </w:r>
            <w:r w:rsidRPr="0017474E">
              <w:rPr>
                <w:lang w:val="en-US"/>
              </w:rPr>
              <w:t>NAS</w:t>
            </w:r>
            <w:r w:rsidRPr="0017474E">
              <w:t xml:space="preserve">, </w:t>
            </w:r>
            <w:r w:rsidRPr="0017474E">
              <w:rPr>
                <w:lang w:val="en-US"/>
              </w:rPr>
              <w:t>FTP</w:t>
            </w:r>
            <w:r w:rsidRPr="0017474E">
              <w:t>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Сервер </w:t>
            </w:r>
            <w:r w:rsidRPr="0017474E">
              <w:rPr>
                <w:lang w:val="en-US"/>
              </w:rPr>
              <w:t>IP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DB18EB" w:rsidP="00A875C6">
            <w:pPr>
              <w:pStyle w:val="affffff6"/>
            </w:pPr>
            <w:r w:rsidRPr="0017474E">
              <w:rPr>
                <w:lang w:val="en-US"/>
              </w:rPr>
              <w:t>IP</w:t>
            </w:r>
            <w:r w:rsidRPr="0017474E">
              <w:t xml:space="preserve">-адрес </w:t>
            </w:r>
            <w:r w:rsidRPr="0017474E">
              <w:rPr>
                <w:lang w:val="en-US"/>
              </w:rPr>
              <w:t>FTP</w:t>
            </w:r>
            <w:r w:rsidRPr="0017474E">
              <w:t xml:space="preserve">-сервера, </w:t>
            </w:r>
            <w:r w:rsidRPr="0017474E">
              <w:rPr>
                <w:lang w:val="en-US"/>
              </w:rPr>
              <w:t>NAS</w:t>
            </w:r>
            <w:r w:rsidRPr="0017474E">
              <w:t>-сервера.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Сетевой порт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Порт подключения к </w:t>
            </w:r>
            <w:r w:rsidRPr="0017474E">
              <w:rPr>
                <w:lang w:val="en-US"/>
              </w:rPr>
              <w:t>FTP</w:t>
            </w:r>
            <w:r w:rsidRPr="0017474E">
              <w:t xml:space="preserve">-серверу. Значение находится в диапазоне от 0 до 65535. 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Пользователь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Логин авторизуемого пользователя.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Пароль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Пароль авторизуемого пользователя.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Пусть сохранения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Путь хранения на FTP-сервере или NAS-сервере.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lastRenderedPageBreak/>
              <w:t>Структура каталогов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«Используйте каталог уровня 1»;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>«Используйте каталог уровня 2»;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>«Используйте каталог уровня 3».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Каталог уровня 1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Значение параметра: «Имя устройства», «</w:t>
            </w:r>
            <w:r w:rsidRPr="0017474E">
              <w:rPr>
                <w:lang w:val="en-US"/>
              </w:rPr>
              <w:t>IP</w:t>
            </w:r>
            <w:r w:rsidRPr="0017474E">
              <w:t> устройство», «Пользовательский».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Каталог уровня 2</w:t>
            </w:r>
          </w:p>
        </w:tc>
        <w:tc>
          <w:tcPr>
            <w:tcW w:w="7681" w:type="dxa"/>
            <w:vMerge w:val="restart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 xml:space="preserve">Значение параметра: «Запись», «Номер канала», «День», «Тип </w:t>
            </w:r>
            <w:proofErr w:type="spellStart"/>
            <w:r w:rsidRPr="0017474E">
              <w:t>файла_номер</w:t>
            </w:r>
            <w:proofErr w:type="spellEnd"/>
            <w:r w:rsidRPr="0017474E">
              <w:t xml:space="preserve"> канала», «Пользовательский».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Каталог уровня 3</w:t>
            </w:r>
          </w:p>
        </w:tc>
        <w:tc>
          <w:tcPr>
            <w:tcW w:w="7681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rPr>
                <w:lang w:val="en-US"/>
              </w:rPr>
              <w:t>AND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Сохранение в локальном режиме. Все файлы сохраняться на карту памяти, если FTP-сервер не работает.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Тест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Проверка возможности сохранения видеопотока на сервере FTP.</w:t>
            </w:r>
          </w:p>
        </w:tc>
      </w:tr>
    </w:tbl>
    <w:p w:rsidR="002D6D4C" w:rsidRPr="0017474E" w:rsidRDefault="002D6D4C" w:rsidP="002D6D4C">
      <w:pPr>
        <w:pStyle w:val="2"/>
      </w:pPr>
      <w:bookmarkStart w:id="976" w:name="_Toc154583320"/>
      <w:bookmarkStart w:id="977" w:name="_Toc158802009"/>
      <w:bookmarkStart w:id="978" w:name="_Toc168472999"/>
      <w:r w:rsidRPr="0017474E">
        <w:t xml:space="preserve">Раздел </w:t>
      </w:r>
      <w:r w:rsidRPr="0017474E">
        <w:rPr>
          <w:rFonts w:cs="Arial"/>
        </w:rPr>
        <w:t>главного</w:t>
      </w:r>
      <w:r w:rsidRPr="0017474E">
        <w:t xml:space="preserve"> меню «Архив изображений»</w:t>
      </w:r>
      <w:bookmarkEnd w:id="976"/>
      <w:bookmarkEnd w:id="977"/>
      <w:bookmarkEnd w:id="978"/>
    </w:p>
    <w:p w:rsidR="002D6D4C" w:rsidRPr="0017474E" w:rsidRDefault="002D6D4C" w:rsidP="002D6D4C">
      <w:pPr>
        <w:pStyle w:val="GOST1"/>
      </w:pPr>
      <w:r w:rsidRPr="0017474E">
        <w:t xml:space="preserve">Раздел главного меню «Архив </w:t>
      </w:r>
      <w:r w:rsidR="00F16832" w:rsidRPr="0017474E">
        <w:t>изображений</w:t>
      </w:r>
      <w:r w:rsidRPr="0017474E">
        <w:t xml:space="preserve">» предназначен для доступа к просмотру изображений, сохранённых на карту памяти, установленную в видеокамере или на сетевое хранилище. </w:t>
      </w:r>
    </w:p>
    <w:p w:rsidR="002D6D4C" w:rsidRPr="0017474E" w:rsidRDefault="002D6D4C" w:rsidP="002D6D4C">
      <w:pPr>
        <w:pStyle w:val="GOST1"/>
      </w:pPr>
      <w:r w:rsidRPr="0017474E">
        <w:t xml:space="preserve">Раздел главного меню «Архив </w:t>
      </w:r>
      <w:r w:rsidR="00F16832" w:rsidRPr="0017474E">
        <w:t>изображений</w:t>
      </w:r>
      <w:r w:rsidRPr="0017474E">
        <w:t>» структурно имеет пять вкладок: «Поиск изображений», «Снимок», «Расписание», «Запись», «</w:t>
      </w:r>
      <w:proofErr w:type="spellStart"/>
      <w:r w:rsidRPr="0017474E">
        <w:t>Автовыгрузка</w:t>
      </w:r>
      <w:proofErr w:type="spellEnd"/>
      <w:r w:rsidRPr="0017474E">
        <w:t>». Интерфейс раздела главного меню «Архив изображений» представлен ниже (</w:t>
      </w:r>
      <w:r w:rsidRPr="0017474E">
        <w:fldChar w:fldCharType="begin"/>
      </w:r>
      <w:r w:rsidRPr="0017474E">
        <w:instrText xml:space="preserve"> REF _Ref158197701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127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0A2982C9" wp14:editId="758AFCE8">
            <wp:extent cx="5313641" cy="1363118"/>
            <wp:effectExtent l="0" t="0" r="1905" b="8890"/>
            <wp:docPr id="95" name="Рисунок 95" descr="C:\Users\denisova\Desktop\изобра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enisova\Desktop\изображение.png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975" cy="136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979" w:name="_Ref158197701"/>
      <w:bookmarkStart w:id="980" w:name="_Toc158802206"/>
      <w:bookmarkStart w:id="981" w:name="_Toc16847319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127</w:t>
      </w:r>
      <w:r w:rsidR="0083758D" w:rsidRPr="0017474E">
        <w:fldChar w:fldCharType="end"/>
      </w:r>
      <w:bookmarkEnd w:id="979"/>
      <w:r w:rsidRPr="0017474E">
        <w:t> – Раздел главного меню «Архив изображений»</w:t>
      </w:r>
      <w:bookmarkEnd w:id="980"/>
      <w:bookmarkEnd w:id="981"/>
    </w:p>
    <w:p w:rsidR="002D6D4C" w:rsidRPr="0017474E" w:rsidRDefault="002D6D4C" w:rsidP="002D6D4C">
      <w:pPr>
        <w:pStyle w:val="50"/>
      </w:pPr>
      <w:r w:rsidRPr="0017474E">
        <w:lastRenderedPageBreak/>
        <w:t>Вкладка «Поиск изображений»</w:t>
      </w:r>
    </w:p>
    <w:p w:rsidR="002D6D4C" w:rsidRPr="0017474E" w:rsidRDefault="002D6D4C" w:rsidP="002D6D4C">
      <w:pPr>
        <w:pStyle w:val="GOST1"/>
      </w:pPr>
      <w:r w:rsidRPr="0017474E">
        <w:t>Вкладка «Поиск изображений» позволяет найти записанные на карту памяти или на сетевое хранилище изображения. Интерфейс представлен ниже (</w:t>
      </w:r>
      <w:r w:rsidRPr="0017474E">
        <w:fldChar w:fldCharType="begin"/>
      </w:r>
      <w:r w:rsidRPr="0017474E">
        <w:instrText xml:space="preserve"> REF _Ref158299980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128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GOST1"/>
      </w:pPr>
      <w:r w:rsidRPr="0017474E">
        <w:t xml:space="preserve">Нажмите «Все» и выберите тип записи из выпадающего списка: «Постоянная», «События», «Тревога». </w:t>
      </w:r>
      <w:r w:rsidR="001B0691" w:rsidRPr="0017474E">
        <w:t>При </w:t>
      </w:r>
      <w:r w:rsidRPr="0017474E">
        <w:t>выборе «События» в качестве типа записи Вы можете выбрать конкретные типы событий, такие как «Изменение громкости», «Пересечение линии», «Контроль области» и т.д.</w:t>
      </w:r>
    </w:p>
    <w:p w:rsidR="002D6D4C" w:rsidRPr="0017474E" w:rsidRDefault="002D6D4C" w:rsidP="00834227">
      <w:pPr>
        <w:pStyle w:val="GOST1"/>
        <w:spacing w:after="0"/>
      </w:pPr>
      <w:r w:rsidRPr="0017474E">
        <w:t>Даты с синими точками указывают на наличие видео, записанных в эти дни.</w:t>
      </w:r>
    </w:p>
    <w:p w:rsidR="002D6D4C" w:rsidRPr="0017474E" w:rsidRDefault="002D6D4C" w:rsidP="00834227">
      <w:pPr>
        <w:pStyle w:val="af7"/>
        <w:spacing w:before="0"/>
      </w:pPr>
      <w:r w:rsidRPr="0017474E">
        <w:drawing>
          <wp:inline distT="0" distB="0" distL="0" distR="0" wp14:anchorId="701550B5" wp14:editId="7CC6167A">
            <wp:extent cx="5620725" cy="2924355"/>
            <wp:effectExtent l="0" t="0" r="0" b="9525"/>
            <wp:docPr id="5727" name="Рисунок 5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627118" cy="2927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982" w:name="_Ref158299980"/>
      <w:bookmarkStart w:id="983" w:name="_Toc158802207"/>
      <w:bookmarkStart w:id="984" w:name="_Toc16847319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128</w:t>
      </w:r>
      <w:r w:rsidR="0083758D" w:rsidRPr="0017474E">
        <w:fldChar w:fldCharType="end"/>
      </w:r>
      <w:bookmarkEnd w:id="982"/>
      <w:r w:rsidRPr="0017474E">
        <w:rPr>
          <w:rStyle w:val="1e"/>
        </w:rPr>
        <w:t> – Вкладка «Поиск изображений»</w:t>
      </w:r>
      <w:bookmarkEnd w:id="983"/>
      <w:bookmarkEnd w:id="984"/>
    </w:p>
    <w:p w:rsidR="002D6D4C" w:rsidRPr="0017474E" w:rsidRDefault="002D6D4C" w:rsidP="002D6D4C">
      <w:pPr>
        <w:pStyle w:val="50"/>
      </w:pPr>
      <w:r w:rsidRPr="0017474E">
        <w:t>Вкладка «Снимок»</w:t>
      </w:r>
    </w:p>
    <w:p w:rsidR="002D6D4C" w:rsidRPr="0017474E" w:rsidRDefault="002D6D4C" w:rsidP="002D6D4C">
      <w:pPr>
        <w:pStyle w:val="GOST1"/>
      </w:pPr>
      <w:r w:rsidRPr="0017474E">
        <w:t>Вкладка «</w:t>
      </w:r>
      <w:r w:rsidR="00604ECF" w:rsidRPr="0017474E">
        <w:t>Снимок</w:t>
      </w:r>
      <w:r w:rsidRPr="0017474E">
        <w:t>» предназначен</w:t>
      </w:r>
      <w:r w:rsidR="003A141E" w:rsidRPr="0017474E">
        <w:t>а</w:t>
      </w:r>
      <w:r w:rsidRPr="0017474E">
        <w:t xml:space="preserve"> для установки таких параметров, как снимок, включая тип, размер, качество и интервал. Интерфейс представлен ниже (</w:t>
      </w:r>
      <w:r w:rsidRPr="0017474E">
        <w:fldChar w:fldCharType="begin"/>
      </w:r>
      <w:r w:rsidRPr="0017474E">
        <w:instrText xml:space="preserve"> REF _Ref152602367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129</w:t>
      </w:r>
      <w:r w:rsidRPr="0017474E">
        <w:fldChar w:fldCharType="end"/>
      </w:r>
      <w:r w:rsidRPr="0017474E">
        <w:t>).</w:t>
      </w:r>
    </w:p>
    <w:p w:rsidR="00834227" w:rsidRPr="0017474E" w:rsidRDefault="00834227" w:rsidP="00834227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_Ref153979303 \h 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44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lastRenderedPageBreak/>
        <w:drawing>
          <wp:inline distT="0" distB="0" distL="0" distR="0" wp14:anchorId="565947B8" wp14:editId="3A21525C">
            <wp:extent cx="3860182" cy="1984076"/>
            <wp:effectExtent l="0" t="0" r="698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3874560" cy="1991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834227">
      <w:pPr>
        <w:pStyle w:val="affffff7"/>
        <w:spacing w:after="240"/>
      </w:pPr>
      <w:bookmarkStart w:id="985" w:name="_Ref152602367"/>
      <w:bookmarkStart w:id="986" w:name="_Toc154583462"/>
      <w:bookmarkStart w:id="987" w:name="_Toc158802208"/>
      <w:bookmarkStart w:id="988" w:name="_Toc16847319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129</w:t>
      </w:r>
      <w:r w:rsidR="0083758D" w:rsidRPr="0017474E">
        <w:fldChar w:fldCharType="end"/>
      </w:r>
      <w:bookmarkEnd w:id="985"/>
      <w:r w:rsidRPr="0017474E">
        <w:t> – Вкладка «</w:t>
      </w:r>
      <w:r w:rsidR="00CD19F1" w:rsidRPr="0017474E">
        <w:t>Снимок</w:t>
      </w:r>
      <w:r w:rsidRPr="0017474E">
        <w:t>»</w:t>
      </w:r>
      <w:bookmarkEnd w:id="986"/>
      <w:bookmarkEnd w:id="987"/>
      <w:bookmarkEnd w:id="988"/>
    </w:p>
    <w:p w:rsidR="002D6D4C" w:rsidRPr="0017474E" w:rsidRDefault="002D6D4C" w:rsidP="002D6D4C">
      <w:pPr>
        <w:pStyle w:val="ae"/>
      </w:pPr>
      <w:bookmarkStart w:id="989" w:name="_Ref153979303"/>
      <w:bookmarkStart w:id="990" w:name="_Toc154583551"/>
      <w:bookmarkStart w:id="991" w:name="_Toc158802327"/>
      <w:bookmarkStart w:id="992" w:name="_Toc168473314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44</w:t>
      </w:r>
      <w:r w:rsidR="00872B16">
        <w:rPr>
          <w:noProof/>
        </w:rPr>
        <w:fldChar w:fldCharType="end"/>
      </w:r>
      <w:bookmarkEnd w:id="989"/>
      <w:r w:rsidRPr="0017474E">
        <w:t> – Функции и значения параметров вкладки «Снимок»</w:t>
      </w:r>
      <w:bookmarkEnd w:id="990"/>
      <w:bookmarkEnd w:id="991"/>
      <w:bookmarkEnd w:id="992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4415E4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4415E4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Тип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«Постоянная» – постоянное непрерывное сохранение снимков изображения видеосъемки;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 xml:space="preserve">«События» – сохранение снимков изображения видеосъемки </w:t>
            </w:r>
            <w:r w:rsidR="001B0691" w:rsidRPr="0017474E">
              <w:t>при </w:t>
            </w:r>
            <w:r w:rsidRPr="0017474E">
              <w:t>наступлении контролируемого события.</w:t>
            </w:r>
          </w:p>
        </w:tc>
      </w:tr>
      <w:tr w:rsidR="002D6D4C" w:rsidRPr="0017474E" w:rsidTr="004415E4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4415E4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Разрешение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4415E4">
            <w:pPr>
              <w:pStyle w:val="affffff6"/>
              <w:spacing w:before="240"/>
            </w:pPr>
            <w:r w:rsidRPr="0017474E">
              <w:t>Значение по умолчанию 2688х1520 (2688*1520).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4415E4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Качество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Служит для задания условного качества изображения. Имеется шесть предустановленных относительных уровней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4415E4">
            <w:pPr>
              <w:pStyle w:val="affffff6"/>
              <w:jc w:val="center"/>
            </w:pPr>
            <w:r w:rsidRPr="0017474E">
              <w:t>Интервал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</w:pPr>
            <w:r w:rsidRPr="0017474E">
              <w:t>Служит для установки периодичности снимка. Предустановленные значения находится в диапазоне от 1 до 7 с; «Пользовательский»: значение находится в диапазоне от 1 до 50000 с.</w:t>
            </w:r>
          </w:p>
        </w:tc>
      </w:tr>
    </w:tbl>
    <w:p w:rsidR="002D6D4C" w:rsidRPr="0017474E" w:rsidRDefault="002D6D4C" w:rsidP="002D6D4C">
      <w:pPr>
        <w:pStyle w:val="50"/>
      </w:pPr>
      <w:r w:rsidRPr="0017474E">
        <w:t>Вкладка «Расписание»</w:t>
      </w:r>
    </w:p>
    <w:p w:rsidR="002D6D4C" w:rsidRPr="0017474E" w:rsidRDefault="002D6D4C" w:rsidP="002D6D4C">
      <w:pPr>
        <w:pStyle w:val="GOST1"/>
      </w:pPr>
      <w:r w:rsidRPr="0017474E">
        <w:t>Вкладка «Расписание» предназначен</w:t>
      </w:r>
      <w:r w:rsidR="00A902E0" w:rsidRPr="0017474E">
        <w:t>а</w:t>
      </w:r>
      <w:r w:rsidRPr="0017474E">
        <w:t xml:space="preserve"> для конфигурирования параметров детального недельного календаря расписания по выполнению сохранения изображений с видеопотоков видеокамеры.</w:t>
      </w:r>
    </w:p>
    <w:p w:rsidR="002D6D4C" w:rsidRPr="0017474E" w:rsidRDefault="002D6D4C" w:rsidP="00CD19F1">
      <w:pPr>
        <w:pStyle w:val="GOST1"/>
        <w:spacing w:after="0"/>
      </w:pPr>
      <w:r w:rsidRPr="0017474E">
        <w:t>Задайте для каждого дня недели периоды времени выполнения сохранения изображений, отметив их с помощью мыши на графике. Интерфейс представлен ниже (</w:t>
      </w:r>
      <w:r w:rsidRPr="0017474E">
        <w:fldChar w:fldCharType="begin"/>
      </w:r>
      <w:r w:rsidRPr="0017474E">
        <w:instrText xml:space="preserve"> REF _Ref153977216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130</w:t>
      </w:r>
      <w:r w:rsidRPr="0017474E">
        <w:fldChar w:fldCharType="end"/>
      </w:r>
      <w:r w:rsidRPr="0017474E">
        <w:t>).</w:t>
      </w:r>
    </w:p>
    <w:p w:rsidR="002D6D4C" w:rsidRPr="0017474E" w:rsidRDefault="002D6D4C" w:rsidP="00CD19F1">
      <w:pPr>
        <w:pStyle w:val="af7"/>
        <w:spacing w:before="0"/>
      </w:pPr>
      <w:r w:rsidRPr="0017474E">
        <w:lastRenderedPageBreak/>
        <w:drawing>
          <wp:inline distT="0" distB="0" distL="0" distR="0" wp14:anchorId="2B615835" wp14:editId="5081B95A">
            <wp:extent cx="5141344" cy="2231860"/>
            <wp:effectExtent l="0" t="0" r="2540" b="0"/>
            <wp:docPr id="5884" name="Рисунок 5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153402" cy="223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993" w:name="_Ref153977216"/>
      <w:bookmarkStart w:id="994" w:name="_Toc154583463"/>
      <w:bookmarkStart w:id="995" w:name="_Toc158802209"/>
      <w:bookmarkStart w:id="996" w:name="_Toc16847319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130</w:t>
      </w:r>
      <w:r w:rsidR="0083758D" w:rsidRPr="0017474E">
        <w:fldChar w:fldCharType="end"/>
      </w:r>
      <w:bookmarkEnd w:id="993"/>
      <w:r w:rsidRPr="0017474E">
        <w:t> – Вкладка «Расписание»</w:t>
      </w:r>
      <w:bookmarkEnd w:id="994"/>
      <w:bookmarkEnd w:id="995"/>
      <w:bookmarkEnd w:id="996"/>
    </w:p>
    <w:p w:rsidR="002D6D4C" w:rsidRPr="0017474E" w:rsidRDefault="002D6D4C" w:rsidP="00AB695E">
      <w:pPr>
        <w:pStyle w:val="GOST1"/>
        <w:spacing w:after="0"/>
      </w:pPr>
      <w:r w:rsidRPr="0017474E">
        <w:t>Кнопка «Праздники» необходима для конфигурирования календарного расписания работы видеокамеры (</w:t>
      </w:r>
      <w:r w:rsidRPr="0017474E">
        <w:fldChar w:fldCharType="begin"/>
      </w:r>
      <w:r w:rsidRPr="0017474E">
        <w:instrText xml:space="preserve"> REF _Ref158197742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131</w:t>
      </w:r>
      <w:r w:rsidRPr="0017474E">
        <w:fldChar w:fldCharType="end"/>
      </w:r>
      <w:r w:rsidRPr="0017474E">
        <w:t>).</w:t>
      </w:r>
    </w:p>
    <w:p w:rsidR="002D6D4C" w:rsidRPr="0017474E" w:rsidRDefault="002D6D4C" w:rsidP="00AB695E">
      <w:pPr>
        <w:pStyle w:val="af7"/>
        <w:spacing w:before="0"/>
      </w:pPr>
      <w:r w:rsidRPr="0017474E">
        <w:drawing>
          <wp:inline distT="0" distB="0" distL="0" distR="0" wp14:anchorId="1BB09235" wp14:editId="5FE5ACEE">
            <wp:extent cx="1966822" cy="2297129"/>
            <wp:effectExtent l="0" t="0" r="0" b="825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1975489" cy="230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997" w:name="_Ref158197742"/>
      <w:bookmarkStart w:id="998" w:name="_Toc158802210"/>
      <w:bookmarkStart w:id="999" w:name="_Toc16847319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131</w:t>
      </w:r>
      <w:r w:rsidR="0083758D" w:rsidRPr="0017474E">
        <w:fldChar w:fldCharType="end"/>
      </w:r>
      <w:bookmarkEnd w:id="997"/>
      <w:r w:rsidRPr="0017474E">
        <w:t> – Вкладка «Расписание: Праздники»</w:t>
      </w:r>
      <w:bookmarkEnd w:id="998"/>
      <w:bookmarkEnd w:id="999"/>
    </w:p>
    <w:p w:rsidR="002D6D4C" w:rsidRPr="0017474E" w:rsidRDefault="002D6D4C" w:rsidP="002D6D4C">
      <w:pPr>
        <w:pStyle w:val="50"/>
      </w:pPr>
      <w:r w:rsidRPr="0017474E">
        <w:t>Вкладка «Запись»</w:t>
      </w:r>
    </w:p>
    <w:p w:rsidR="002D6D4C" w:rsidRPr="0017474E" w:rsidRDefault="002D6D4C" w:rsidP="00AB695E">
      <w:pPr>
        <w:pStyle w:val="GOST1"/>
        <w:spacing w:after="0"/>
      </w:pPr>
      <w:r w:rsidRPr="0017474E">
        <w:t>Вкладка «Запись» предназначена для настройки метода хранения изображений. Интерфейс представлен ниже (</w:t>
      </w:r>
      <w:r w:rsidRPr="0017474E">
        <w:fldChar w:fldCharType="begin"/>
      </w:r>
      <w:r w:rsidRPr="0017474E">
        <w:instrText xml:space="preserve"> REF _Ref152602567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132</w:t>
      </w:r>
      <w:r w:rsidRPr="0017474E">
        <w:fldChar w:fldCharType="end"/>
      </w:r>
      <w:r w:rsidRPr="0017474E">
        <w:t>).</w:t>
      </w:r>
    </w:p>
    <w:p w:rsidR="002D6D4C" w:rsidRPr="0017474E" w:rsidRDefault="002D6D4C" w:rsidP="00AB695E">
      <w:pPr>
        <w:pStyle w:val="af7"/>
        <w:spacing w:before="0"/>
      </w:pPr>
      <w:r w:rsidRPr="0017474E">
        <w:drawing>
          <wp:inline distT="0" distB="0" distL="0" distR="0" wp14:anchorId="092810B7" wp14:editId="6115DF52">
            <wp:extent cx="4508281" cy="1854680"/>
            <wp:effectExtent l="0" t="0" r="6985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4521553" cy="186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00" w:name="_Ref152602567"/>
      <w:bookmarkStart w:id="1001" w:name="_Toc154583465"/>
      <w:bookmarkStart w:id="1002" w:name="_Toc158802211"/>
      <w:bookmarkStart w:id="1003" w:name="_Toc16847319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132</w:t>
      </w:r>
      <w:r w:rsidR="0083758D" w:rsidRPr="0017474E">
        <w:fldChar w:fldCharType="end"/>
      </w:r>
      <w:bookmarkEnd w:id="1000"/>
      <w:r w:rsidRPr="0017474E">
        <w:t> – Вкладка «Запись»</w:t>
      </w:r>
      <w:bookmarkEnd w:id="1001"/>
      <w:bookmarkEnd w:id="1002"/>
      <w:bookmarkEnd w:id="1003"/>
    </w:p>
    <w:p w:rsidR="002D6D4C" w:rsidRPr="0017474E" w:rsidRDefault="002D6D4C" w:rsidP="002D6D4C">
      <w:pPr>
        <w:pStyle w:val="GOST1"/>
      </w:pPr>
      <w:r w:rsidRPr="0017474E">
        <w:lastRenderedPageBreak/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_Ref153977864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45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e"/>
      </w:pPr>
      <w:bookmarkStart w:id="1004" w:name="_Ref153977864"/>
      <w:bookmarkStart w:id="1005" w:name="_Toc154583552"/>
      <w:bookmarkStart w:id="1006" w:name="_Toc158802328"/>
      <w:bookmarkStart w:id="1007" w:name="_Toc168473315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45</w:t>
      </w:r>
      <w:r w:rsidR="00872B16">
        <w:rPr>
          <w:noProof/>
        </w:rPr>
        <w:fldChar w:fldCharType="end"/>
      </w:r>
      <w:bookmarkEnd w:id="1004"/>
      <w:r w:rsidRPr="0017474E">
        <w:t> – Функции и значения параметров вкладки «Запись»</w:t>
      </w:r>
      <w:bookmarkEnd w:id="1005"/>
      <w:bookmarkEnd w:id="1006"/>
      <w:bookmarkEnd w:id="1007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Тип события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Значение параметра: «Постоянная», «События», «Тревога».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Заполнение диска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</w:pPr>
            <w:r w:rsidRPr="0017474E">
              <w:t xml:space="preserve">«Перезапись» – циклическая перезапись </w:t>
            </w:r>
            <w:r w:rsidR="001B0691" w:rsidRPr="0017474E">
              <w:t>при </w:t>
            </w:r>
            <w:r w:rsidRPr="0017474E">
              <w:t>заполнении диска;</w:t>
            </w:r>
          </w:p>
          <w:p w:rsidR="002D6D4C" w:rsidRPr="0017474E" w:rsidRDefault="002D6D4C" w:rsidP="00A875C6">
            <w:pPr>
              <w:pStyle w:val="affffff6"/>
              <w:ind w:left="0"/>
              <w:rPr>
                <w:b/>
              </w:rPr>
            </w:pPr>
            <w:r w:rsidRPr="0017474E">
              <w:t xml:space="preserve">«Остановить запись» – остановка записи </w:t>
            </w:r>
            <w:r w:rsidR="001B0691" w:rsidRPr="0017474E">
              <w:t>при </w:t>
            </w:r>
            <w:r w:rsidRPr="0017474E">
              <w:t>заполнении диска.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Место хранения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 xml:space="preserve">Выбор значения «Место хранения» производится из выпадающего списка значений: 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>«Карты памяти» – сохранение видеозаписи на карте памяти (диске);</w:t>
            </w:r>
          </w:p>
          <w:p w:rsidR="002D6D4C" w:rsidRPr="0017474E" w:rsidRDefault="002D6D4C" w:rsidP="00BA0C07">
            <w:pPr>
              <w:pStyle w:val="affffff6"/>
            </w:pPr>
            <w:r w:rsidRPr="0017474E">
              <w:t>«Сетевое хранилище» – сохранение видеозаписи на</w:t>
            </w:r>
            <w:r w:rsidRPr="0017474E">
              <w:rPr>
                <w:lang w:val="en-US"/>
              </w:rPr>
              <w:t> FTP</w:t>
            </w:r>
            <w:r w:rsidRPr="0017474E">
              <w:t xml:space="preserve">-сервере или </w:t>
            </w:r>
            <w:r w:rsidRPr="0017474E">
              <w:rPr>
                <w:lang w:val="en-US"/>
              </w:rPr>
              <w:t>NAS</w:t>
            </w:r>
            <w:r w:rsidRPr="0017474E">
              <w:t>-сервере.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Сервер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 xml:space="preserve">Выбор значения «Сервер» производится из выпадающего списка значений: 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>«FTP» – конфигурирование сервера FTP для архивного хранения данных видеокамеры;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 xml:space="preserve">«NAS» – конфигурирование </w:t>
            </w:r>
            <w:r w:rsidR="00D641F1" w:rsidRPr="0017474E">
              <w:t xml:space="preserve">сервера </w:t>
            </w:r>
            <w:r w:rsidRPr="0017474E">
              <w:t>NAS для архивного хранения данных видеокамеры.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Режим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Значение параметра: «</w:t>
            </w:r>
            <w:r w:rsidRPr="0017474E">
              <w:rPr>
                <w:lang w:val="en-US"/>
              </w:rPr>
              <w:t>S</w:t>
            </w:r>
            <w:r w:rsidRPr="0017474E">
              <w:t>FTP» (рекомендуется), «FTP».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Вкл.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BA0C07" w:rsidP="00A875C6">
            <w:pPr>
              <w:pStyle w:val="affffff6"/>
            </w:pPr>
            <w:r w:rsidRPr="0017474E">
              <w:t xml:space="preserve">Включение/отключение функции </w:t>
            </w:r>
            <w:r w:rsidRPr="0017474E">
              <w:rPr>
                <w:lang w:val="en-US"/>
              </w:rPr>
              <w:t>NAS</w:t>
            </w:r>
            <w:r w:rsidRPr="0017474E">
              <w:t xml:space="preserve">, </w:t>
            </w:r>
            <w:r w:rsidRPr="0017474E">
              <w:rPr>
                <w:lang w:val="en-US"/>
              </w:rPr>
              <w:t>FTP</w:t>
            </w:r>
            <w:r w:rsidRPr="0017474E">
              <w:t>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Сервер </w:t>
            </w:r>
            <w:r w:rsidRPr="0017474E">
              <w:rPr>
                <w:lang w:val="en-US"/>
              </w:rPr>
              <w:t>IP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rPr>
                <w:lang w:val="en-US"/>
              </w:rPr>
              <w:t>IP</w:t>
            </w:r>
            <w:r w:rsidRPr="0017474E">
              <w:t xml:space="preserve">-адрес </w:t>
            </w:r>
            <w:r w:rsidRPr="0017474E">
              <w:rPr>
                <w:lang w:val="en-US"/>
              </w:rPr>
              <w:t>FTP</w:t>
            </w:r>
            <w:r w:rsidRPr="0017474E">
              <w:t>-сервера.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Сетевой порт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Порт подключения к </w:t>
            </w:r>
            <w:r w:rsidRPr="0017474E">
              <w:rPr>
                <w:lang w:val="en-US"/>
              </w:rPr>
              <w:t>FTP</w:t>
            </w:r>
            <w:r w:rsidRPr="0017474E">
              <w:t xml:space="preserve">-серверу. Значение находится в диапазоне от 0 до 65535. 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Пользователь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Логин авторизуемого пользователя.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lastRenderedPageBreak/>
              <w:t>Пароль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Пароль авторизуемого пользователя.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Пусть сохранения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Путь хранения на FTP-сервере или NAS-сервере.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Структура каталогов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Значение параметра: «Используйте каталог уровня 1»; «Используйте каталог уровня 2»; «Используйте каталог уровня 3».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Каталог уровня 1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Значение параметра: «Имя устройства», «</w:t>
            </w:r>
            <w:r w:rsidRPr="0017474E">
              <w:rPr>
                <w:lang w:val="en-US"/>
              </w:rPr>
              <w:t>IP</w:t>
            </w:r>
            <w:r w:rsidRPr="0017474E">
              <w:t> устройство», «Пользовательский».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Каталог уровня 2</w:t>
            </w:r>
          </w:p>
        </w:tc>
        <w:tc>
          <w:tcPr>
            <w:tcW w:w="7681" w:type="dxa"/>
            <w:vMerge w:val="restart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 xml:space="preserve">Значение параметра: «Запись», «Номер канала», «День», «Тип </w:t>
            </w:r>
            <w:proofErr w:type="spellStart"/>
            <w:r w:rsidRPr="0017474E">
              <w:t>файла_номер</w:t>
            </w:r>
            <w:proofErr w:type="spellEnd"/>
            <w:r w:rsidRPr="0017474E">
              <w:t xml:space="preserve"> канала», «Пользовательский».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Каталог уровня 3</w:t>
            </w:r>
          </w:p>
        </w:tc>
        <w:tc>
          <w:tcPr>
            <w:tcW w:w="7681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Пользовател</w:t>
            </w:r>
            <w:proofErr w:type="gramStart"/>
            <w:r w:rsidRPr="0017474E">
              <w:t>ь-</w:t>
            </w:r>
            <w:proofErr w:type="gramEnd"/>
            <w:r w:rsidRPr="0017474E">
              <w:br/>
            </w:r>
            <w:proofErr w:type="spellStart"/>
            <w:r w:rsidRPr="0017474E">
              <w:t>ское</w:t>
            </w:r>
            <w:proofErr w:type="spellEnd"/>
            <w:r w:rsidRPr="0017474E">
              <w:t xml:space="preserve"> имя изображения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rPr>
                <w:noProof/>
              </w:rPr>
              <w:drawing>
                <wp:inline distT="0" distB="0" distL="0" distR="0" wp14:anchorId="1F253863" wp14:editId="71F10182">
                  <wp:extent cx="1085850" cy="352425"/>
                  <wp:effectExtent l="0" t="0" r="0" b="9525"/>
                  <wp:docPr id="5887" name="Рисунок 5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3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85714" cy="352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D6D4C" w:rsidRPr="0017474E" w:rsidRDefault="002D6D4C" w:rsidP="005D392F">
            <w:pPr>
              <w:pStyle w:val="affffff6"/>
            </w:pPr>
            <w:r w:rsidRPr="0017474E">
              <w:t>Настройка параметров имени изображения. По умолчанию – «Дата и время» (</w:t>
            </w:r>
            <w:r w:rsidR="005D392F" w:rsidRPr="0017474E">
              <w:fldChar w:fldCharType="begin"/>
            </w:r>
            <w:r w:rsidR="005D392F" w:rsidRPr="0017474E">
              <w:instrText xml:space="preserve"> REF _Ref159327327 \h </w:instrText>
            </w:r>
            <w:r w:rsidR="0017474E">
              <w:instrText xml:space="preserve"> \* MERGEFORMAT </w:instrText>
            </w:r>
            <w:r w:rsidR="005D392F" w:rsidRPr="0017474E">
              <w:fldChar w:fldCharType="separate"/>
            </w:r>
            <w:r w:rsidR="005F75FA" w:rsidRPr="0017474E">
              <w:t xml:space="preserve">Рисунок </w:t>
            </w:r>
            <w:r w:rsidR="005F75FA" w:rsidRPr="0017474E">
              <w:rPr>
                <w:noProof/>
              </w:rPr>
              <w:t>7</w:t>
            </w:r>
            <w:r w:rsidR="005F75FA" w:rsidRPr="0017474E">
              <w:t>.</w:t>
            </w:r>
            <w:r w:rsidR="005F75FA" w:rsidRPr="0017474E">
              <w:rPr>
                <w:noProof/>
              </w:rPr>
              <w:t>133</w:t>
            </w:r>
            <w:r w:rsidR="005D392F" w:rsidRPr="0017474E">
              <w:fldChar w:fldCharType="end"/>
            </w:r>
            <w:r w:rsidRPr="0017474E">
              <w:t>).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rPr>
                <w:lang w:val="en-US"/>
              </w:rPr>
              <w:t>AND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Сохранение в локальном режиме. Все файлы сохраняться на карту памяти, если FTP-сервер не работает.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Тест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Проверка возможности сохранения видеопотока на сервере FTP.</w:t>
            </w:r>
          </w:p>
        </w:tc>
      </w:tr>
    </w:tbl>
    <w:p w:rsidR="00BA0C07" w:rsidRPr="0017474E" w:rsidRDefault="00BA0C07" w:rsidP="00BA0C07">
      <w:pPr>
        <w:pStyle w:val="af7"/>
      </w:pPr>
      <w:r w:rsidRPr="0017474E">
        <w:lastRenderedPageBreak/>
        <w:drawing>
          <wp:inline distT="0" distB="0" distL="0" distR="0" wp14:anchorId="45D3C65F" wp14:editId="686E04F3">
            <wp:extent cx="3917220" cy="3603319"/>
            <wp:effectExtent l="0" t="0" r="7620" b="0"/>
            <wp:docPr id="5826" name="Рисунок 5826" descr="C:\Users\denisova\Desktop\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nisova\Desktop\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1" t="3225" r="16782" b="7903"/>
                    <a:stretch/>
                  </pic:blipFill>
                  <pic:spPr bwMode="auto">
                    <a:xfrm>
                      <a:off x="0" y="0"/>
                      <a:ext cx="3919579" cy="360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6D4C" w:rsidRPr="0017474E" w:rsidRDefault="00BA0C07" w:rsidP="00BA0C07">
      <w:pPr>
        <w:pStyle w:val="affffff7"/>
      </w:pPr>
      <w:bookmarkStart w:id="1008" w:name="_Ref159327327"/>
      <w:bookmarkStart w:id="1009" w:name="_Toc16847320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133</w:t>
      </w:r>
      <w:r w:rsidR="0083758D" w:rsidRPr="0017474E">
        <w:fldChar w:fldCharType="end"/>
      </w:r>
      <w:bookmarkEnd w:id="1008"/>
      <w:r w:rsidRPr="0017474E">
        <w:t> – Вкладка «Запись»: Параметры имени изображения</w:t>
      </w:r>
      <w:bookmarkEnd w:id="1009"/>
    </w:p>
    <w:p w:rsidR="002D6D4C" w:rsidRPr="0017474E" w:rsidRDefault="002D6D4C" w:rsidP="002D6D4C">
      <w:pPr>
        <w:pStyle w:val="50"/>
      </w:pPr>
      <w:r w:rsidRPr="0017474E">
        <w:t>Вкладка «</w:t>
      </w:r>
      <w:proofErr w:type="spellStart"/>
      <w:r w:rsidRPr="0017474E">
        <w:t>Автовыгрузка</w:t>
      </w:r>
      <w:proofErr w:type="spellEnd"/>
      <w:r w:rsidRPr="0017474E">
        <w:t>»</w:t>
      </w:r>
    </w:p>
    <w:p w:rsidR="002D6D4C" w:rsidRPr="0017474E" w:rsidRDefault="002D6D4C" w:rsidP="002D6D4C">
      <w:pPr>
        <w:pStyle w:val="GOST1"/>
      </w:pPr>
      <w:r w:rsidRPr="0017474E">
        <w:t>Вкладка «</w:t>
      </w:r>
      <w:proofErr w:type="spellStart"/>
      <w:r w:rsidRPr="0017474E">
        <w:t>Автовыгрузка</w:t>
      </w:r>
      <w:proofErr w:type="spellEnd"/>
      <w:r w:rsidRPr="0017474E">
        <w:t>» предназначен</w:t>
      </w:r>
      <w:r w:rsidR="0093345C" w:rsidRPr="0017474E">
        <w:t>а</w:t>
      </w:r>
      <w:r w:rsidRPr="0017474E">
        <w:t xml:space="preserve"> для автоматической загрузки изображения на определенный сервер по протоколу </w:t>
      </w:r>
      <w:r w:rsidRPr="0017474E">
        <w:rPr>
          <w:rFonts w:eastAsia="Microsoft YaHei" w:hint="eastAsia"/>
        </w:rPr>
        <w:t>HTTP</w:t>
      </w:r>
      <w:r w:rsidRPr="0017474E">
        <w:rPr>
          <w:rFonts w:eastAsia="Microsoft YaHei"/>
        </w:rPr>
        <w:t xml:space="preserve"> и настройке параметров. </w:t>
      </w:r>
      <w:r w:rsidRPr="0017474E">
        <w:t>Интерфейс представлен ниже (</w:t>
      </w:r>
      <w:r w:rsidRPr="0017474E">
        <w:fldChar w:fldCharType="begin"/>
      </w:r>
      <w:r w:rsidRPr="0017474E">
        <w:instrText xml:space="preserve"> REF _Ref152602558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134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5FC0C155" wp14:editId="00C5B8AB">
            <wp:extent cx="5697112" cy="1679322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703443" cy="168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10" w:name="_Ref152602558"/>
      <w:bookmarkStart w:id="1011" w:name="_Toc154583466"/>
      <w:bookmarkStart w:id="1012" w:name="_Toc158802213"/>
      <w:bookmarkStart w:id="1013" w:name="_Toc16847320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134</w:t>
      </w:r>
      <w:r w:rsidR="0083758D" w:rsidRPr="0017474E">
        <w:fldChar w:fldCharType="end"/>
      </w:r>
      <w:bookmarkEnd w:id="1010"/>
      <w:r w:rsidRPr="0017474E">
        <w:t> – Вкладка «Автовыгрузка»</w:t>
      </w:r>
      <w:bookmarkEnd w:id="1011"/>
      <w:bookmarkEnd w:id="1012"/>
      <w:bookmarkEnd w:id="1013"/>
    </w:p>
    <w:p w:rsidR="002D6D4C" w:rsidRPr="0017474E" w:rsidRDefault="002D6D4C" w:rsidP="002D6D4C">
      <w:pPr>
        <w:pStyle w:val="2"/>
      </w:pPr>
      <w:bookmarkStart w:id="1014" w:name="_Раздел_меню_«Безопасность»"/>
      <w:bookmarkStart w:id="1015" w:name="_Toc158802010"/>
      <w:bookmarkStart w:id="1016" w:name="_Toc168473000"/>
      <w:bookmarkStart w:id="1017" w:name="_Ref152323370"/>
      <w:bookmarkStart w:id="1018" w:name="_Toc154583321"/>
      <w:bookmarkEnd w:id="1014"/>
      <w:r w:rsidRPr="0017474E">
        <w:t>Раздел главного меню «Умный поиск»</w:t>
      </w:r>
      <w:bookmarkEnd w:id="1015"/>
      <w:bookmarkEnd w:id="1016"/>
    </w:p>
    <w:p w:rsidR="002D6D4C" w:rsidRPr="0017474E" w:rsidRDefault="002D6D4C" w:rsidP="002D6D4C">
      <w:pPr>
        <w:pStyle w:val="GOST1"/>
      </w:pPr>
      <w:r w:rsidRPr="0017474E">
        <w:t>Раздел главного меню «Умный поиск» структурно имеет два подраздела для необходимого конфигурирования параметров: «Умный поиск», «</w:t>
      </w:r>
      <w:proofErr w:type="spellStart"/>
      <w:r w:rsidRPr="0017474E">
        <w:t>Автовыгрузка</w:t>
      </w:r>
      <w:proofErr w:type="spellEnd"/>
      <w:r w:rsidRPr="0017474E">
        <w:t>». Интерфейс представлен ниже (</w:t>
      </w:r>
      <w:r w:rsidRPr="0017474E">
        <w:fldChar w:fldCharType="begin"/>
      </w:r>
      <w:r w:rsidRPr="0017474E">
        <w:instrText xml:space="preserve"> REF _Ref158208134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135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lastRenderedPageBreak/>
        <w:drawing>
          <wp:inline distT="0" distB="0" distL="0" distR="0" wp14:anchorId="3C4A22FB" wp14:editId="032CCD22">
            <wp:extent cx="4485736" cy="1845456"/>
            <wp:effectExtent l="0" t="0" r="0" b="254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4486383" cy="1845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19" w:name="_Ref158208134"/>
      <w:bookmarkStart w:id="1020" w:name="_Toc158802214"/>
      <w:bookmarkStart w:id="1021" w:name="_Toc16847320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135</w:t>
      </w:r>
      <w:r w:rsidR="0083758D" w:rsidRPr="0017474E">
        <w:fldChar w:fldCharType="end"/>
      </w:r>
      <w:bookmarkEnd w:id="1019"/>
      <w:r w:rsidRPr="0017474E">
        <w:t> – Раздел главного меню «Умный поиск»</w:t>
      </w:r>
      <w:bookmarkEnd w:id="1020"/>
      <w:bookmarkEnd w:id="1021"/>
    </w:p>
    <w:p w:rsidR="002D6D4C" w:rsidRPr="0017474E" w:rsidRDefault="002D6D4C" w:rsidP="002D6D4C">
      <w:pPr>
        <w:pStyle w:val="3"/>
      </w:pPr>
      <w:bookmarkStart w:id="1022" w:name="_Toc158802011"/>
      <w:bookmarkStart w:id="1023" w:name="_Toc168473001"/>
      <w:r w:rsidRPr="0017474E">
        <w:t>Подраздел меню «Умный поиск»</w:t>
      </w:r>
      <w:bookmarkEnd w:id="1022"/>
      <w:bookmarkEnd w:id="1023"/>
    </w:p>
    <w:p w:rsidR="002D6D4C" w:rsidRPr="0017474E" w:rsidRDefault="002D6D4C" w:rsidP="002D6D4C">
      <w:pPr>
        <w:pStyle w:val="GOST1"/>
      </w:pPr>
      <w:r w:rsidRPr="0017474E">
        <w:t xml:space="preserve">Подраздел меню «Умный поиск» структурно имеет три пункта для необходимого конфигурирования параметров: «Метаданные видео», «Подсчет людей», «Тепловая карта». </w:t>
      </w:r>
    </w:p>
    <w:p w:rsidR="002D6D4C" w:rsidRPr="0017474E" w:rsidRDefault="002D6D4C" w:rsidP="002D6D4C">
      <w:pPr>
        <w:pStyle w:val="GOST1"/>
      </w:pPr>
      <w:r w:rsidRPr="0017474E">
        <w:t xml:space="preserve">Умный поиск позволяет анализировать архив на предмет обнаруженных событий </w:t>
      </w:r>
      <w:r w:rsidR="001B0691" w:rsidRPr="0017474E">
        <w:t>при </w:t>
      </w:r>
      <w:r w:rsidRPr="0017474E">
        <w:t>работе метаданных (</w:t>
      </w:r>
      <w:r w:rsidRPr="0017474E">
        <w:fldChar w:fldCharType="begin"/>
      </w:r>
      <w:r w:rsidRPr="0017474E">
        <w:instrText xml:space="preserve"> REF _Ref158369067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136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GOST1"/>
      </w:pPr>
      <w:r w:rsidRPr="0017474E">
        <w:t xml:space="preserve">Умный поиск позволяет анализировать архив на предмет обнаруженных событий </w:t>
      </w:r>
      <w:r w:rsidR="001B0691" w:rsidRPr="0017474E">
        <w:t>при </w:t>
      </w:r>
      <w:r w:rsidRPr="0017474E">
        <w:t>подсчете людей (</w:t>
      </w:r>
      <w:r w:rsidRPr="0017474E">
        <w:fldChar w:fldCharType="begin"/>
      </w:r>
      <w:r w:rsidRPr="0017474E">
        <w:instrText xml:space="preserve"> REF _Ref158381580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137</w:t>
      </w:r>
      <w:r w:rsidRPr="0017474E">
        <w:fldChar w:fldCharType="end"/>
      </w:r>
      <w:r w:rsidRPr="0017474E">
        <w:t xml:space="preserve">, </w:t>
      </w:r>
      <w:r w:rsidRPr="0017474E">
        <w:fldChar w:fldCharType="begin"/>
      </w:r>
      <w:r w:rsidRPr="0017474E">
        <w:instrText xml:space="preserve"> REF _Ref158373340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138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GOST1"/>
      </w:pPr>
      <w:r w:rsidRPr="0017474E">
        <w:t xml:space="preserve">Умный поиск позволяет анализировать архив на предмет обнаруженных событий </w:t>
      </w:r>
      <w:proofErr w:type="gramStart"/>
      <w:r w:rsidR="001B0691" w:rsidRPr="0017474E">
        <w:t>при</w:t>
      </w:r>
      <w:proofErr w:type="gramEnd"/>
      <w:r w:rsidR="001B0691" w:rsidRPr="0017474E">
        <w:t> </w:t>
      </w:r>
      <w:r w:rsidRPr="0017474E">
        <w:t>цветовой статистики движения на изображении (</w:t>
      </w:r>
      <w:r w:rsidR="00AC39CA" w:rsidRPr="0017474E">
        <w:fldChar w:fldCharType="begin"/>
      </w:r>
      <w:r w:rsidR="00AC39CA" w:rsidRPr="0017474E">
        <w:instrText xml:space="preserve"> REF _Ref159331257 \h </w:instrText>
      </w:r>
      <w:r w:rsidR="00A902E0" w:rsidRPr="0017474E">
        <w:instrText xml:space="preserve"> \* MERGEFORMAT </w:instrText>
      </w:r>
      <w:r w:rsidR="00AC39CA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139</w:t>
      </w:r>
      <w:r w:rsidR="00AC39CA"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68C6370A" wp14:editId="173A627D">
            <wp:extent cx="5702060" cy="253529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705273" cy="2536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24" w:name="_Ref158369067"/>
      <w:bookmarkStart w:id="1025" w:name="_Toc158802215"/>
      <w:bookmarkStart w:id="1026" w:name="_Toc16847320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136</w:t>
      </w:r>
      <w:r w:rsidR="0083758D" w:rsidRPr="0017474E">
        <w:fldChar w:fldCharType="end"/>
      </w:r>
      <w:bookmarkEnd w:id="1024"/>
      <w:r w:rsidRPr="0017474E">
        <w:t> – Пункт меню «Метаданные видео»</w:t>
      </w:r>
      <w:bookmarkEnd w:id="1025"/>
      <w:bookmarkEnd w:id="1026"/>
    </w:p>
    <w:p w:rsidR="002D6D4C" w:rsidRPr="0017474E" w:rsidRDefault="002D6D4C" w:rsidP="002D6D4C">
      <w:pPr>
        <w:pStyle w:val="af7"/>
      </w:pPr>
      <w:r w:rsidRPr="0017474E">
        <w:lastRenderedPageBreak/>
        <w:drawing>
          <wp:inline distT="0" distB="0" distL="0" distR="0" wp14:anchorId="35E11673" wp14:editId="172706BB">
            <wp:extent cx="5702060" cy="2470558"/>
            <wp:effectExtent l="0" t="0" r="0" b="6350"/>
            <wp:docPr id="5666" name="Рисунок 5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698004" cy="246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27" w:name="_Ref158381580"/>
      <w:bookmarkStart w:id="1028" w:name="_Toc158802216"/>
      <w:bookmarkStart w:id="1029" w:name="_Toc16847320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137</w:t>
      </w:r>
      <w:r w:rsidR="0083758D" w:rsidRPr="0017474E">
        <w:fldChar w:fldCharType="end"/>
      </w:r>
      <w:bookmarkEnd w:id="1027"/>
      <w:r w:rsidRPr="0017474E">
        <w:t> – Пункт меню «Подсчет людей»</w:t>
      </w:r>
      <w:bookmarkEnd w:id="1028"/>
      <w:bookmarkEnd w:id="1029"/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4F39FC50" wp14:editId="7E9174BB">
            <wp:extent cx="5779698" cy="2557288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778228" cy="2556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30" w:name="_Ref158373340"/>
      <w:bookmarkStart w:id="1031" w:name="_Toc158802217"/>
      <w:bookmarkStart w:id="1032" w:name="_Toc16847320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138</w:t>
      </w:r>
      <w:r w:rsidR="0083758D" w:rsidRPr="0017474E">
        <w:fldChar w:fldCharType="end"/>
      </w:r>
      <w:bookmarkEnd w:id="1030"/>
      <w:r w:rsidRPr="0017474E">
        <w:t> – Пункт меню «Подсчет людей в области»</w:t>
      </w:r>
      <w:bookmarkEnd w:id="1031"/>
      <w:bookmarkEnd w:id="1032"/>
    </w:p>
    <w:p w:rsidR="00AC39CA" w:rsidRPr="0017474E" w:rsidRDefault="00AC39CA" w:rsidP="00AC39CA">
      <w:pPr>
        <w:pStyle w:val="af7"/>
      </w:pPr>
      <w:r w:rsidRPr="0017474E">
        <w:drawing>
          <wp:inline distT="0" distB="0" distL="0" distR="0" wp14:anchorId="2D382AD0" wp14:editId="5ECF3139">
            <wp:extent cx="5736566" cy="2303219"/>
            <wp:effectExtent l="0" t="0" r="0" b="1905"/>
            <wp:docPr id="5637" name="Рисунок 5637" descr="C:\Users\denisova\Desktop\теплвая 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nisova\Desktop\теплвая карта.png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837" cy="230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AC39CA" w:rsidP="00AC39CA">
      <w:pPr>
        <w:pStyle w:val="affffff7"/>
      </w:pPr>
      <w:bookmarkStart w:id="1033" w:name="_Ref159331257"/>
      <w:bookmarkStart w:id="1034" w:name="_Toc16847320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139</w:t>
      </w:r>
      <w:r w:rsidR="0083758D" w:rsidRPr="0017474E">
        <w:fldChar w:fldCharType="end"/>
      </w:r>
      <w:bookmarkEnd w:id="1033"/>
      <w:r w:rsidRPr="0017474E">
        <w:t> – Пункт меню «Тепловая карта»</w:t>
      </w:r>
      <w:bookmarkEnd w:id="1034"/>
    </w:p>
    <w:p w:rsidR="002D6D4C" w:rsidRPr="0017474E" w:rsidRDefault="002D6D4C" w:rsidP="002D6D4C">
      <w:pPr>
        <w:pStyle w:val="3"/>
      </w:pPr>
      <w:bookmarkStart w:id="1035" w:name="_Toc158802012"/>
      <w:bookmarkStart w:id="1036" w:name="_Toc168473002"/>
      <w:r w:rsidRPr="0017474E">
        <w:lastRenderedPageBreak/>
        <w:t>Подраздел меню «</w:t>
      </w:r>
      <w:proofErr w:type="spellStart"/>
      <w:r w:rsidRPr="0017474E">
        <w:t>Автовыгрузка</w:t>
      </w:r>
      <w:proofErr w:type="spellEnd"/>
      <w:r w:rsidRPr="0017474E">
        <w:t>»</w:t>
      </w:r>
      <w:bookmarkEnd w:id="1035"/>
      <w:bookmarkEnd w:id="1036"/>
    </w:p>
    <w:p w:rsidR="002D6D4C" w:rsidRPr="0017474E" w:rsidRDefault="002D6D4C" w:rsidP="002D6D4C">
      <w:pPr>
        <w:pStyle w:val="GOST1"/>
      </w:pPr>
      <w:r w:rsidRPr="0017474E">
        <w:t>Подраздел меню «</w:t>
      </w:r>
      <w:proofErr w:type="spellStart"/>
      <w:r w:rsidRPr="0017474E">
        <w:t>Автовыгрузка</w:t>
      </w:r>
      <w:proofErr w:type="spellEnd"/>
      <w:r w:rsidRPr="0017474E">
        <w:t>» предназначен для автоматической загрузки отчетов. Интерфейс представлен ниже (</w:t>
      </w:r>
      <w:r w:rsidRPr="0017474E">
        <w:fldChar w:fldCharType="begin"/>
      </w:r>
      <w:r w:rsidRPr="0017474E">
        <w:instrText xml:space="preserve"> REF _Ref158306241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140</w:t>
      </w:r>
      <w:r w:rsidRPr="0017474E">
        <w:fldChar w:fldCharType="end"/>
      </w:r>
      <w:r w:rsidRPr="0017474E">
        <w:t xml:space="preserve">). 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4DA0325F" wp14:editId="15B9381D">
            <wp:extent cx="5867475" cy="1375880"/>
            <wp:effectExtent l="0" t="0" r="0" b="0"/>
            <wp:docPr id="5748" name="Рисунок 5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876065" cy="137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37" w:name="_Ref158306241"/>
      <w:bookmarkStart w:id="1038" w:name="_Toc158802219"/>
      <w:bookmarkStart w:id="1039" w:name="_Toc16847320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140</w:t>
      </w:r>
      <w:r w:rsidR="0083758D" w:rsidRPr="0017474E">
        <w:fldChar w:fldCharType="end"/>
      </w:r>
      <w:bookmarkEnd w:id="1037"/>
      <w:r w:rsidRPr="0017474E">
        <w:t> – Подраздел меню «Автовыгрузка»</w:t>
      </w:r>
      <w:bookmarkEnd w:id="1038"/>
      <w:bookmarkEnd w:id="1039"/>
    </w:p>
    <w:p w:rsidR="002D6D4C" w:rsidRPr="0017474E" w:rsidRDefault="002D6D4C" w:rsidP="002D6D4C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_Ref158213231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46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e"/>
      </w:pPr>
      <w:bookmarkStart w:id="1040" w:name="_Ref158213231"/>
      <w:bookmarkStart w:id="1041" w:name="_Toc158802329"/>
      <w:bookmarkStart w:id="1042" w:name="_Toc168473316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46</w:t>
      </w:r>
      <w:r w:rsidR="00872B16">
        <w:rPr>
          <w:noProof/>
        </w:rPr>
        <w:fldChar w:fldCharType="end"/>
      </w:r>
      <w:bookmarkEnd w:id="1040"/>
      <w:r w:rsidRPr="0017474E">
        <w:t> – Функции и значения параметров подраздела меню «</w:t>
      </w:r>
      <w:proofErr w:type="spellStart"/>
      <w:r w:rsidRPr="0017474E">
        <w:t>Автовыгрузка</w:t>
      </w:r>
      <w:proofErr w:type="spellEnd"/>
      <w:r w:rsidRPr="0017474E">
        <w:t>»</w:t>
      </w:r>
      <w:bookmarkEnd w:id="1041"/>
      <w:bookmarkEnd w:id="1042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Метод передачи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0A71C7">
            <w:pPr>
              <w:pStyle w:val="affffff6"/>
            </w:pPr>
            <w:r w:rsidRPr="0017474E">
              <w:t xml:space="preserve">Выбор значения «Место </w:t>
            </w:r>
            <w:r w:rsidR="000A71C7" w:rsidRPr="0017474E">
              <w:t>передачи</w:t>
            </w:r>
            <w:r w:rsidRPr="0017474E">
              <w:t>» производится из выпадающего списка значений: «</w:t>
            </w:r>
            <w:r w:rsidRPr="0017474E">
              <w:rPr>
                <w:lang w:val="en-US"/>
              </w:rPr>
              <w:t>HTTP</w:t>
            </w:r>
            <w:r w:rsidRPr="0017474E">
              <w:t>», «</w:t>
            </w:r>
            <w:r w:rsidRPr="0017474E">
              <w:rPr>
                <w:lang w:val="en-US"/>
              </w:rPr>
              <w:t>FTP</w:t>
            </w:r>
            <w:r w:rsidRPr="0017474E">
              <w:t>», «</w:t>
            </w:r>
            <w:r w:rsidRPr="0017474E">
              <w:rPr>
                <w:lang w:val="en-US"/>
              </w:rPr>
              <w:t>Email</w:t>
            </w:r>
            <w:r w:rsidRPr="0017474E">
              <w:t>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Вкл.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BA0C07" w:rsidP="00A875C6">
            <w:pPr>
              <w:pStyle w:val="affffff6"/>
            </w:pPr>
            <w:r w:rsidRPr="0017474E">
              <w:t xml:space="preserve">Включение/отключение функций </w:t>
            </w:r>
            <w:r w:rsidRPr="0017474E">
              <w:rPr>
                <w:lang w:val="en-US"/>
              </w:rPr>
              <w:t>HTTP</w:t>
            </w:r>
            <w:r w:rsidRPr="0017474E">
              <w:t xml:space="preserve">, </w:t>
            </w:r>
            <w:r w:rsidRPr="0017474E">
              <w:rPr>
                <w:lang w:val="en-US"/>
              </w:rPr>
              <w:t>FTP</w:t>
            </w:r>
            <w:r w:rsidRPr="0017474E">
              <w:t xml:space="preserve">, </w:t>
            </w:r>
            <w:r w:rsidRPr="0017474E">
              <w:rPr>
                <w:lang w:val="en-US"/>
              </w:rPr>
              <w:t>Email</w:t>
            </w:r>
            <w:r w:rsidRPr="0017474E">
              <w:t>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Период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Период отчета из выпадающего списка: 1 час, 3 час, 6 час, 12 час, 24 час.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Тип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Выбор значения «Тип» производится из выпадающего списка значений: «Подсчет людей», «Метаданные видео», «Тепловая карта».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Сервер </w:t>
            </w:r>
            <w:r w:rsidRPr="0017474E">
              <w:rPr>
                <w:lang w:val="en-US"/>
              </w:rPr>
              <w:t>IP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rPr>
                <w:lang w:val="en-US"/>
              </w:rPr>
              <w:t>IP</w:t>
            </w:r>
            <w:r w:rsidRPr="0017474E">
              <w:rPr>
                <w:lang w:val="en-US"/>
              </w:rPr>
              <w:noBreakHyphen/>
            </w:r>
            <w:r w:rsidRPr="0017474E">
              <w:t xml:space="preserve">адрес </w:t>
            </w:r>
            <w:r w:rsidRPr="0017474E">
              <w:rPr>
                <w:lang w:val="en-US"/>
              </w:rPr>
              <w:t>FTP</w:t>
            </w:r>
            <w:r w:rsidRPr="0017474E">
              <w:noBreakHyphen/>
              <w:t>сервера.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Сетевой порт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Порт подключения к серверу. Значение находится в диапазоне от 0 до 65535.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Пользователь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C06FB6">
            <w:pPr>
              <w:pStyle w:val="affffff6"/>
            </w:pPr>
            <w:r w:rsidRPr="0017474E">
              <w:t>Имя пользователя уч</w:t>
            </w:r>
            <w:r w:rsidR="00C06FB6">
              <w:t>ё</w:t>
            </w:r>
            <w:r w:rsidRPr="0017474E">
              <w:t>тной записи сервера электронной почты.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lastRenderedPageBreak/>
              <w:t>Пароль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C06FB6">
            <w:pPr>
              <w:pStyle w:val="affffff6"/>
            </w:pPr>
            <w:r w:rsidRPr="0017474E">
              <w:t>Пароль уч</w:t>
            </w:r>
            <w:r w:rsidR="00C06FB6">
              <w:t>ё</w:t>
            </w:r>
            <w:r w:rsidRPr="0017474E">
              <w:t>тной записи пользователя для сервера электронной почты.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Путь сохранения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Путь сохранения на сервере.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rPr>
                <w:lang w:val="en-US"/>
              </w:rPr>
              <w:t xml:space="preserve">SMTP </w:t>
            </w:r>
            <w:r w:rsidRPr="0017474E">
              <w:t>сервер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Ввод адреса сервера.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Анонимно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rPr>
                <w:rFonts w:cs="Arial"/>
              </w:rPr>
              <w:t>Переключатель для работы без авторизации с поддержкой функции анонимности возможен анонимный вход. «Без авторизации» не требует ввода имени пользователя, пароля и сведений об отправителе.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Отправитель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Адрес электронной почты отправителя.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Тип шифрования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Можно выбрать SSL, TLS (рекомендуется) или не использовать данную функцию.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Тема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Ввод темы сообщения.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Получатель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Ввод электронных адресов e-</w:t>
            </w:r>
            <w:proofErr w:type="spellStart"/>
            <w:r w:rsidRPr="0017474E">
              <w:t>mail</w:t>
            </w:r>
            <w:proofErr w:type="spellEnd"/>
            <w:r w:rsidRPr="0017474E">
              <w:t xml:space="preserve"> получателя (не более трех адресов).</w:t>
            </w:r>
          </w:p>
        </w:tc>
      </w:tr>
    </w:tbl>
    <w:p w:rsidR="002D6D4C" w:rsidRPr="0017474E" w:rsidRDefault="002D6D4C" w:rsidP="002D6D4C">
      <w:pPr>
        <w:pStyle w:val="2"/>
      </w:pPr>
      <w:bookmarkStart w:id="1043" w:name="_Ref158364949"/>
      <w:bookmarkStart w:id="1044" w:name="_Ref158364988"/>
      <w:bookmarkStart w:id="1045" w:name="_Toc158802013"/>
      <w:bookmarkStart w:id="1046" w:name="_Toc168473003"/>
      <w:r w:rsidRPr="0017474E">
        <w:t xml:space="preserve">Раздел </w:t>
      </w:r>
      <w:r w:rsidRPr="0017474E">
        <w:rPr>
          <w:rFonts w:cs="Arial"/>
        </w:rPr>
        <w:t>главного</w:t>
      </w:r>
      <w:r w:rsidRPr="0017474E">
        <w:t xml:space="preserve"> меню «Безопасность»</w:t>
      </w:r>
      <w:bookmarkEnd w:id="1017"/>
      <w:bookmarkEnd w:id="1018"/>
      <w:bookmarkEnd w:id="1043"/>
      <w:bookmarkEnd w:id="1044"/>
      <w:bookmarkEnd w:id="1045"/>
      <w:bookmarkEnd w:id="1046"/>
    </w:p>
    <w:p w:rsidR="002D6D4C" w:rsidRPr="0017474E" w:rsidRDefault="002D6D4C" w:rsidP="002D6D4C">
      <w:pPr>
        <w:pStyle w:val="GOST1"/>
      </w:pPr>
      <w:r w:rsidRPr="0017474E">
        <w:t xml:space="preserve">Раздел </w:t>
      </w:r>
      <w:r w:rsidRPr="0017474E">
        <w:rPr>
          <w:rFonts w:cs="Arial"/>
        </w:rPr>
        <w:t>главного</w:t>
      </w:r>
      <w:r w:rsidRPr="0017474E">
        <w:t xml:space="preserve"> меню «Безопасность» предназначен для настройки параметров повышения безопасности видеокамеры. Раздел главного меню «Безопасность» структурно имеет шесть подразделов для необходимого конфигурирования параметров: «Статус безопасности», «Службы», «Защита от атак», «Сертификат СА», «Шифрование аудио/видео», «Угроза безопасности». Интерфейс представлен ниже (</w:t>
      </w:r>
      <w:r w:rsidRPr="0017474E">
        <w:fldChar w:fldCharType="begin"/>
      </w:r>
      <w:r w:rsidRPr="0017474E">
        <w:instrText xml:space="preserve"> REF _Ref151126754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141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lastRenderedPageBreak/>
        <w:drawing>
          <wp:inline distT="0" distB="0" distL="0" distR="0" wp14:anchorId="7DAA5C97" wp14:editId="0BAF0592">
            <wp:extent cx="3774934" cy="2533562"/>
            <wp:effectExtent l="0" t="0" r="0" b="635"/>
            <wp:docPr id="211" name="Рисунок 211" descr="C:\Users\denisova\Desktop\безопаснос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nisova\Desktop\безопасность.pn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783" cy="253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47" w:name="_Ref151126754"/>
      <w:bookmarkStart w:id="1048" w:name="_Toc154583467"/>
      <w:bookmarkStart w:id="1049" w:name="_Toc158802220"/>
      <w:bookmarkStart w:id="1050" w:name="_Toc16847320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141</w:t>
      </w:r>
      <w:r w:rsidR="0083758D" w:rsidRPr="0017474E">
        <w:fldChar w:fldCharType="end"/>
      </w:r>
      <w:bookmarkEnd w:id="1047"/>
      <w:r w:rsidRPr="0017474E">
        <w:t> – Раздел главного меню «Безопасность»</w:t>
      </w:r>
      <w:bookmarkEnd w:id="1048"/>
      <w:bookmarkEnd w:id="1049"/>
      <w:bookmarkEnd w:id="1050"/>
    </w:p>
    <w:p w:rsidR="002D6D4C" w:rsidRPr="0017474E" w:rsidRDefault="002D6D4C" w:rsidP="002D6D4C">
      <w:pPr>
        <w:pStyle w:val="3"/>
      </w:pPr>
      <w:bookmarkStart w:id="1051" w:name="_Toc154583322"/>
      <w:bookmarkStart w:id="1052" w:name="_Toc158802014"/>
      <w:bookmarkStart w:id="1053" w:name="_Toc168473004"/>
      <w:r w:rsidRPr="0017474E">
        <w:t>Подраздел меню «Статус безопасности»</w:t>
      </w:r>
      <w:bookmarkEnd w:id="1051"/>
      <w:bookmarkEnd w:id="1052"/>
      <w:bookmarkEnd w:id="1053"/>
    </w:p>
    <w:p w:rsidR="002D6D4C" w:rsidRPr="0017474E" w:rsidRDefault="002D6D4C" w:rsidP="002D6D4C">
      <w:pPr>
        <w:pStyle w:val="GOST1"/>
      </w:pPr>
      <w:r w:rsidRPr="0017474E">
        <w:t>Подраздел меню «Статус безопасности» предназначен для сканирования полной информации о безопасности устройства в режиме реального времени. Доступно сканирование пользователя и служб (определение состояния текущей конфигурации рекомендациям) и сканирования модулей безопасности (проверка работоспособности модулей безопасности, кроме проверки активности). Интерфейс представлен ниже (</w:t>
      </w:r>
      <w:r w:rsidRPr="0017474E">
        <w:fldChar w:fldCharType="begin"/>
      </w:r>
      <w:r w:rsidRPr="0017474E">
        <w:instrText xml:space="preserve"> REF _Ref152345691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142</w:t>
      </w:r>
      <w:r w:rsidRPr="0017474E">
        <w:fldChar w:fldCharType="end"/>
      </w:r>
      <w:r w:rsidRPr="0017474E">
        <w:t>).</w:t>
      </w:r>
    </w:p>
    <w:p w:rsidR="002D6D4C" w:rsidRPr="0017474E" w:rsidRDefault="001B0691" w:rsidP="00DF569B">
      <w:pPr>
        <w:pStyle w:val="GOST1"/>
        <w:spacing w:after="0"/>
      </w:pPr>
      <w:r w:rsidRPr="0017474E">
        <w:t>При </w:t>
      </w:r>
      <w:r w:rsidR="002D6D4C" w:rsidRPr="0017474E">
        <w:t xml:space="preserve">возникновении угрозы значок выделяется оранжевым цветом, зеленым – </w:t>
      </w:r>
      <w:r w:rsidRPr="0017474E">
        <w:t>при </w:t>
      </w:r>
      <w:r w:rsidR="002D6D4C" w:rsidRPr="0017474E">
        <w:t>исправной работе.</w:t>
      </w:r>
    </w:p>
    <w:p w:rsidR="002D6D4C" w:rsidRPr="0017474E" w:rsidRDefault="002D6D4C" w:rsidP="00DF569B">
      <w:pPr>
        <w:pStyle w:val="af7"/>
        <w:spacing w:before="0"/>
      </w:pPr>
      <w:r w:rsidRPr="0017474E">
        <w:drawing>
          <wp:inline distT="0" distB="0" distL="0" distR="0" wp14:anchorId="54755721" wp14:editId="349C6375">
            <wp:extent cx="5338315" cy="2595601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349642" cy="2601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54" w:name="_Ref152345691"/>
      <w:bookmarkStart w:id="1055" w:name="_Toc154583468"/>
      <w:bookmarkStart w:id="1056" w:name="_Toc158802221"/>
      <w:bookmarkStart w:id="1057" w:name="_Toc16847320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142</w:t>
      </w:r>
      <w:r w:rsidR="0083758D" w:rsidRPr="0017474E">
        <w:fldChar w:fldCharType="end"/>
      </w:r>
      <w:bookmarkEnd w:id="1054"/>
      <w:r w:rsidRPr="0017474E">
        <w:t> – Подраздел меню «Статус безопасности»</w:t>
      </w:r>
      <w:bookmarkEnd w:id="1055"/>
      <w:bookmarkEnd w:id="1056"/>
      <w:bookmarkEnd w:id="1057"/>
    </w:p>
    <w:p w:rsidR="002D6D4C" w:rsidRPr="0017474E" w:rsidRDefault="002D6D4C" w:rsidP="002D6D4C">
      <w:pPr>
        <w:pStyle w:val="3"/>
      </w:pPr>
      <w:bookmarkStart w:id="1058" w:name="_Toc154583323"/>
      <w:bookmarkStart w:id="1059" w:name="_Toc158802015"/>
      <w:bookmarkStart w:id="1060" w:name="_Toc168473005"/>
      <w:r w:rsidRPr="0017474E">
        <w:lastRenderedPageBreak/>
        <w:t>Подраздел меню «Службы»</w:t>
      </w:r>
      <w:bookmarkEnd w:id="1058"/>
      <w:bookmarkEnd w:id="1059"/>
      <w:bookmarkEnd w:id="1060"/>
    </w:p>
    <w:p w:rsidR="002D6D4C" w:rsidRPr="0017474E" w:rsidRDefault="002D6D4C" w:rsidP="002D6D4C">
      <w:pPr>
        <w:pStyle w:val="GOST1"/>
      </w:pPr>
      <w:r w:rsidRPr="0017474E">
        <w:t>Подраздел меню «Службы» структурно имеет две вкладки для необходимого конфигурирования параметров: «802.1х», «</w:t>
      </w:r>
      <w:r w:rsidRPr="0017474E">
        <w:rPr>
          <w:lang w:val="en-US"/>
        </w:rPr>
        <w:t>HTTPS</w:t>
      </w:r>
      <w:r w:rsidRPr="0017474E">
        <w:t>». Интерфейс представлен ниже (</w:t>
      </w:r>
      <w:r w:rsidRPr="0017474E">
        <w:fldChar w:fldCharType="begin"/>
      </w:r>
      <w:r w:rsidRPr="0017474E">
        <w:instrText xml:space="preserve"> REF _Ref151128116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143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6EA04A81" wp14:editId="16573040">
            <wp:extent cx="4330460" cy="2895317"/>
            <wp:effectExtent l="0" t="0" r="0" b="635"/>
            <wp:docPr id="5924" name="Рисунок 5924" descr="C:\Users\denisova\Desktop\служб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nisova\Desktop\службы.png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102" cy="289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61" w:name="_Ref151128116"/>
      <w:bookmarkStart w:id="1062" w:name="_Toc154583469"/>
      <w:bookmarkStart w:id="1063" w:name="_Toc158802222"/>
      <w:bookmarkStart w:id="1064" w:name="_Toc16847321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143</w:t>
      </w:r>
      <w:r w:rsidR="0083758D" w:rsidRPr="0017474E">
        <w:fldChar w:fldCharType="end"/>
      </w:r>
      <w:bookmarkEnd w:id="1061"/>
      <w:r w:rsidRPr="0017474E">
        <w:t> – Подраздел меню «Службы»</w:t>
      </w:r>
      <w:bookmarkEnd w:id="1062"/>
      <w:bookmarkEnd w:id="1063"/>
      <w:bookmarkEnd w:id="1064"/>
    </w:p>
    <w:p w:rsidR="002D6D4C" w:rsidRPr="0017474E" w:rsidRDefault="002D6D4C" w:rsidP="002D6D4C">
      <w:pPr>
        <w:pStyle w:val="50"/>
      </w:pPr>
      <w:r w:rsidRPr="0017474E">
        <w:t>Вкладка «Службы: 802.1х»</w:t>
      </w:r>
    </w:p>
    <w:p w:rsidR="002D6D4C" w:rsidRPr="0017474E" w:rsidRDefault="002D6D4C" w:rsidP="002D6D4C">
      <w:pPr>
        <w:pStyle w:val="GOST1"/>
      </w:pPr>
      <w:r w:rsidRPr="0017474E">
        <w:t>Вкладка «Службы: 802.1х» предназначена для просмотра и управления параметрами работы видеокамеры в рамках для основного и двух дополнительных видеопотоков по сетевому протоколу «802.1x», предоставляет доступ к управлению параметрами защиты от неавторизованного доступа к видеокамере, к ID и функциям видеокамеры. Интерфейс представлен ниже (</w:t>
      </w:r>
      <w:r w:rsidRPr="0017474E">
        <w:fldChar w:fldCharType="begin"/>
      </w:r>
      <w:r w:rsidRPr="0017474E">
        <w:instrText xml:space="preserve"> REF _Ref151128148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144</w:t>
      </w:r>
      <w:r w:rsidRPr="0017474E">
        <w:fldChar w:fldCharType="end"/>
      </w:r>
      <w:r w:rsidRPr="0017474E">
        <w:t>).</w:t>
      </w:r>
    </w:p>
    <w:p w:rsidR="0059491E" w:rsidRPr="0017474E" w:rsidRDefault="0059491E" w:rsidP="0059491E">
      <w:pPr>
        <w:pStyle w:val="GOST1"/>
      </w:pPr>
      <w:r w:rsidRPr="0017474E">
        <w:t>IEEE 802.1x реализует протокол контроля доступа и аутентификации, который ограничивает права подключения неавторизованных компьютеров к </w:t>
      </w:r>
      <w:proofErr w:type="gramStart"/>
      <w:r w:rsidRPr="0017474E">
        <w:t>сетевому</w:t>
      </w:r>
      <w:proofErr w:type="gramEnd"/>
      <w:r w:rsidRPr="0017474E">
        <w:t xml:space="preserve"> IP-устройству видеокамеры. Проверяется каждый компьютер, который пытается открыть порт IP-устройства видеокамеры, перед тем как тот сможет воспользоваться сервисами IP-устройства видеокамеры.</w:t>
      </w:r>
    </w:p>
    <w:p w:rsidR="002D6D4C" w:rsidRPr="0017474E" w:rsidRDefault="002D6D4C" w:rsidP="002D6D4C">
      <w:pPr>
        <w:pStyle w:val="af7"/>
      </w:pPr>
      <w:r w:rsidRPr="0017474E">
        <w:lastRenderedPageBreak/>
        <w:drawing>
          <wp:inline distT="0" distB="0" distL="0" distR="0" wp14:anchorId="29E2C49E" wp14:editId="7B9DB22B">
            <wp:extent cx="5782518" cy="2787115"/>
            <wp:effectExtent l="0" t="0" r="889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780504" cy="27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65" w:name="_Ref151128148"/>
      <w:bookmarkStart w:id="1066" w:name="_Toc154583470"/>
      <w:bookmarkStart w:id="1067" w:name="_Toc158802223"/>
      <w:bookmarkStart w:id="1068" w:name="_Toc16847321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144</w:t>
      </w:r>
      <w:r w:rsidR="0083758D" w:rsidRPr="0017474E">
        <w:fldChar w:fldCharType="end"/>
      </w:r>
      <w:bookmarkEnd w:id="1065"/>
      <w:r w:rsidRPr="0017474E">
        <w:t> – Вкладка «Службы: 802.1х»</w:t>
      </w:r>
      <w:bookmarkEnd w:id="1066"/>
      <w:bookmarkEnd w:id="1067"/>
      <w:bookmarkEnd w:id="1068"/>
    </w:p>
    <w:p w:rsidR="002D6D4C" w:rsidRPr="0017474E" w:rsidRDefault="002D6D4C" w:rsidP="002D6D4C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_Ref151128246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47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e"/>
      </w:pPr>
      <w:bookmarkStart w:id="1069" w:name="_Ref151128246"/>
      <w:bookmarkStart w:id="1070" w:name="_Toc154583554"/>
      <w:bookmarkStart w:id="1071" w:name="_Toc158802330"/>
      <w:bookmarkStart w:id="1072" w:name="_Toc168473317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47</w:t>
      </w:r>
      <w:r w:rsidR="00872B16">
        <w:rPr>
          <w:noProof/>
        </w:rPr>
        <w:fldChar w:fldCharType="end"/>
      </w:r>
      <w:bookmarkEnd w:id="1069"/>
      <w:r w:rsidRPr="0017474E">
        <w:t> – Функции и значения параметров вкладки «Службы: 802.1х»</w:t>
      </w:r>
      <w:bookmarkEnd w:id="1070"/>
      <w:bookmarkEnd w:id="1071"/>
      <w:bookmarkEnd w:id="1072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t>Вкл.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Включение/отключение функции сетевого протокола 802.1х.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Режим аутентификация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PEAP (</w:t>
            </w:r>
            <w:proofErr w:type="spellStart"/>
            <w:r w:rsidRPr="0017474E">
              <w:t>Protected</w:t>
            </w:r>
            <w:proofErr w:type="spellEnd"/>
            <w:r w:rsidRPr="0017474E">
              <w:t xml:space="preserve"> </w:t>
            </w:r>
            <w:proofErr w:type="spellStart"/>
            <w:r w:rsidRPr="0017474E">
              <w:t>Extensible</w:t>
            </w:r>
            <w:proofErr w:type="spellEnd"/>
            <w:r w:rsidRPr="0017474E">
              <w:t xml:space="preserve"> </w:t>
            </w:r>
            <w:proofErr w:type="spellStart"/>
            <w:r w:rsidRPr="0017474E">
              <w:t>Authentication</w:t>
            </w:r>
            <w:proofErr w:type="spellEnd"/>
            <w:r w:rsidRPr="0017474E">
              <w:t xml:space="preserve"> </w:t>
            </w:r>
            <w:proofErr w:type="spellStart"/>
            <w:r w:rsidRPr="0017474E">
              <w:t>Protocol</w:t>
            </w:r>
            <w:proofErr w:type="spellEnd"/>
            <w:r w:rsidRPr="0017474E">
              <w:t>) – защищенный расширяемый протокол аутентификации, не применяет специальных мер для защиты сетевого обмена данными и предполагает, что физический канал сети защищен, служит для усиления стойкости EAP</w:t>
            </w:r>
            <w:r w:rsidR="00A161E7" w:rsidRPr="0017474E">
              <w:rPr>
                <w:rFonts w:cs="Arial"/>
              </w:rPr>
              <w:noBreakHyphen/>
            </w:r>
            <w:r w:rsidRPr="0017474E">
              <w:t>протокола информационной безопасности.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>TLS (</w:t>
            </w:r>
            <w:proofErr w:type="spellStart"/>
            <w:r w:rsidRPr="0017474E">
              <w:t>Transport</w:t>
            </w:r>
            <w:proofErr w:type="spellEnd"/>
            <w:r w:rsidRPr="0017474E">
              <w:t xml:space="preserve"> </w:t>
            </w:r>
            <w:proofErr w:type="spellStart"/>
            <w:r w:rsidRPr="0017474E">
              <w:t>Layer</w:t>
            </w:r>
            <w:proofErr w:type="spellEnd"/>
            <w:r w:rsidRPr="0017474E">
              <w:t xml:space="preserve"> </w:t>
            </w:r>
            <w:proofErr w:type="spellStart"/>
            <w:r w:rsidRPr="0017474E">
              <w:t>Security</w:t>
            </w:r>
            <w:proofErr w:type="spellEnd"/>
            <w:r w:rsidRPr="0017474E">
              <w:t>) – протокол безопасности транспортного уровня, обеспечивающий защищенную передачу данных между узлами в сети Интернет.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Пользователь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Логин авторизуемого пользователя.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Пароль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Пароль авторизуемого пользователя.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Сертификат СА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t>Доверенный сертификат.</w:t>
            </w:r>
          </w:p>
        </w:tc>
      </w:tr>
    </w:tbl>
    <w:p w:rsidR="002D6D4C" w:rsidRPr="0017474E" w:rsidRDefault="002D6D4C" w:rsidP="002D6D4C">
      <w:pPr>
        <w:pStyle w:val="50"/>
      </w:pPr>
      <w:bookmarkStart w:id="1073" w:name="_Ref152331043"/>
      <w:r w:rsidRPr="0017474E">
        <w:lastRenderedPageBreak/>
        <w:t>Вкладка «</w:t>
      </w:r>
      <w:r w:rsidRPr="0017474E">
        <w:rPr>
          <w:lang w:val="en-US"/>
        </w:rPr>
        <w:t>HTTPS</w:t>
      </w:r>
      <w:r w:rsidRPr="0017474E">
        <w:t>»</w:t>
      </w:r>
      <w:bookmarkEnd w:id="1073"/>
    </w:p>
    <w:p w:rsidR="002D6D4C" w:rsidRPr="0017474E" w:rsidRDefault="002D6D4C" w:rsidP="002D6D4C">
      <w:pPr>
        <w:pStyle w:val="GOST1"/>
      </w:pPr>
      <w:r w:rsidRPr="0017474E">
        <w:t>Вкладка «</w:t>
      </w:r>
      <w:r w:rsidRPr="0017474E">
        <w:rPr>
          <w:lang w:val="en-US"/>
        </w:rPr>
        <w:t>HTTPS</w:t>
      </w:r>
      <w:r w:rsidRPr="0017474E">
        <w:t>» предназначена для просмотра и управления параметрами повышения безопасности сетевой работы видеокамеры с</w:t>
      </w:r>
      <w:r w:rsidR="00CB4A8D" w:rsidRPr="0017474E">
        <w:t> </w:t>
      </w:r>
      <w:r w:rsidRPr="0017474E">
        <w:t>использованием сетевых сертификатов. Интерфейс представлен ниже (</w:t>
      </w:r>
      <w:r w:rsidRPr="0017474E">
        <w:fldChar w:fldCharType="begin"/>
      </w:r>
      <w:r w:rsidRPr="0017474E">
        <w:instrText xml:space="preserve"> REF _Ref151128606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145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6BC9147A" wp14:editId="1C238C13">
            <wp:extent cx="5538158" cy="1287798"/>
            <wp:effectExtent l="0" t="0" r="5715" b="762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539852" cy="128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74" w:name="_Ref151128606"/>
      <w:bookmarkStart w:id="1075" w:name="_Toc154583471"/>
      <w:bookmarkStart w:id="1076" w:name="_Toc158802224"/>
      <w:bookmarkStart w:id="1077" w:name="_Toc16847321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145</w:t>
      </w:r>
      <w:r w:rsidR="0083758D" w:rsidRPr="0017474E">
        <w:fldChar w:fldCharType="end"/>
      </w:r>
      <w:bookmarkEnd w:id="1074"/>
      <w:r w:rsidRPr="0017474E">
        <w:t> – Вкладка «</w:t>
      </w:r>
      <w:r w:rsidRPr="0017474E">
        <w:rPr>
          <w:lang w:val="en-US"/>
        </w:rPr>
        <w:t>HTTPS</w:t>
      </w:r>
      <w:r w:rsidRPr="0017474E">
        <w:t>»</w:t>
      </w:r>
      <w:bookmarkEnd w:id="1075"/>
      <w:bookmarkEnd w:id="1076"/>
      <w:bookmarkEnd w:id="1077"/>
    </w:p>
    <w:p w:rsidR="002D6D4C" w:rsidRPr="0017474E" w:rsidRDefault="002D6D4C" w:rsidP="002D6D4C">
      <w:pPr>
        <w:pStyle w:val="GOST1"/>
      </w:pPr>
      <w:r w:rsidRPr="0017474E">
        <w:t>HTTPS (</w:t>
      </w:r>
      <w:proofErr w:type="spellStart"/>
      <w:r w:rsidRPr="0017474E">
        <w:t>HyperText</w:t>
      </w:r>
      <w:proofErr w:type="spellEnd"/>
      <w:r w:rsidRPr="0017474E">
        <w:t xml:space="preserve"> </w:t>
      </w:r>
      <w:proofErr w:type="spellStart"/>
      <w:r w:rsidRPr="0017474E">
        <w:t>Transfer</w:t>
      </w:r>
      <w:proofErr w:type="spellEnd"/>
      <w:r w:rsidRPr="0017474E">
        <w:t xml:space="preserve"> </w:t>
      </w:r>
      <w:proofErr w:type="spellStart"/>
      <w:r w:rsidRPr="0017474E">
        <w:t>Protocol</w:t>
      </w:r>
      <w:proofErr w:type="spellEnd"/>
      <w:r w:rsidRPr="0017474E">
        <w:t xml:space="preserve"> </w:t>
      </w:r>
      <w:proofErr w:type="spellStart"/>
      <w:r w:rsidRPr="0017474E">
        <w:t>Secure</w:t>
      </w:r>
      <w:proofErr w:type="spellEnd"/>
      <w:r w:rsidRPr="0017474E">
        <w:t>) – расширение протокола HTTP для поддержки шифрования в целях повышения безопасности на основе применения сертификатов сетевой безопасности. Данные в протоколе HTTPS передаются поверх криптографических протоколов SSL или TLS. В отличие от HTTP с TCP-портом 80, для HTTPS по умолчанию используется TCP</w:t>
      </w:r>
      <w:r w:rsidRPr="0017474E">
        <w:rPr>
          <w:rFonts w:cs="Arial"/>
          <w:sz w:val="24"/>
          <w:szCs w:val="24"/>
        </w:rPr>
        <w:noBreakHyphen/>
      </w:r>
      <w:r w:rsidRPr="0017474E">
        <w:t xml:space="preserve">порт 443. Чтобы подготовиться к обработке </w:t>
      </w:r>
      <w:proofErr w:type="spellStart"/>
      <w:r w:rsidRPr="0017474E">
        <w:t>https</w:t>
      </w:r>
      <w:proofErr w:type="spellEnd"/>
      <w:r w:rsidRPr="0017474E">
        <w:rPr>
          <w:rFonts w:cs="Arial"/>
          <w:sz w:val="24"/>
          <w:szCs w:val="24"/>
        </w:rPr>
        <w:noBreakHyphen/>
      </w:r>
      <w:r w:rsidRPr="0017474E">
        <w:t>соединений, администратор должен получить и установить в систему сертификат открытого ключа для этого веб</w:t>
      </w:r>
      <w:r w:rsidRPr="0017474E">
        <w:rPr>
          <w:rFonts w:cs="Arial"/>
          <w:sz w:val="24"/>
          <w:szCs w:val="24"/>
        </w:rPr>
        <w:noBreakHyphen/>
      </w:r>
      <w:r w:rsidRPr="0017474E">
        <w:t xml:space="preserve">сервера. Сертификат открытого ключа подтверждает принадлежность данного открытого ключа владельцу сайта. Сертификат открытого ключа и сам открытый ключ посылаются клиенту </w:t>
      </w:r>
      <w:r w:rsidR="001B0691" w:rsidRPr="0017474E">
        <w:t>при </w:t>
      </w:r>
      <w:r w:rsidRPr="0017474E">
        <w:t>установлении соединения; закрытый ключ используется для расшифровки сообщений от клиента.</w:t>
      </w:r>
    </w:p>
    <w:p w:rsidR="002D6D4C" w:rsidRPr="0017474E" w:rsidRDefault="002D6D4C" w:rsidP="002D6D4C">
      <w:pPr>
        <w:pStyle w:val="3"/>
      </w:pPr>
      <w:bookmarkStart w:id="1078" w:name="_Toc154583324"/>
      <w:bookmarkStart w:id="1079" w:name="_Toc158802016"/>
      <w:bookmarkStart w:id="1080" w:name="_Toc168473006"/>
      <w:r w:rsidRPr="0017474E">
        <w:t>Подраздел меню «Защита от</w:t>
      </w:r>
      <w:r w:rsidR="00CB4A8D" w:rsidRPr="0017474E">
        <w:t> </w:t>
      </w:r>
      <w:r w:rsidRPr="0017474E">
        <w:t>атак»</w:t>
      </w:r>
      <w:bookmarkEnd w:id="1078"/>
      <w:bookmarkEnd w:id="1079"/>
      <w:bookmarkEnd w:id="1080"/>
    </w:p>
    <w:p w:rsidR="002D6D4C" w:rsidRPr="0017474E" w:rsidRDefault="002D6D4C" w:rsidP="002D6D4C">
      <w:pPr>
        <w:pStyle w:val="GOST1"/>
      </w:pPr>
      <w:r w:rsidRPr="0017474E">
        <w:t>Подраздел меню «Защита от</w:t>
      </w:r>
      <w:r w:rsidR="00CB4A8D" w:rsidRPr="0017474E">
        <w:t> </w:t>
      </w:r>
      <w:r w:rsidRPr="0017474E">
        <w:t xml:space="preserve">атак» структурно имеет три вкладки: «Сетевой экран», «Блокировка аккаунта», «Защита от атак </w:t>
      </w:r>
      <w:proofErr w:type="spellStart"/>
      <w:r w:rsidRPr="0017474E">
        <w:rPr>
          <w:lang w:val="en-US"/>
        </w:rPr>
        <w:t>DoS</w:t>
      </w:r>
      <w:proofErr w:type="spellEnd"/>
      <w:r w:rsidRPr="0017474E">
        <w:t>». Интерфейс представлен ниже (</w:t>
      </w:r>
      <w:r w:rsidRPr="0017474E">
        <w:fldChar w:fldCharType="begin"/>
      </w:r>
      <w:r w:rsidRPr="0017474E">
        <w:instrText xml:space="preserve"> REF _Ref151129753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146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lastRenderedPageBreak/>
        <w:drawing>
          <wp:inline distT="0" distB="0" distL="0" distR="0" wp14:anchorId="1AC18334" wp14:editId="0CD3349D">
            <wp:extent cx="5158596" cy="2225515"/>
            <wp:effectExtent l="0" t="0" r="4445" b="3810"/>
            <wp:docPr id="215" name="Рисунок 215" descr="C:\Users\denisova\Desktop\защита от ата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nisova\Desktop\защита от атак.png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978" cy="222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81" w:name="_Ref151129753"/>
      <w:bookmarkStart w:id="1082" w:name="_Toc154583472"/>
      <w:bookmarkStart w:id="1083" w:name="_Toc158802225"/>
      <w:bookmarkStart w:id="1084" w:name="_Toc16847321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146</w:t>
      </w:r>
      <w:r w:rsidR="0083758D" w:rsidRPr="0017474E">
        <w:fldChar w:fldCharType="end"/>
      </w:r>
      <w:bookmarkEnd w:id="1081"/>
      <w:r w:rsidRPr="0017474E">
        <w:t> – Подраздел меню «Защита от атак</w:t>
      </w:r>
      <w:bookmarkEnd w:id="1082"/>
      <w:bookmarkEnd w:id="1083"/>
      <w:bookmarkEnd w:id="1084"/>
    </w:p>
    <w:p w:rsidR="002D6D4C" w:rsidRPr="0017474E" w:rsidRDefault="002D6D4C" w:rsidP="002D6D4C">
      <w:pPr>
        <w:pStyle w:val="50"/>
      </w:pPr>
      <w:bookmarkStart w:id="1085" w:name="_Ref152334141"/>
      <w:bookmarkStart w:id="1086" w:name="_Ref158365977"/>
      <w:r w:rsidRPr="0017474E">
        <w:t>Вкладка «</w:t>
      </w:r>
      <w:bookmarkEnd w:id="1085"/>
      <w:r w:rsidRPr="0017474E">
        <w:t>Сетевой экран»</w:t>
      </w:r>
      <w:bookmarkEnd w:id="1086"/>
    </w:p>
    <w:p w:rsidR="002D6D4C" w:rsidRPr="0017474E" w:rsidRDefault="002D6D4C" w:rsidP="002D6D4C">
      <w:pPr>
        <w:pStyle w:val="GOST1"/>
      </w:pPr>
      <w:r w:rsidRPr="0017474E">
        <w:t>Вкладка «Сетевой экран» предназначена для просмотра и управления параметрами работы сетевого IP</w:t>
      </w:r>
      <w:r w:rsidRPr="0017474E">
        <w:rPr>
          <w:rFonts w:cs="Arial"/>
          <w:sz w:val="24"/>
          <w:szCs w:val="24"/>
        </w:rPr>
        <w:noBreakHyphen/>
      </w:r>
      <w:r w:rsidRPr="0017474E">
        <w:t>фильтра видеокамеры. Интерфейс представлен ниже (</w:t>
      </w:r>
      <w:r w:rsidRPr="0017474E">
        <w:fldChar w:fldCharType="begin"/>
      </w:r>
      <w:r w:rsidRPr="0017474E">
        <w:instrText xml:space="preserve"> REF _Ref151129759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147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GOST1"/>
      </w:pPr>
      <w:r w:rsidRPr="0017474E">
        <w:t>Функция IP</w:t>
      </w:r>
      <w:r w:rsidRPr="0017474E">
        <w:rPr>
          <w:rFonts w:cs="Arial"/>
          <w:sz w:val="24"/>
          <w:szCs w:val="24"/>
        </w:rPr>
        <w:noBreakHyphen/>
      </w:r>
      <w:r w:rsidRPr="0017474E">
        <w:t>фильтра позволяет выполнить настройку так, чтобы пользователи с определенными IP/MAC адресами могли иметь доступ к сетевой видеокамере. Если включить фильтр, то доступ к изделию будут иметь ТОЛЬКО пользователи с добавленных адресов. Можно добавлять IP</w:t>
      </w:r>
      <w:r w:rsidRPr="0017474E">
        <w:rPr>
          <w:rFonts w:cs="Arial"/>
          <w:sz w:val="24"/>
          <w:szCs w:val="24"/>
        </w:rPr>
        <w:noBreakHyphen/>
      </w:r>
      <w:r w:rsidRPr="0017474E">
        <w:t>адрес, диапазон IP</w:t>
      </w:r>
      <w:r w:rsidRPr="0017474E">
        <w:rPr>
          <w:rFonts w:cs="Arial"/>
          <w:sz w:val="24"/>
          <w:szCs w:val="24"/>
        </w:rPr>
        <w:noBreakHyphen/>
      </w:r>
      <w:r w:rsidRPr="0017474E">
        <w:t>адресов или МАС. Обратите внимание: Следует задать MAC</w:t>
      </w:r>
      <w:r w:rsidRPr="0017474E">
        <w:rPr>
          <w:rFonts w:cs="Arial"/>
          <w:sz w:val="24"/>
          <w:szCs w:val="24"/>
        </w:rPr>
        <w:noBreakHyphen/>
      </w:r>
      <w:r w:rsidRPr="0017474E">
        <w:t>адрес в одном и том же сегменте сети.</w:t>
      </w:r>
    </w:p>
    <w:p w:rsidR="002D6D4C" w:rsidRPr="0017474E" w:rsidRDefault="002D6D4C" w:rsidP="00E5286B">
      <w:pPr>
        <w:pStyle w:val="GOST1"/>
        <w:spacing w:after="0"/>
      </w:pPr>
      <w:r w:rsidRPr="0017474E">
        <w:t>Пользователям запрещается устанавливать IP/MAC-адрес устройства в качестве надежных сайтов. Проверка MAC может быть действительной только тогда, когда IP</w:t>
      </w:r>
      <w:r w:rsidRPr="0017474E">
        <w:rPr>
          <w:rFonts w:cs="Arial"/>
          <w:sz w:val="24"/>
          <w:szCs w:val="24"/>
        </w:rPr>
        <w:noBreakHyphen/>
      </w:r>
      <w:r w:rsidRPr="0017474E">
        <w:t>адрес устройства и IP</w:t>
      </w:r>
      <w:r w:rsidRPr="0017474E">
        <w:rPr>
          <w:rFonts w:cs="Arial"/>
          <w:sz w:val="24"/>
          <w:szCs w:val="24"/>
        </w:rPr>
        <w:noBreakHyphen/>
      </w:r>
      <w:r w:rsidRPr="0017474E">
        <w:t>адрес ПК находятся в одной локальной сети.</w:t>
      </w:r>
    </w:p>
    <w:p w:rsidR="002D6D4C" w:rsidRPr="0017474E" w:rsidRDefault="002D6D4C" w:rsidP="00E5286B">
      <w:pPr>
        <w:pStyle w:val="af7"/>
        <w:spacing w:before="0"/>
      </w:pPr>
      <w:r w:rsidRPr="0017474E">
        <w:drawing>
          <wp:inline distT="0" distB="0" distL="0" distR="0" wp14:anchorId="1D9632E5" wp14:editId="262B3616">
            <wp:extent cx="5379698" cy="1740669"/>
            <wp:effectExtent l="0" t="0" r="0" b="0"/>
            <wp:docPr id="5926" name="Рисунок 5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407419" cy="1749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87" w:name="_Ref151129759"/>
      <w:bookmarkStart w:id="1088" w:name="_Toc154583473"/>
      <w:bookmarkStart w:id="1089" w:name="_Toc158802226"/>
      <w:bookmarkStart w:id="1090" w:name="_Toc16847321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147</w:t>
      </w:r>
      <w:r w:rsidR="0083758D" w:rsidRPr="0017474E">
        <w:fldChar w:fldCharType="end"/>
      </w:r>
      <w:bookmarkEnd w:id="1087"/>
      <w:r w:rsidRPr="0017474E">
        <w:t> – Вкладка «Сетевой экран»</w:t>
      </w:r>
      <w:bookmarkEnd w:id="1088"/>
      <w:bookmarkEnd w:id="1089"/>
      <w:bookmarkEnd w:id="1090"/>
    </w:p>
    <w:p w:rsidR="002D6D4C" w:rsidRPr="0017474E" w:rsidRDefault="002D6D4C" w:rsidP="002D6D4C">
      <w:pPr>
        <w:pStyle w:val="50"/>
      </w:pPr>
      <w:r w:rsidRPr="0017474E">
        <w:lastRenderedPageBreak/>
        <w:t>Вкладка «Блокировка аккаунта»</w:t>
      </w:r>
    </w:p>
    <w:p w:rsidR="002D6D4C" w:rsidRPr="0017474E" w:rsidRDefault="002D6D4C" w:rsidP="002D6D4C">
      <w:pPr>
        <w:pStyle w:val="GOST1"/>
      </w:pPr>
      <w:r w:rsidRPr="0017474E">
        <w:t>Вкладка «Блокировка аккаунта» предназначен</w:t>
      </w:r>
      <w:r w:rsidR="00BA0C07" w:rsidRPr="0017474E">
        <w:t>а</w:t>
      </w:r>
      <w:r w:rsidRPr="0017474E">
        <w:t xml:space="preserve"> для установки попыток входа и времени блокировки уч</w:t>
      </w:r>
      <w:r w:rsidR="00C06FB6">
        <w:t>ё</w:t>
      </w:r>
      <w:r w:rsidRPr="0017474E">
        <w:t>тной записи. Интерфейс представлен ниже (</w:t>
      </w:r>
      <w:r w:rsidRPr="0017474E">
        <w:fldChar w:fldCharType="begin"/>
      </w:r>
      <w:r w:rsidRPr="0017474E">
        <w:instrText xml:space="preserve"> REF _Ref151129805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148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62C6BAFD" wp14:editId="7D00634F">
            <wp:extent cx="3683167" cy="3108396"/>
            <wp:effectExtent l="0" t="0" r="0" b="0"/>
            <wp:docPr id="5927" name="Рисунок 5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3683018" cy="310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91" w:name="_Ref151129805"/>
      <w:bookmarkStart w:id="1092" w:name="_Toc154583474"/>
      <w:bookmarkStart w:id="1093" w:name="_Toc158802227"/>
      <w:bookmarkStart w:id="1094" w:name="_Toc16847321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148</w:t>
      </w:r>
      <w:r w:rsidR="0083758D" w:rsidRPr="0017474E">
        <w:fldChar w:fldCharType="end"/>
      </w:r>
      <w:bookmarkEnd w:id="1091"/>
      <w:r w:rsidRPr="0017474E">
        <w:t> – Вкладка «Блокировка аккаунта»</w:t>
      </w:r>
      <w:bookmarkEnd w:id="1092"/>
      <w:bookmarkEnd w:id="1093"/>
      <w:bookmarkEnd w:id="1094"/>
    </w:p>
    <w:p w:rsidR="002D6D4C" w:rsidRPr="0017474E" w:rsidRDefault="002D6D4C" w:rsidP="002D6D4C">
      <w:pPr>
        <w:pStyle w:val="GOST1"/>
      </w:pPr>
      <w:r w:rsidRPr="0017474E"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_Ref152747276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48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e"/>
      </w:pPr>
      <w:bookmarkStart w:id="1095" w:name="_Ref152747276"/>
      <w:bookmarkStart w:id="1096" w:name="_Toc154583555"/>
      <w:bookmarkStart w:id="1097" w:name="_Toc158802331"/>
      <w:bookmarkStart w:id="1098" w:name="_Toc168473318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48</w:t>
      </w:r>
      <w:r w:rsidR="00872B16">
        <w:rPr>
          <w:noProof/>
        </w:rPr>
        <w:fldChar w:fldCharType="end"/>
      </w:r>
      <w:bookmarkEnd w:id="1095"/>
      <w:r w:rsidRPr="0017474E">
        <w:t> – Функции и значения параметров вкладк</w:t>
      </w:r>
      <w:r w:rsidR="008840D4" w:rsidRPr="0017474E">
        <w:t>и</w:t>
      </w:r>
      <w:r w:rsidRPr="0017474E">
        <w:t xml:space="preserve"> «Блокировка аккаунта»</w:t>
      </w:r>
      <w:bookmarkEnd w:id="1096"/>
      <w:bookmarkEnd w:id="1097"/>
      <w:bookmarkEnd w:id="1098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Ошибка авторизации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Попытка входа в систему. Аккаунт будет временно заблокирован после 5</w:t>
            </w:r>
            <w:r w:rsidRPr="0017474E">
              <w:rPr>
                <w:rFonts w:cs="Arial"/>
                <w:sz w:val="24"/>
                <w:szCs w:val="24"/>
              </w:rPr>
              <w:noBreakHyphen/>
            </w:r>
            <w:r w:rsidRPr="0017474E">
              <w:t>30 неудачных попыток входа в систему.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Время блокировки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 xml:space="preserve">Время, в течение которого нельзя войти в систему после последней попытки входа. Значение параметра в диапазоне от 5 до 60 мин. 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Включение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BA0C07">
            <w:pPr>
              <w:pStyle w:val="affffff6"/>
            </w:pPr>
            <w:r w:rsidRPr="0017474E">
              <w:t>Включение/от</w:t>
            </w:r>
            <w:r w:rsidR="00BA0C07" w:rsidRPr="0017474E">
              <w:t>клю</w:t>
            </w:r>
            <w:r w:rsidRPr="0017474E">
              <w:t>чение протокола сетевого управления.</w:t>
            </w:r>
          </w:p>
        </w:tc>
      </w:tr>
    </w:tbl>
    <w:p w:rsidR="002D6D4C" w:rsidRPr="0017474E" w:rsidRDefault="002D6D4C" w:rsidP="002D6D4C">
      <w:pPr>
        <w:pStyle w:val="50"/>
      </w:pPr>
      <w:r w:rsidRPr="0017474E">
        <w:lastRenderedPageBreak/>
        <w:t xml:space="preserve">Вкладка «Защита от атак </w:t>
      </w:r>
      <w:proofErr w:type="spellStart"/>
      <w:r w:rsidRPr="0017474E">
        <w:rPr>
          <w:lang w:val="en-US"/>
        </w:rPr>
        <w:t>DoS</w:t>
      </w:r>
      <w:proofErr w:type="spellEnd"/>
      <w:r w:rsidRPr="0017474E">
        <w:t>»</w:t>
      </w:r>
    </w:p>
    <w:p w:rsidR="002D6D4C" w:rsidRPr="0017474E" w:rsidRDefault="002D6D4C" w:rsidP="002D6D4C">
      <w:pPr>
        <w:pStyle w:val="GOST1"/>
      </w:pPr>
      <w:r w:rsidRPr="0017474E">
        <w:t xml:space="preserve">Вкладка «Защита от атак </w:t>
      </w:r>
      <w:proofErr w:type="spellStart"/>
      <w:r w:rsidRPr="0017474E">
        <w:rPr>
          <w:lang w:val="en-US"/>
        </w:rPr>
        <w:t>DoS</w:t>
      </w:r>
      <w:proofErr w:type="spellEnd"/>
      <w:r w:rsidRPr="0017474E">
        <w:t>» предназначена для защиты от </w:t>
      </w:r>
      <w:proofErr w:type="spellStart"/>
      <w:r w:rsidRPr="0017474E">
        <w:rPr>
          <w:lang w:val="en-US"/>
        </w:rPr>
        <w:t>DoS</w:t>
      </w:r>
      <w:proofErr w:type="spellEnd"/>
      <w:r w:rsidRPr="0017474E">
        <w:t xml:space="preserve"> атак. Интерфейс представлен ниже (</w:t>
      </w:r>
      <w:r w:rsidRPr="0017474E">
        <w:fldChar w:fldCharType="begin"/>
      </w:r>
      <w:r w:rsidRPr="0017474E">
        <w:instrText xml:space="preserve"> REF _Ref158218984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149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GOST1"/>
      </w:pPr>
      <w:r w:rsidRPr="0017474E">
        <w:t>«Защита от SYN атаки» – Защита от атак с переполнением SYN.</w:t>
      </w:r>
    </w:p>
    <w:p w:rsidR="002D6D4C" w:rsidRPr="0017474E" w:rsidRDefault="002D6D4C" w:rsidP="00464D04">
      <w:pPr>
        <w:pStyle w:val="GOST1"/>
        <w:spacing w:after="0"/>
      </w:pPr>
      <w:r w:rsidRPr="0017474E">
        <w:t>«Защита от атак ICMP атаки» – Защита от атак с переполнением ICMP.</w:t>
      </w:r>
    </w:p>
    <w:p w:rsidR="002D6D4C" w:rsidRPr="0017474E" w:rsidRDefault="002D6D4C" w:rsidP="00464D04">
      <w:pPr>
        <w:pStyle w:val="af7"/>
        <w:spacing w:before="0"/>
      </w:pPr>
      <w:r w:rsidRPr="0017474E">
        <w:drawing>
          <wp:inline distT="0" distB="0" distL="0" distR="0" wp14:anchorId="12EEC104" wp14:editId="6C6F7EE8">
            <wp:extent cx="4459856" cy="2678492"/>
            <wp:effectExtent l="0" t="0" r="0" b="762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4467724" cy="2683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099" w:name="_Ref158218984"/>
      <w:bookmarkStart w:id="1100" w:name="_Toc158802228"/>
      <w:bookmarkStart w:id="1101" w:name="_Toc16847321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149</w:t>
      </w:r>
      <w:r w:rsidR="0083758D" w:rsidRPr="0017474E">
        <w:fldChar w:fldCharType="end"/>
      </w:r>
      <w:bookmarkEnd w:id="1099"/>
      <w:r w:rsidRPr="0017474E">
        <w:t xml:space="preserve"> – Вкладка «Защита от атак </w:t>
      </w:r>
      <w:r w:rsidRPr="0017474E">
        <w:rPr>
          <w:lang w:val="en-US"/>
        </w:rPr>
        <w:t>DoS</w:t>
      </w:r>
      <w:r w:rsidRPr="0017474E">
        <w:t>»</w:t>
      </w:r>
      <w:bookmarkEnd w:id="1100"/>
      <w:bookmarkEnd w:id="1101"/>
    </w:p>
    <w:p w:rsidR="002D6D4C" w:rsidRPr="0017474E" w:rsidRDefault="002D6D4C" w:rsidP="002D6D4C">
      <w:pPr>
        <w:pStyle w:val="3"/>
      </w:pPr>
      <w:bookmarkStart w:id="1102" w:name="_Toc154583325"/>
      <w:bookmarkStart w:id="1103" w:name="_Toc158802017"/>
      <w:bookmarkStart w:id="1104" w:name="_Toc168473007"/>
      <w:r w:rsidRPr="0017474E">
        <w:t>Подраздел меню «Сертификат СА»</w:t>
      </w:r>
      <w:bookmarkEnd w:id="1102"/>
      <w:bookmarkEnd w:id="1103"/>
      <w:bookmarkEnd w:id="1104"/>
    </w:p>
    <w:p w:rsidR="002D6D4C" w:rsidRPr="0017474E" w:rsidRDefault="002D6D4C" w:rsidP="00464D04">
      <w:pPr>
        <w:pStyle w:val="GOST1"/>
        <w:spacing w:after="0"/>
      </w:pPr>
      <w:r w:rsidRPr="0017474E">
        <w:t>Подраздел меню «Сертификат СА» структурно имеет две вкладки: «Сертификат устройства», «Доверенные сертификаты СА»</w:t>
      </w:r>
      <w:r w:rsidR="00D33129" w:rsidRPr="0017474E">
        <w:t>.</w:t>
      </w:r>
      <w:r w:rsidRPr="0017474E">
        <w:t xml:space="preserve"> Интерфейс представлен ниже (</w:t>
      </w:r>
      <w:r w:rsidRPr="0017474E">
        <w:fldChar w:fldCharType="begin"/>
      </w:r>
      <w:r w:rsidRPr="0017474E">
        <w:instrText xml:space="preserve"> REF _Ref152754446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150</w:t>
      </w:r>
      <w:r w:rsidRPr="0017474E">
        <w:fldChar w:fldCharType="end"/>
      </w:r>
      <w:r w:rsidRPr="0017474E">
        <w:t>).</w:t>
      </w:r>
    </w:p>
    <w:p w:rsidR="002D6D4C" w:rsidRPr="0017474E" w:rsidRDefault="002D6D4C" w:rsidP="00464D04">
      <w:pPr>
        <w:pStyle w:val="af7"/>
        <w:spacing w:before="0"/>
      </w:pPr>
      <w:r w:rsidRPr="0017474E">
        <w:drawing>
          <wp:inline distT="0" distB="0" distL="0" distR="0" wp14:anchorId="0C647CED" wp14:editId="06194048">
            <wp:extent cx="4568482" cy="2211495"/>
            <wp:effectExtent l="0" t="0" r="3810" b="0"/>
            <wp:docPr id="5852" name="Рисунок 5852" descr="C:\Users\denisova\Desktop\сертификат С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nisova\Desktop\сертификат СА.png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876" cy="221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05" w:name="_Ref152754446"/>
      <w:bookmarkStart w:id="1106" w:name="_Toc154583476"/>
      <w:bookmarkStart w:id="1107" w:name="_Toc158802229"/>
      <w:bookmarkStart w:id="1108" w:name="_Toc16847321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150</w:t>
      </w:r>
      <w:r w:rsidR="0083758D" w:rsidRPr="0017474E">
        <w:fldChar w:fldCharType="end"/>
      </w:r>
      <w:bookmarkEnd w:id="1105"/>
      <w:r w:rsidRPr="0017474E">
        <w:t xml:space="preserve"> – </w:t>
      </w:r>
      <w:r w:rsidR="00FB7692" w:rsidRPr="0017474E">
        <w:t>Подраздел</w:t>
      </w:r>
      <w:r w:rsidRPr="0017474E">
        <w:t xml:space="preserve"> меню «Сертификат СА»</w:t>
      </w:r>
      <w:bookmarkEnd w:id="1106"/>
      <w:bookmarkEnd w:id="1107"/>
      <w:bookmarkEnd w:id="1108"/>
    </w:p>
    <w:p w:rsidR="002D6D4C" w:rsidRPr="0017474E" w:rsidRDefault="002D6D4C" w:rsidP="002D6D4C">
      <w:pPr>
        <w:pStyle w:val="50"/>
      </w:pPr>
      <w:r w:rsidRPr="0017474E">
        <w:lastRenderedPageBreak/>
        <w:t>Вкладка «Сертификат устройства»</w:t>
      </w:r>
    </w:p>
    <w:p w:rsidR="002D6D4C" w:rsidRPr="0017474E" w:rsidRDefault="002D6D4C" w:rsidP="002D6D4C">
      <w:pPr>
        <w:pStyle w:val="GOST1"/>
      </w:pPr>
      <w:r w:rsidRPr="0017474E">
        <w:t>Вкладка «Сертификат устройства» предназначен</w:t>
      </w:r>
      <w:r w:rsidR="00464D04" w:rsidRPr="0017474E">
        <w:t>а</w:t>
      </w:r>
      <w:r w:rsidRPr="0017474E">
        <w:t xml:space="preserve"> для создания или импорта стороннего сертификата на устройство. Интерфейс представлен ниже (</w:t>
      </w:r>
      <w:r w:rsidRPr="0017474E">
        <w:fldChar w:fldCharType="begin"/>
      </w:r>
      <w:r w:rsidRPr="0017474E">
        <w:instrText xml:space="preserve"> REF _Ref152754514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151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11C3B5C5" wp14:editId="1C20EF1B">
            <wp:extent cx="6152515" cy="1470660"/>
            <wp:effectExtent l="0" t="0" r="635" b="0"/>
            <wp:docPr id="5853" name="Рисунок 5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09" w:name="_Ref152754514"/>
      <w:bookmarkStart w:id="1110" w:name="_Toc154583477"/>
      <w:bookmarkStart w:id="1111" w:name="_Toc158802230"/>
      <w:bookmarkStart w:id="1112" w:name="_Toc16847321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151</w:t>
      </w:r>
      <w:r w:rsidR="0083758D" w:rsidRPr="0017474E">
        <w:fldChar w:fldCharType="end"/>
      </w:r>
      <w:bookmarkEnd w:id="1109"/>
      <w:r w:rsidRPr="0017474E">
        <w:t> – Вкладка «Сертификат устройства»</w:t>
      </w:r>
      <w:bookmarkEnd w:id="1110"/>
      <w:bookmarkEnd w:id="1111"/>
      <w:bookmarkEnd w:id="1112"/>
    </w:p>
    <w:p w:rsidR="002D6D4C" w:rsidRPr="0017474E" w:rsidRDefault="002D6D4C" w:rsidP="002D6D4C">
      <w:pPr>
        <w:pStyle w:val="GOST1"/>
      </w:pPr>
      <w:r w:rsidRPr="0017474E">
        <w:t xml:space="preserve">Кнопка «Установить сертификат устройства» служит для создания сертификата, для импорта доверенного сертификата путем создания запроса для отправки в центр сертификации и импорта возвращённого из центра сертификации сертификат. Сертификат может быть использован, например, </w:t>
      </w:r>
      <w:r w:rsidR="001B0691" w:rsidRPr="0017474E">
        <w:t>при </w:t>
      </w:r>
      <w:r w:rsidRPr="0017474E">
        <w:t xml:space="preserve">подключении по </w:t>
      </w:r>
      <w:r w:rsidRPr="0017474E">
        <w:rPr>
          <w:lang w:val="en-US"/>
        </w:rPr>
        <w:t>HTTPS</w:t>
      </w:r>
      <w:r w:rsidRPr="0017474E">
        <w:t xml:space="preserve"> (</w:t>
      </w:r>
      <w:r w:rsidRPr="0017474E">
        <w:fldChar w:fldCharType="begin"/>
      </w:r>
      <w:r w:rsidRPr="0017474E">
        <w:instrText xml:space="preserve"> REF _Ref158219603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152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36819C8D" wp14:editId="255F9A7A">
            <wp:extent cx="3306969" cy="3140015"/>
            <wp:effectExtent l="0" t="0" r="8255" b="381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3309103" cy="314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13" w:name="_Ref158219603"/>
      <w:bookmarkStart w:id="1114" w:name="_Toc158802231"/>
      <w:bookmarkStart w:id="1115" w:name="_Toc16847321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152</w:t>
      </w:r>
      <w:r w:rsidR="0083758D" w:rsidRPr="0017474E">
        <w:fldChar w:fldCharType="end"/>
      </w:r>
      <w:bookmarkEnd w:id="1113"/>
      <w:r w:rsidRPr="0017474E">
        <w:t> – Вкладка «Сертификат устройства»: Установка сертификата устройства, шаг 1</w:t>
      </w:r>
      <w:bookmarkEnd w:id="1114"/>
      <w:bookmarkEnd w:id="1115"/>
    </w:p>
    <w:p w:rsidR="002D6D4C" w:rsidRPr="0017474E" w:rsidRDefault="002D6D4C" w:rsidP="002D6D4C">
      <w:pPr>
        <w:pStyle w:val="af7"/>
        <w:rPr>
          <w:lang w:val="en-US"/>
        </w:rPr>
      </w:pPr>
      <w:r w:rsidRPr="0017474E">
        <w:lastRenderedPageBreak/>
        <w:drawing>
          <wp:inline distT="0" distB="0" distL="0" distR="0" wp14:anchorId="5FB5F836" wp14:editId="63000ACE">
            <wp:extent cx="3199580" cy="2416770"/>
            <wp:effectExtent l="0" t="0" r="1270" b="317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3203846" cy="241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16" w:name="_Toc158802232"/>
      <w:bookmarkStart w:id="1117" w:name="_Toc16847322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153</w:t>
      </w:r>
      <w:r w:rsidR="0083758D" w:rsidRPr="0017474E">
        <w:fldChar w:fldCharType="end"/>
      </w:r>
      <w:r w:rsidRPr="0017474E">
        <w:t> – Вкладка «Сертификат устройства»: Установка сертификата устройства, шаг 2</w:t>
      </w:r>
      <w:bookmarkEnd w:id="1116"/>
      <w:bookmarkEnd w:id="1117"/>
    </w:p>
    <w:p w:rsidR="002D6D4C" w:rsidRPr="0017474E" w:rsidRDefault="002D6D4C" w:rsidP="002D6D4C">
      <w:pPr>
        <w:pStyle w:val="50"/>
      </w:pPr>
      <w:r w:rsidRPr="0017474E">
        <w:t>Вкладка «Доверенные сертификаты СА»</w:t>
      </w:r>
    </w:p>
    <w:p w:rsidR="002D6D4C" w:rsidRPr="0017474E" w:rsidRDefault="002D6D4C" w:rsidP="00FB7692">
      <w:pPr>
        <w:pStyle w:val="GOST1"/>
        <w:spacing w:after="0"/>
      </w:pPr>
      <w:r w:rsidRPr="0017474E">
        <w:t xml:space="preserve">Вкладка «Доверенные сертификаты СА» предназначена для проверки правового статуса хоста. Далее сертификат будет использован </w:t>
      </w:r>
      <w:r w:rsidR="001B0691" w:rsidRPr="0017474E">
        <w:t>при </w:t>
      </w:r>
      <w:r w:rsidRPr="0017474E">
        <w:t>настройке 802.1x. Интерфейс представлен ниже (</w:t>
      </w:r>
      <w:r w:rsidRPr="0017474E">
        <w:fldChar w:fldCharType="begin"/>
      </w:r>
      <w:r w:rsidRPr="0017474E">
        <w:instrText xml:space="preserve"> REF _Ref158650891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154</w:t>
      </w:r>
      <w:r w:rsidRPr="0017474E">
        <w:fldChar w:fldCharType="end"/>
      </w:r>
      <w:r w:rsidRPr="0017474E">
        <w:t>).</w:t>
      </w:r>
    </w:p>
    <w:p w:rsidR="002D6D4C" w:rsidRPr="0017474E" w:rsidRDefault="002D6D4C" w:rsidP="00FB7692">
      <w:pPr>
        <w:pStyle w:val="af7"/>
        <w:spacing w:before="0"/>
      </w:pPr>
      <w:r w:rsidRPr="0017474E">
        <w:drawing>
          <wp:inline distT="0" distB="0" distL="0" distR="0" wp14:anchorId="13AB5CDA" wp14:editId="3015CCC5">
            <wp:extent cx="6152515" cy="1305560"/>
            <wp:effectExtent l="0" t="0" r="635" b="8890"/>
            <wp:docPr id="5854" name="Рисунок 5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30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18" w:name="_Ref158650891"/>
      <w:bookmarkStart w:id="1119" w:name="_Toc154583479"/>
      <w:bookmarkStart w:id="1120" w:name="_Toc158802233"/>
      <w:bookmarkStart w:id="1121" w:name="_Toc16847322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154</w:t>
      </w:r>
      <w:r w:rsidR="0083758D" w:rsidRPr="0017474E">
        <w:fldChar w:fldCharType="end"/>
      </w:r>
      <w:bookmarkEnd w:id="1118"/>
      <w:r w:rsidRPr="0017474E">
        <w:t> – Вкладка «Доверенные сертификаты СА»</w:t>
      </w:r>
      <w:bookmarkEnd w:id="1119"/>
      <w:bookmarkEnd w:id="1120"/>
      <w:bookmarkEnd w:id="1121"/>
    </w:p>
    <w:p w:rsidR="002D6D4C" w:rsidRPr="0017474E" w:rsidRDefault="002D6D4C" w:rsidP="00FB7692">
      <w:pPr>
        <w:pStyle w:val="GOST1"/>
        <w:spacing w:after="0"/>
      </w:pPr>
      <w:r w:rsidRPr="0017474E">
        <w:t>Кнопка «Установка доверенного сертификата» служит для создания доверенного сертификата (</w:t>
      </w:r>
      <w:r w:rsidRPr="0017474E">
        <w:fldChar w:fldCharType="begin"/>
      </w:r>
      <w:r w:rsidRPr="0017474E">
        <w:instrText xml:space="preserve"> REF _Ref158221093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155</w:t>
      </w:r>
      <w:r w:rsidRPr="0017474E">
        <w:fldChar w:fldCharType="end"/>
      </w:r>
      <w:r w:rsidRPr="0017474E">
        <w:t>).</w:t>
      </w:r>
    </w:p>
    <w:p w:rsidR="002D6D4C" w:rsidRPr="0017474E" w:rsidRDefault="002D6D4C" w:rsidP="00FB7692">
      <w:pPr>
        <w:pStyle w:val="af7"/>
        <w:spacing w:before="0"/>
      </w:pPr>
      <w:r w:rsidRPr="0017474E">
        <w:drawing>
          <wp:inline distT="0" distB="0" distL="0" distR="0" wp14:anchorId="4F5D7689" wp14:editId="4F993EDC">
            <wp:extent cx="3305620" cy="1794294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3321678" cy="180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22" w:name="_Ref158221093"/>
      <w:bookmarkStart w:id="1123" w:name="_Toc158802234"/>
      <w:bookmarkStart w:id="1124" w:name="_Toc16847322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155</w:t>
      </w:r>
      <w:r w:rsidR="0083758D" w:rsidRPr="0017474E">
        <w:fldChar w:fldCharType="end"/>
      </w:r>
      <w:bookmarkEnd w:id="1122"/>
      <w:r w:rsidRPr="0017474E">
        <w:t> – Вкладка «Доверенные сертификаты СА»: Установка доверенного сертификата</w:t>
      </w:r>
      <w:bookmarkEnd w:id="1123"/>
      <w:bookmarkEnd w:id="1124"/>
    </w:p>
    <w:p w:rsidR="002D6D4C" w:rsidRPr="0017474E" w:rsidRDefault="002D6D4C" w:rsidP="002D6D4C">
      <w:pPr>
        <w:pStyle w:val="3"/>
      </w:pPr>
      <w:bookmarkStart w:id="1125" w:name="_Toc154583326"/>
      <w:bookmarkStart w:id="1126" w:name="_Toc158802018"/>
      <w:bookmarkStart w:id="1127" w:name="_Toc168473008"/>
      <w:r w:rsidRPr="0017474E">
        <w:lastRenderedPageBreak/>
        <w:t>Подраздел меню «Шифрование аудио/видео»</w:t>
      </w:r>
      <w:bookmarkEnd w:id="1125"/>
      <w:bookmarkEnd w:id="1126"/>
      <w:bookmarkEnd w:id="1127"/>
    </w:p>
    <w:p w:rsidR="002D6D4C" w:rsidRPr="0017474E" w:rsidRDefault="002D6D4C" w:rsidP="002D6D4C">
      <w:pPr>
        <w:pStyle w:val="GOST1"/>
      </w:pPr>
      <w:r w:rsidRPr="0017474E">
        <w:t>Подраздел меню «Шифрование аудио/видео» предназначен для шифрования потока через частный протокол или через RTSP с помощью TLS. Интерфейс представлен ниже (</w:t>
      </w:r>
      <w:r w:rsidRPr="0017474E">
        <w:fldChar w:fldCharType="begin"/>
      </w:r>
      <w:r w:rsidRPr="0017474E">
        <w:instrText xml:space="preserve"> REF _Ref151130141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156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450D56A3" wp14:editId="2BC18774">
            <wp:extent cx="6152515" cy="2891155"/>
            <wp:effectExtent l="0" t="0" r="635" b="444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28" w:name="_Ref151130141"/>
      <w:bookmarkStart w:id="1129" w:name="_Toc154583480"/>
      <w:bookmarkStart w:id="1130" w:name="_Toc158802235"/>
      <w:bookmarkStart w:id="1131" w:name="_Toc16847322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156</w:t>
      </w:r>
      <w:r w:rsidR="0083758D" w:rsidRPr="0017474E">
        <w:fldChar w:fldCharType="end"/>
      </w:r>
      <w:bookmarkEnd w:id="1128"/>
      <w:r w:rsidRPr="0017474E">
        <w:t> – Подраздел меню «Шифрование аудио/видео»</w:t>
      </w:r>
      <w:bookmarkEnd w:id="1129"/>
      <w:bookmarkEnd w:id="1130"/>
      <w:bookmarkEnd w:id="1131"/>
    </w:p>
    <w:p w:rsidR="002D6D4C" w:rsidRPr="0017474E" w:rsidRDefault="002D6D4C" w:rsidP="002D6D4C">
      <w:pPr>
        <w:pStyle w:val="3"/>
      </w:pPr>
      <w:bookmarkStart w:id="1132" w:name="_Toc154583327"/>
      <w:bookmarkStart w:id="1133" w:name="_Toc158802019"/>
      <w:bookmarkStart w:id="1134" w:name="_Toc168473009"/>
      <w:r w:rsidRPr="0017474E">
        <w:t>Подраздел меню «Угроза безопасности»</w:t>
      </w:r>
      <w:bookmarkEnd w:id="1132"/>
      <w:bookmarkEnd w:id="1133"/>
      <w:bookmarkEnd w:id="1134"/>
    </w:p>
    <w:p w:rsidR="002D6D4C" w:rsidRPr="0017474E" w:rsidRDefault="00FB7692" w:rsidP="002D6D4C">
      <w:pPr>
        <w:pStyle w:val="GOST1"/>
      </w:pPr>
      <w:r w:rsidRPr="0017474E">
        <w:t>Подраздел</w:t>
      </w:r>
      <w:r w:rsidR="002D6D4C" w:rsidRPr="0017474E">
        <w:t xml:space="preserve"> меню «Угроза безопасности» предназначен для включения отправки предупреждения после сбоя системы безопасности. Интерфейс представлен ниже (</w:t>
      </w:r>
      <w:r w:rsidR="002D6D4C" w:rsidRPr="0017474E">
        <w:fldChar w:fldCharType="begin"/>
      </w:r>
      <w:r w:rsidR="002D6D4C" w:rsidRPr="0017474E">
        <w:instrText xml:space="preserve"> REF _Ref151130186 \h </w:instrText>
      </w:r>
      <w:r w:rsidR="00A902E0" w:rsidRPr="0017474E">
        <w:instrText xml:space="preserve"> \* MERGEFORMAT </w:instrText>
      </w:r>
      <w:r w:rsidR="002D6D4C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157</w:t>
      </w:r>
      <w:r w:rsidR="002D6D4C" w:rsidRPr="0017474E">
        <w:fldChar w:fldCharType="end"/>
      </w:r>
      <w:r w:rsidR="002D6D4C"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3A76379F" wp14:editId="6440975E">
            <wp:extent cx="6152515" cy="2363470"/>
            <wp:effectExtent l="0" t="0" r="635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35" w:name="_Ref151130186"/>
      <w:bookmarkStart w:id="1136" w:name="_Toc154583481"/>
      <w:bookmarkStart w:id="1137" w:name="_Toc158802236"/>
      <w:bookmarkStart w:id="1138" w:name="_Toc16847322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157</w:t>
      </w:r>
      <w:r w:rsidR="0083758D" w:rsidRPr="0017474E">
        <w:fldChar w:fldCharType="end"/>
      </w:r>
      <w:bookmarkEnd w:id="1135"/>
      <w:r w:rsidRPr="0017474E">
        <w:t> – Подраздел меню «Угроза безопасности»</w:t>
      </w:r>
      <w:bookmarkEnd w:id="1136"/>
      <w:bookmarkEnd w:id="1137"/>
      <w:bookmarkEnd w:id="1138"/>
    </w:p>
    <w:p w:rsidR="002D6D4C" w:rsidRPr="0017474E" w:rsidRDefault="002D6D4C" w:rsidP="002D6D4C">
      <w:pPr>
        <w:pStyle w:val="GOST1"/>
      </w:pPr>
      <w:r w:rsidRPr="0017474E">
        <w:lastRenderedPageBreak/>
        <w:t>Функции и диапазоны значений параметров приведены ниже (</w:t>
      </w:r>
      <w:r w:rsidRPr="0017474E">
        <w:fldChar w:fldCharType="begin"/>
      </w:r>
      <w:r w:rsidRPr="0017474E">
        <w:instrText xml:space="preserve"> REF _Ref152755154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7</w:t>
      </w:r>
      <w:r w:rsidR="005F75FA" w:rsidRPr="0017474E">
        <w:t>.</w:t>
      </w:r>
      <w:r w:rsidR="005F75FA" w:rsidRPr="0017474E">
        <w:rPr>
          <w:noProof/>
        </w:rPr>
        <w:t>49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e"/>
      </w:pPr>
      <w:bookmarkStart w:id="1139" w:name="_Ref152755154"/>
      <w:bookmarkStart w:id="1140" w:name="_Toc154583556"/>
      <w:bookmarkStart w:id="1141" w:name="_Toc158802332"/>
      <w:bookmarkStart w:id="1142" w:name="_Toc168473319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7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49</w:t>
      </w:r>
      <w:r w:rsidR="00872B16">
        <w:rPr>
          <w:noProof/>
        </w:rPr>
        <w:fldChar w:fldCharType="end"/>
      </w:r>
      <w:bookmarkEnd w:id="1139"/>
      <w:r w:rsidRPr="0017474E">
        <w:t> – Функции и значения параметров подраздела меню «Угроза безопасности»</w:t>
      </w:r>
      <w:bookmarkEnd w:id="1140"/>
      <w:bookmarkEnd w:id="1141"/>
      <w:bookmarkEnd w:id="1142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580"/>
        <w:gridCol w:w="7681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/>
              </w:rPr>
            </w:pPr>
            <w:r w:rsidRPr="0017474E">
              <w:rPr>
                <w:rFonts w:eastAsia="Calibri"/>
              </w:rPr>
              <w:t>Включение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Включение/отключение мониторинга событий.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lang w:val="en-US"/>
              </w:rPr>
            </w:pPr>
            <w:r w:rsidRPr="0017474E">
              <w:t xml:space="preserve">Отправка </w:t>
            </w:r>
            <w:r w:rsidRPr="0017474E">
              <w:rPr>
                <w:lang w:val="en-US"/>
              </w:rPr>
              <w:t>Email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Отправка уведомления о тревоги на электронную почту.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Тревожный выход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Установка тревожного выхода активации тревоги.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8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Задержка </w:t>
            </w:r>
          </w:p>
        </w:tc>
        <w:tc>
          <w:tcPr>
            <w:tcW w:w="7681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Установка времени для задержки после срабатывания тревожного выхода. Доступный диапазон от 1 с до 300 с.</w:t>
            </w:r>
          </w:p>
        </w:tc>
      </w:tr>
    </w:tbl>
    <w:p w:rsidR="002D6D4C" w:rsidRPr="0017474E" w:rsidRDefault="002D6D4C" w:rsidP="002D6D4C">
      <w:pPr>
        <w:pStyle w:val="1"/>
      </w:pPr>
      <w:bookmarkStart w:id="1143" w:name="_Toc154583328"/>
      <w:bookmarkStart w:id="1144" w:name="_Toc158802020"/>
      <w:bookmarkStart w:id="1145" w:name="_Toc168473010"/>
      <w:r w:rsidRPr="0017474E">
        <w:lastRenderedPageBreak/>
        <w:t>Настройки</w:t>
      </w:r>
      <w:bookmarkEnd w:id="1143"/>
      <w:r w:rsidRPr="0017474E">
        <w:t xml:space="preserve"> меню</w:t>
      </w:r>
      <w:bookmarkEnd w:id="1144"/>
      <w:bookmarkEnd w:id="1145"/>
    </w:p>
    <w:p w:rsidR="002D6D4C" w:rsidRPr="0017474E" w:rsidRDefault="002D6D4C" w:rsidP="002D6D4C">
      <w:pPr>
        <w:pStyle w:val="GOST1"/>
        <w:spacing w:before="0" w:after="0"/>
        <w:rPr>
          <w:rFonts w:cs="Arial"/>
        </w:rPr>
      </w:pPr>
      <w:r w:rsidRPr="0017474E">
        <w:rPr>
          <w:rFonts w:cs="Arial"/>
        </w:rPr>
        <w:t xml:space="preserve">Раздел меню «Настройки меню» </w:t>
      </w:r>
      <w:r w:rsidRPr="0017474E">
        <w:rPr>
          <w:noProof/>
        </w:rPr>
        <w:drawing>
          <wp:inline distT="0" distB="0" distL="0" distR="0" wp14:anchorId="1CFBCB5D" wp14:editId="02B57CF0">
            <wp:extent cx="333333" cy="342857"/>
            <wp:effectExtent l="0" t="0" r="0" b="63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474E">
        <w:rPr>
          <w:rFonts w:cs="Arial"/>
        </w:rPr>
        <w:t xml:space="preserve"> позволяет конфигурировать все параметры и режимы работы видеокамеры в соответствии с потребностями пользователя, а также интерактивно предоставлять информацию о системе видеокамеры.</w:t>
      </w:r>
    </w:p>
    <w:p w:rsidR="002D6D4C" w:rsidRPr="0017474E" w:rsidRDefault="002D6D4C" w:rsidP="002D6D4C">
      <w:pPr>
        <w:pStyle w:val="GOST1"/>
        <w:spacing w:before="0" w:after="0"/>
        <w:rPr>
          <w:rFonts w:cs="Arial"/>
        </w:rPr>
      </w:pPr>
      <w:r w:rsidRPr="0017474E">
        <w:rPr>
          <w:rFonts w:cs="Arial"/>
        </w:rPr>
        <w:t>Настройка видеокамеры осуществляется посредством интерактивного управления через структурированное меню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_Ref151130299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0786C7FA" wp14:editId="58B26B8E">
            <wp:extent cx="2190476" cy="4247619"/>
            <wp:effectExtent l="0" t="0" r="635" b="63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4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46" w:name="_Ref151130299"/>
      <w:bookmarkStart w:id="1147" w:name="_Toc154583482"/>
      <w:bookmarkStart w:id="1148" w:name="_Toc158802237"/>
      <w:bookmarkStart w:id="1149" w:name="_Toc16847322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</w:t>
      </w:r>
      <w:r w:rsidR="0083758D" w:rsidRPr="0017474E">
        <w:fldChar w:fldCharType="end"/>
      </w:r>
      <w:bookmarkEnd w:id="1146"/>
      <w:r w:rsidRPr="0017474E">
        <w:t> – Раздел меню «Настройки меню»</w:t>
      </w:r>
      <w:bookmarkEnd w:id="1147"/>
      <w:bookmarkEnd w:id="1148"/>
      <w:bookmarkEnd w:id="1149"/>
    </w:p>
    <w:p w:rsidR="002D6D4C" w:rsidRPr="0017474E" w:rsidRDefault="002D6D4C" w:rsidP="002D6D4C">
      <w:pPr>
        <w:pStyle w:val="GOST1"/>
        <w:rPr>
          <w:rFonts w:cs="Arial"/>
        </w:rPr>
      </w:pPr>
      <w:bookmarkStart w:id="1150" w:name="_Toc39761722"/>
      <w:r w:rsidRPr="0017474E">
        <w:rPr>
          <w:rFonts w:cs="Arial"/>
        </w:rPr>
        <w:t>Структура раздела «Настройки меню» представлена ниже</w:t>
      </w:r>
      <w:r w:rsidRPr="0017474E">
        <w:rPr>
          <w:rFonts w:cs="Arial"/>
        </w:rPr>
        <w:br/>
        <w:t>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_Ref150950131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</w:pPr>
      <w:bookmarkStart w:id="1151" w:name="_Ref150950131"/>
      <w:bookmarkStart w:id="1152" w:name="_Toc154583557"/>
      <w:bookmarkStart w:id="1153" w:name="_Toc158802333"/>
      <w:bookmarkStart w:id="1154" w:name="_Toc168473320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</w:t>
      </w:r>
      <w:r w:rsidR="00872B16">
        <w:rPr>
          <w:noProof/>
        </w:rPr>
        <w:fldChar w:fldCharType="end"/>
      </w:r>
      <w:bookmarkEnd w:id="1151"/>
      <w:r w:rsidRPr="0017474E">
        <w:t> – Структура раздела «Настройки меню»</w:t>
      </w:r>
      <w:bookmarkEnd w:id="1152"/>
      <w:bookmarkEnd w:id="1153"/>
      <w:bookmarkEnd w:id="1154"/>
    </w:p>
    <w:tbl>
      <w:tblPr>
        <w:tblStyle w:val="af0"/>
        <w:tblW w:w="5000" w:type="pct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337"/>
        <w:gridCol w:w="2820"/>
        <w:gridCol w:w="2405"/>
        <w:gridCol w:w="2699"/>
      </w:tblGrid>
      <w:tr w:rsidR="002D6D4C" w:rsidRPr="0017474E" w:rsidTr="00A875C6">
        <w:trPr>
          <w:cantSplit/>
          <w:trHeight w:val="20"/>
          <w:tblHeader/>
        </w:trPr>
        <w:tc>
          <w:tcPr>
            <w:tcW w:w="2337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spacing w:before="120" w:after="120"/>
              <w:rPr>
                <w:rFonts w:cs="Arial"/>
                <w:b w:val="0"/>
              </w:rPr>
            </w:pPr>
            <w:r w:rsidRPr="0017474E">
              <w:rPr>
                <w:rFonts w:cs="Arial"/>
              </w:rPr>
              <w:t>Пункт меню</w:t>
            </w:r>
          </w:p>
        </w:tc>
        <w:tc>
          <w:tcPr>
            <w:tcW w:w="2820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spacing w:before="120" w:after="120"/>
              <w:rPr>
                <w:rFonts w:cs="Arial"/>
              </w:rPr>
            </w:pPr>
            <w:r w:rsidRPr="0017474E">
              <w:rPr>
                <w:rFonts w:cs="Arial"/>
              </w:rPr>
              <w:t>Подпункт меню</w:t>
            </w:r>
          </w:p>
        </w:tc>
        <w:tc>
          <w:tcPr>
            <w:tcW w:w="24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spacing w:before="120" w:after="120"/>
              <w:rPr>
                <w:rFonts w:cs="Arial"/>
              </w:rPr>
            </w:pPr>
            <w:r w:rsidRPr="0017474E">
              <w:rPr>
                <w:rFonts w:cs="Arial"/>
              </w:rPr>
              <w:t>Вкладка</w:t>
            </w:r>
          </w:p>
        </w:tc>
        <w:tc>
          <w:tcPr>
            <w:tcW w:w="2699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spacing w:before="120" w:after="120"/>
              <w:rPr>
                <w:rFonts w:cs="Arial"/>
              </w:rPr>
            </w:pPr>
            <w:r w:rsidRPr="0017474E">
              <w:rPr>
                <w:rFonts w:cs="Arial"/>
              </w:rPr>
              <w:t>Параметр вкладки</w:t>
            </w:r>
          </w:p>
        </w:tc>
      </w:tr>
      <w:tr w:rsidR="002D6D4C" w:rsidRPr="0017474E" w:rsidTr="00A875C6">
        <w:trPr>
          <w:cantSplit/>
          <w:trHeight w:val="475"/>
        </w:trPr>
        <w:tc>
          <w:tcPr>
            <w:tcW w:w="10261" w:type="dxa"/>
            <w:gridSpan w:val="4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jc w:val="left"/>
              <w:rPr>
                <w:rStyle w:val="affa"/>
              </w:rPr>
            </w:pPr>
            <w:hyperlink w:anchor="aЛокальныеПараметры" w:history="1">
              <w:r w:rsidR="002D6D4C" w:rsidRPr="0017474E">
                <w:rPr>
                  <w:rStyle w:val="affa"/>
                  <w:rFonts w:cs="Arial"/>
                </w:rPr>
                <w:t>Локальные параметры</w:t>
              </w:r>
            </w:hyperlink>
          </w:p>
        </w:tc>
      </w:tr>
      <w:tr w:rsidR="002D6D4C" w:rsidRPr="0017474E" w:rsidTr="00A875C6">
        <w:trPr>
          <w:cantSplit/>
          <w:trHeight w:val="326"/>
        </w:trPr>
        <w:tc>
          <w:tcPr>
            <w:tcW w:w="2337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jc w:val="center"/>
            </w:pPr>
            <w:hyperlink w:anchor="aКамера" w:history="1">
              <w:r w:rsidR="002D6D4C" w:rsidRPr="0017474E">
                <w:rPr>
                  <w:rStyle w:val="affa"/>
                </w:rPr>
                <w:t>Камера</w:t>
              </w:r>
            </w:hyperlink>
          </w:p>
        </w:tc>
        <w:tc>
          <w:tcPr>
            <w:tcW w:w="2820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</w:pPr>
            <w:hyperlink w:anchor="аИзображение" w:history="1">
              <w:r w:rsidR="002D6D4C" w:rsidRPr="0017474E">
                <w:rPr>
                  <w:rStyle w:val="affa"/>
                </w:rPr>
                <w:t>Изображение</w:t>
              </w:r>
            </w:hyperlink>
          </w:p>
        </w:tc>
        <w:tc>
          <w:tcPr>
            <w:tcW w:w="2405" w:type="dxa"/>
            <w:vMerge w:val="restart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r w:rsidRPr="0017474E">
              <w:t>Изображение</w:t>
            </w:r>
          </w:p>
        </w:tc>
        <w:tc>
          <w:tcPr>
            <w:tcW w:w="2699" w:type="dxa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ИзображениеИИSSA" w:history="1">
              <w:r w:rsidR="002D6D4C" w:rsidRPr="0017474E">
                <w:rPr>
                  <w:rStyle w:val="affa"/>
                  <w:rFonts w:cs="Arial"/>
                </w:rPr>
                <w:t xml:space="preserve">ИИ </w:t>
              </w:r>
              <w:r w:rsidR="002D6D4C" w:rsidRPr="0017474E">
                <w:rPr>
                  <w:rStyle w:val="affa"/>
                  <w:rFonts w:cs="Arial"/>
                  <w:lang w:val="en-US"/>
                </w:rPr>
                <w:t>SSA</w:t>
              </w:r>
            </w:hyperlink>
          </w:p>
        </w:tc>
      </w:tr>
      <w:tr w:rsidR="002D6D4C" w:rsidRPr="0017474E" w:rsidTr="00A875C6">
        <w:trPr>
          <w:cantSplit/>
          <w:trHeight w:val="267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2405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  <w:rPr>
                <w:rStyle w:val="affa"/>
                <w:rFonts w:cs="Arial"/>
              </w:rPr>
            </w:pPr>
          </w:p>
        </w:tc>
        <w:tc>
          <w:tcPr>
            <w:tcW w:w="2699" w:type="dxa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ИзображениеИзобр" w:history="1">
              <w:r w:rsidR="002D6D4C" w:rsidRPr="0017474E">
                <w:rPr>
                  <w:rStyle w:val="affa"/>
                  <w:rFonts w:cs="Arial"/>
                </w:rPr>
                <w:t>Изображение</w:t>
              </w:r>
            </w:hyperlink>
          </w:p>
        </w:tc>
      </w:tr>
      <w:tr w:rsidR="002D6D4C" w:rsidRPr="0017474E" w:rsidTr="00A875C6">
        <w:trPr>
          <w:cantSplit/>
          <w:trHeight w:val="267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2405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  <w:rPr>
                <w:rStyle w:val="affa"/>
                <w:rFonts w:cs="Arial"/>
              </w:rPr>
            </w:pPr>
          </w:p>
        </w:tc>
        <w:tc>
          <w:tcPr>
            <w:tcW w:w="2699" w:type="dxa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ИзображениеЭкспоз" w:history="1">
              <w:r w:rsidR="002D6D4C" w:rsidRPr="0017474E">
                <w:rPr>
                  <w:rStyle w:val="affa"/>
                </w:rPr>
                <w:t>Экспозиция</w:t>
              </w:r>
            </w:hyperlink>
          </w:p>
        </w:tc>
      </w:tr>
      <w:tr w:rsidR="002D6D4C" w:rsidRPr="0017474E" w:rsidTr="00A875C6">
        <w:trPr>
          <w:cantSplit/>
          <w:trHeight w:val="267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2405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  <w:rPr>
                <w:rStyle w:val="affa"/>
                <w:rFonts w:cs="Arial"/>
              </w:rPr>
            </w:pPr>
          </w:p>
        </w:tc>
        <w:tc>
          <w:tcPr>
            <w:tcW w:w="2699" w:type="dxa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</w:pPr>
            <w:hyperlink w:anchor="аИзображениеФон" w:history="1">
              <w:r w:rsidR="002D6D4C" w:rsidRPr="0017474E">
                <w:rPr>
                  <w:rStyle w:val="affa"/>
                </w:rPr>
                <w:t>Фон</w:t>
              </w:r>
              <w:proofErr w:type="gramStart"/>
              <w:r w:rsidR="002D6D4C" w:rsidRPr="0017474E">
                <w:rPr>
                  <w:rStyle w:val="affa"/>
                </w:rPr>
                <w:t>.</w:t>
              </w:r>
              <w:proofErr w:type="gramEnd"/>
              <w:r w:rsidR="002D6D4C" w:rsidRPr="0017474E">
                <w:rPr>
                  <w:rStyle w:val="affa"/>
                </w:rPr>
                <w:t xml:space="preserve"> </w:t>
              </w:r>
              <w:proofErr w:type="gramStart"/>
              <w:r w:rsidR="002D6D4C" w:rsidRPr="0017474E">
                <w:rPr>
                  <w:rStyle w:val="affa"/>
                </w:rPr>
                <w:t>з</w:t>
              </w:r>
              <w:proofErr w:type="gramEnd"/>
              <w:r w:rsidR="002D6D4C" w:rsidRPr="0017474E">
                <w:rPr>
                  <w:rStyle w:val="affa"/>
                </w:rPr>
                <w:t>асветка</w:t>
              </w:r>
            </w:hyperlink>
          </w:p>
        </w:tc>
      </w:tr>
      <w:tr w:rsidR="002D6D4C" w:rsidRPr="0017474E" w:rsidTr="00A875C6">
        <w:trPr>
          <w:cantSplit/>
          <w:trHeight w:val="282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2405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  <w:rPr>
                <w:rStyle w:val="affa"/>
                <w:rFonts w:cs="Arial"/>
              </w:rPr>
            </w:pPr>
          </w:p>
        </w:tc>
        <w:tc>
          <w:tcPr>
            <w:tcW w:w="2699" w:type="dxa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ИзображениеБаланс" w:history="1">
              <w:r w:rsidR="002D6D4C" w:rsidRPr="0017474E">
                <w:rPr>
                  <w:rStyle w:val="affa"/>
                  <w:rFonts w:cs="Arial"/>
                </w:rPr>
                <w:t>Баланс белого</w:t>
              </w:r>
            </w:hyperlink>
          </w:p>
        </w:tc>
      </w:tr>
      <w:tr w:rsidR="002D6D4C" w:rsidRPr="0017474E" w:rsidTr="00A875C6">
        <w:trPr>
          <w:cantSplit/>
          <w:trHeight w:val="252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2405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  <w:rPr>
                <w:rStyle w:val="affa"/>
                <w:rFonts w:cs="Arial"/>
              </w:rPr>
            </w:pPr>
          </w:p>
        </w:tc>
        <w:tc>
          <w:tcPr>
            <w:tcW w:w="2699" w:type="dxa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ИзображениеДеньНочь" w:history="1">
              <w:r w:rsidR="002D6D4C" w:rsidRPr="0017474E">
                <w:rPr>
                  <w:rStyle w:val="affa"/>
                  <w:rFonts w:cs="Arial"/>
                </w:rPr>
                <w:t>День/Ночь</w:t>
              </w:r>
            </w:hyperlink>
          </w:p>
        </w:tc>
      </w:tr>
      <w:tr w:rsidR="002D6D4C" w:rsidRPr="0017474E" w:rsidTr="00A875C6">
        <w:trPr>
          <w:cantSplit/>
          <w:trHeight w:val="223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2405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  <w:rPr>
                <w:rStyle w:val="affa"/>
                <w:rFonts w:cs="Arial"/>
              </w:rPr>
            </w:pPr>
          </w:p>
        </w:tc>
        <w:tc>
          <w:tcPr>
            <w:tcW w:w="2699" w:type="dxa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ИзображениеИК" w:history="1">
              <w:r w:rsidR="002D6D4C" w:rsidRPr="0017474E">
                <w:rPr>
                  <w:rStyle w:val="affa"/>
                  <w:rFonts w:cs="Arial"/>
                </w:rPr>
                <w:t>ИК</w:t>
              </w:r>
              <w:r w:rsidR="003C633F" w:rsidRPr="0017474E">
                <w:rPr>
                  <w:rFonts w:cs="Arial"/>
                  <w:szCs w:val="28"/>
                </w:rPr>
                <w:noBreakHyphen/>
              </w:r>
              <w:r w:rsidR="002D6D4C" w:rsidRPr="0017474E">
                <w:rPr>
                  <w:rStyle w:val="affa"/>
                  <w:rFonts w:cs="Arial"/>
                </w:rPr>
                <w:t>подсветка</w:t>
              </w:r>
            </w:hyperlink>
          </w:p>
        </w:tc>
      </w:tr>
      <w:tr w:rsidR="002D6D4C" w:rsidRPr="0017474E" w:rsidTr="00A875C6">
        <w:trPr>
          <w:cantSplit/>
          <w:trHeight w:val="223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2405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  <w:rPr>
                <w:rStyle w:val="affa"/>
                <w:rFonts w:cs="Arial"/>
              </w:rPr>
            </w:pPr>
          </w:p>
        </w:tc>
        <w:tc>
          <w:tcPr>
            <w:tcW w:w="2699" w:type="dxa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ИзображениеПротивотуман" w:history="1">
              <w:proofErr w:type="spellStart"/>
              <w:r w:rsidR="002D6D4C" w:rsidRPr="0017474E">
                <w:rPr>
                  <w:rStyle w:val="affa"/>
                  <w:rFonts w:cs="Arial"/>
                </w:rPr>
                <w:t>Противотуман</w:t>
              </w:r>
              <w:proofErr w:type="spellEnd"/>
            </w:hyperlink>
          </w:p>
        </w:tc>
      </w:tr>
      <w:tr w:rsidR="002D6D4C" w:rsidRPr="0017474E" w:rsidTr="00A875C6">
        <w:trPr>
          <w:cantSplit/>
          <w:trHeight w:val="223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2405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ind w:left="0"/>
              <w:rPr>
                <w:rStyle w:val="affa"/>
                <w:rFonts w:cs="Arial"/>
              </w:rPr>
            </w:pPr>
          </w:p>
        </w:tc>
        <w:tc>
          <w:tcPr>
            <w:tcW w:w="2699" w:type="dxa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ИзображениеLDC" w:history="1">
              <w:r w:rsidR="002D6D4C" w:rsidRPr="0017474E">
                <w:rPr>
                  <w:rStyle w:val="affa"/>
                  <w:rFonts w:cs="Arial"/>
                  <w:lang w:val="en-US"/>
                </w:rPr>
                <w:t>LDC</w:t>
              </w:r>
            </w:hyperlink>
          </w:p>
        </w:tc>
      </w:tr>
      <w:tr w:rsidR="002D6D4C" w:rsidRPr="0017474E" w:rsidTr="00A875C6">
        <w:trPr>
          <w:cantSplit/>
          <w:trHeight w:val="267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</w:pPr>
            <w:hyperlink w:anchor="аВидео" w:history="1">
              <w:r w:rsidR="002D6D4C" w:rsidRPr="0017474E">
                <w:rPr>
                  <w:rStyle w:val="affa"/>
                </w:rPr>
                <w:t>Видео</w:t>
              </w:r>
            </w:hyperlink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Видео" w:history="1">
              <w:r w:rsidR="002D6D4C" w:rsidRPr="0017474E">
                <w:rPr>
                  <w:rStyle w:val="affa"/>
                  <w:rFonts w:cs="Arial"/>
                </w:rPr>
                <w:t>Видео</w:t>
              </w:r>
            </w:hyperlink>
          </w:p>
        </w:tc>
      </w:tr>
      <w:tr w:rsidR="002D6D4C" w:rsidRPr="0017474E" w:rsidTr="00A875C6">
        <w:trPr>
          <w:cantSplit/>
          <w:trHeight w:val="562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вкладкаНаложение" w:history="1">
              <w:r w:rsidR="002D6D4C" w:rsidRPr="0017474E">
                <w:rPr>
                  <w:rStyle w:val="affa"/>
                  <w:rFonts w:cs="Arial"/>
                </w:rPr>
                <w:t>Наложение</w:t>
              </w:r>
            </w:hyperlink>
          </w:p>
        </w:tc>
      </w:tr>
      <w:tr w:rsidR="002D6D4C" w:rsidRPr="0017474E" w:rsidTr="00A875C6">
        <w:trPr>
          <w:cantSplit/>
          <w:trHeight w:val="562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вкладкаROI" w:history="1">
              <w:r w:rsidR="002D6D4C" w:rsidRPr="0017474E">
                <w:rPr>
                  <w:rStyle w:val="affa"/>
                  <w:rFonts w:cs="Arial"/>
                  <w:lang w:val="en-US"/>
                </w:rPr>
                <w:t>ROI</w:t>
              </w:r>
            </w:hyperlink>
          </w:p>
        </w:tc>
      </w:tr>
      <w:tr w:rsidR="002D6D4C" w:rsidRPr="0017474E" w:rsidTr="00A875C6">
        <w:trPr>
          <w:cantSplit/>
          <w:trHeight w:val="223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</w:pPr>
            <w:hyperlink w:anchor="аАудио" w:history="1">
              <w:r w:rsidR="002D6D4C" w:rsidRPr="0017474E">
                <w:rPr>
                  <w:rStyle w:val="affa"/>
                </w:rPr>
                <w:t>Аудио</w:t>
              </w:r>
            </w:hyperlink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Аудио" w:history="1">
              <w:r w:rsidR="002D6D4C" w:rsidRPr="0017474E">
                <w:rPr>
                  <w:rStyle w:val="affa"/>
                  <w:rFonts w:cs="Arial"/>
                </w:rPr>
                <w:t>Аудио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аУправлениеAайлами" w:history="1">
              <w:r w:rsidR="002D6D4C" w:rsidRPr="0017474E">
                <w:rPr>
                  <w:rStyle w:val="affa"/>
                  <w:rFonts w:cs="Arial"/>
                </w:rPr>
                <w:t>Управление файлами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 w:val="restart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lang w:val="en-US"/>
              </w:rPr>
            </w:pPr>
            <w:r w:rsidRPr="0017474E">
              <w:t>Сеть</w:t>
            </w: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TCPIP" w:history="1">
              <w:r w:rsidR="002D6D4C" w:rsidRPr="0017474E">
                <w:rPr>
                  <w:rStyle w:val="affa"/>
                  <w:lang w:val="en-US"/>
                </w:rPr>
                <w:t>TCP</w:t>
              </w:r>
              <w:r w:rsidR="002D6D4C" w:rsidRPr="0017474E">
                <w:rPr>
                  <w:rStyle w:val="affa"/>
                </w:rPr>
                <w:t>/</w:t>
              </w:r>
              <w:r w:rsidR="002D6D4C" w:rsidRPr="0017474E">
                <w:rPr>
                  <w:rStyle w:val="affa"/>
                  <w:lang w:val="en-US"/>
                </w:rPr>
                <w:t>IP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СетевойПорт" w:history="1">
              <w:r w:rsidR="002D6D4C" w:rsidRPr="0017474E">
                <w:rPr>
                  <w:rStyle w:val="affa"/>
                </w:rPr>
                <w:t>Сетевой порт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PPPoE" w:history="1">
              <w:r w:rsidR="002D6D4C" w:rsidRPr="0017474E">
                <w:rPr>
                  <w:rStyle w:val="affa"/>
                  <w:lang w:val="en-US"/>
                </w:rPr>
                <w:t>PPPoE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DDNS" w:history="1">
              <w:r w:rsidR="002D6D4C" w:rsidRPr="0017474E">
                <w:rPr>
                  <w:rStyle w:val="affa"/>
                  <w:lang w:val="en-US"/>
                </w:rPr>
                <w:t>DDNS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Email" w:history="1">
              <w:r w:rsidR="002D6D4C" w:rsidRPr="0017474E">
                <w:rPr>
                  <w:rStyle w:val="affa"/>
                </w:rPr>
                <w:t>Эл</w:t>
              </w:r>
              <w:proofErr w:type="gramStart"/>
              <w:r w:rsidR="002D6D4C" w:rsidRPr="0017474E">
                <w:rPr>
                  <w:rStyle w:val="affa"/>
                </w:rPr>
                <w:t>.</w:t>
              </w:r>
              <w:proofErr w:type="gramEnd"/>
              <w:r w:rsidR="002D6D4C" w:rsidRPr="0017474E">
                <w:rPr>
                  <w:rStyle w:val="affa"/>
                </w:rPr>
                <w:t xml:space="preserve"> </w:t>
              </w:r>
              <w:proofErr w:type="gramStart"/>
              <w:r w:rsidR="002D6D4C" w:rsidRPr="0017474E">
                <w:rPr>
                  <w:rStyle w:val="affa"/>
                </w:rPr>
                <w:t>п</w:t>
              </w:r>
              <w:proofErr w:type="gramEnd"/>
              <w:r w:rsidR="002D6D4C" w:rsidRPr="0017474E">
                <w:rPr>
                  <w:rStyle w:val="affa"/>
                </w:rPr>
                <w:t>очта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UPnP" w:history="1">
              <w:r w:rsidR="002D6D4C" w:rsidRPr="0017474E">
                <w:rPr>
                  <w:rStyle w:val="affa"/>
                  <w:lang w:val="en-US"/>
                </w:rPr>
                <w:t>UPnP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SNMP" w:history="1">
              <w:r w:rsidR="002D6D4C" w:rsidRPr="0017474E">
                <w:rPr>
                  <w:rStyle w:val="affa"/>
                  <w:lang w:val="en-US"/>
                </w:rPr>
                <w:t>SNMP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Bonjour" w:history="1">
              <w:r w:rsidR="002D6D4C" w:rsidRPr="0017474E">
                <w:rPr>
                  <w:rStyle w:val="affa"/>
                  <w:lang w:val="en-US"/>
                </w:rPr>
                <w:t>Bonjour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Multicast" w:history="1">
              <w:proofErr w:type="spellStart"/>
              <w:r w:rsidR="002D6D4C" w:rsidRPr="0017474E">
                <w:rPr>
                  <w:rStyle w:val="affa"/>
                </w:rPr>
                <w:t>Мультикаст</w:t>
              </w:r>
              <w:proofErr w:type="spellEnd"/>
            </w:hyperlink>
            <w:r w:rsidR="002D6D4C" w:rsidRPr="0017474E">
              <w:t xml:space="preserve"> </w:t>
            </w:r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Авторегистрация" w:history="1">
              <w:proofErr w:type="spellStart"/>
              <w:r w:rsidR="002D6D4C" w:rsidRPr="0017474E">
                <w:rPr>
                  <w:rStyle w:val="affa"/>
                </w:rPr>
                <w:t>Авторегистрация</w:t>
              </w:r>
              <w:proofErr w:type="spellEnd"/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QoS" w:history="1">
              <w:r w:rsidR="002D6D4C" w:rsidRPr="0017474E">
                <w:rPr>
                  <w:rStyle w:val="affa"/>
                  <w:lang w:val="en-US"/>
                </w:rPr>
                <w:t>QoS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</w:pPr>
            <w:hyperlink w:anchor="aПротоколыДоступа" w:history="1">
              <w:r w:rsidR="002D6D4C" w:rsidRPr="0017474E">
                <w:rPr>
                  <w:rStyle w:val="affa"/>
                </w:rPr>
                <w:t>Протоколы доступа</w:t>
              </w:r>
            </w:hyperlink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  <w:lang w:val="en-US"/>
              </w:rPr>
            </w:pPr>
            <w:hyperlink w:anchor="aP2P" w:history="1">
              <w:r w:rsidR="002D6D4C" w:rsidRPr="0017474E">
                <w:rPr>
                  <w:rStyle w:val="affa"/>
                  <w:rFonts w:cs="Arial"/>
                  <w:lang w:val="en-US"/>
                </w:rPr>
                <w:t>P2P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  <w:lang w:val="en-US"/>
              </w:rPr>
            </w:pPr>
            <w:hyperlink w:anchor="aONVIF" w:history="1">
              <w:r w:rsidR="002D6D4C" w:rsidRPr="0017474E">
                <w:rPr>
                  <w:rStyle w:val="affa"/>
                  <w:rFonts w:cs="Arial"/>
                  <w:lang w:val="en-US"/>
                </w:rPr>
                <w:t>ONVIF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RTMP" w:history="1">
              <w:r w:rsidR="002D6D4C" w:rsidRPr="0017474E">
                <w:rPr>
                  <w:rStyle w:val="affa"/>
                  <w:rFonts w:cs="Arial"/>
                  <w:lang w:val="en-US"/>
                </w:rPr>
                <w:t>RTMP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rPr>
                <w:rStyle w:val="affa"/>
                <w:rFonts w:cs="Arial"/>
              </w:rPr>
            </w:pPr>
            <w:hyperlink w:anchor="aДополнительныеСервисы" w:history="1">
              <w:r w:rsidR="002D6D4C" w:rsidRPr="0017474E">
                <w:rPr>
                  <w:rStyle w:val="affa"/>
                </w:rPr>
                <w:t>Дополнительные сервисы</w:t>
              </w:r>
            </w:hyperlink>
            <w:r w:rsidR="002D6D4C" w:rsidRPr="0017474E">
              <w:t xml:space="preserve"> </w:t>
            </w:r>
          </w:p>
        </w:tc>
      </w:tr>
      <w:tr w:rsidR="002D6D4C" w:rsidRPr="0017474E" w:rsidTr="00A875C6">
        <w:trPr>
          <w:cantSplit/>
          <w:trHeight w:val="475"/>
        </w:trPr>
        <w:tc>
          <w:tcPr>
            <w:tcW w:w="2337" w:type="dxa"/>
            <w:vMerge w:val="restart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События</w:t>
            </w: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ТревожныйВход" w:history="1">
              <w:r w:rsidR="002D6D4C" w:rsidRPr="0017474E">
                <w:rPr>
                  <w:rStyle w:val="affa"/>
                </w:rPr>
                <w:t>Тревожный вход</w:t>
              </w:r>
            </w:hyperlink>
          </w:p>
        </w:tc>
      </w:tr>
      <w:tr w:rsidR="002D6D4C" w:rsidRPr="0017474E" w:rsidTr="00A875C6">
        <w:trPr>
          <w:cantSplit/>
          <w:trHeight w:val="816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</w:pPr>
            <w:hyperlink w:anchor="aДругиеСобытия" w:history="1">
              <w:r w:rsidR="002D6D4C" w:rsidRPr="0017474E">
                <w:rPr>
                  <w:rStyle w:val="affa"/>
                </w:rPr>
                <w:t>Другие события</w:t>
              </w:r>
            </w:hyperlink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ОшибкаSD" w:history="1">
              <w:r w:rsidR="002D6D4C" w:rsidRPr="0017474E">
                <w:rPr>
                  <w:rStyle w:val="affa"/>
                  <w:rFonts w:cs="Arial"/>
                </w:rPr>
                <w:t xml:space="preserve">Ошибка </w:t>
              </w:r>
              <w:r w:rsidR="002D6D4C" w:rsidRPr="0017474E">
                <w:rPr>
                  <w:rStyle w:val="affa"/>
                  <w:rFonts w:cs="Arial"/>
                  <w:lang w:val="en-US"/>
                </w:rPr>
                <w:t>SD</w:t>
              </w:r>
              <w:r w:rsidR="002D6D4C" w:rsidRPr="0017474E">
                <w:rPr>
                  <w:rStyle w:val="affa"/>
                  <w:rFonts w:cs="Arial"/>
                </w:rPr>
                <w:t>-карты</w:t>
              </w:r>
            </w:hyperlink>
          </w:p>
        </w:tc>
      </w:tr>
      <w:tr w:rsidR="002D6D4C" w:rsidRPr="0017474E" w:rsidTr="00A875C6">
        <w:trPr>
          <w:cantSplit/>
          <w:trHeight w:val="356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ОшибкаСоединения" w:history="1">
              <w:r w:rsidR="002D6D4C" w:rsidRPr="0017474E">
                <w:rPr>
                  <w:rStyle w:val="affa"/>
                  <w:rFonts w:cs="Arial"/>
                </w:rPr>
                <w:t>Ошибка соединения</w:t>
              </w:r>
            </w:hyperlink>
          </w:p>
        </w:tc>
      </w:tr>
      <w:tr w:rsidR="002D6D4C" w:rsidRPr="0017474E" w:rsidTr="00A875C6">
        <w:trPr>
          <w:cantSplit/>
          <w:trHeight w:val="386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</w:pPr>
            <w:hyperlink w:anchor="aВидеособытия" w:history="1">
              <w:r w:rsidR="002D6D4C" w:rsidRPr="0017474E">
                <w:rPr>
                  <w:rStyle w:val="affa"/>
                </w:rPr>
                <w:t>Видео события</w:t>
              </w:r>
            </w:hyperlink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ОбнаружениеДвижения" w:history="1">
              <w:r w:rsidR="002D6D4C" w:rsidRPr="0017474E">
                <w:rPr>
                  <w:rStyle w:val="affa"/>
                  <w:rFonts w:cs="Arial"/>
                </w:rPr>
                <w:t>Обнаружение движения</w:t>
              </w:r>
            </w:hyperlink>
          </w:p>
        </w:tc>
      </w:tr>
      <w:tr w:rsidR="002D6D4C" w:rsidRPr="0017474E" w:rsidTr="00A875C6">
        <w:trPr>
          <w:cantSplit/>
          <w:trHeight w:val="223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ЗакрытиеОбъектива" w:history="1">
              <w:r w:rsidR="002D6D4C" w:rsidRPr="0017474E">
                <w:rPr>
                  <w:rStyle w:val="affa"/>
                  <w:rFonts w:cs="Arial"/>
                </w:rPr>
                <w:t>Закрытие объектива</w:t>
              </w:r>
            </w:hyperlink>
          </w:p>
        </w:tc>
      </w:tr>
      <w:tr w:rsidR="002D6D4C" w:rsidRPr="0017474E" w:rsidTr="00A875C6">
        <w:trPr>
          <w:cantSplit/>
          <w:trHeight w:val="562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ИзменениеСцены" w:history="1">
              <w:r w:rsidR="002D6D4C" w:rsidRPr="0017474E">
                <w:rPr>
                  <w:rStyle w:val="affa"/>
                  <w:rFonts w:cs="Arial"/>
                </w:rPr>
                <w:t>Изменение сцены</w:t>
              </w:r>
            </w:hyperlink>
          </w:p>
        </w:tc>
      </w:tr>
      <w:tr w:rsidR="002D6D4C" w:rsidRPr="0017474E" w:rsidTr="00A875C6">
        <w:trPr>
          <w:cantSplit/>
          <w:trHeight w:val="223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Аудиодетекция" w:history="1">
              <w:r w:rsidR="002D6D4C" w:rsidRPr="0017474E">
                <w:rPr>
                  <w:rStyle w:val="affa"/>
                </w:rPr>
                <w:t>Аудиодетекция</w:t>
              </w:r>
            </w:hyperlink>
          </w:p>
        </w:tc>
      </w:tr>
      <w:tr w:rsidR="002D6D4C" w:rsidRPr="0017474E" w:rsidTr="00A875C6">
        <w:trPr>
          <w:cantSplit/>
          <w:trHeight w:val="163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КлассификацияОбъектов" w:history="1">
              <w:r w:rsidR="002D6D4C" w:rsidRPr="0017474E">
                <w:rPr>
                  <w:rStyle w:val="affa"/>
                </w:rPr>
                <w:t>Классификация объектов</w:t>
              </w:r>
            </w:hyperlink>
          </w:p>
        </w:tc>
      </w:tr>
      <w:tr w:rsidR="002D6D4C" w:rsidRPr="0017474E" w:rsidTr="00A875C6">
        <w:trPr>
          <w:cantSplit/>
          <w:trHeight w:val="163"/>
        </w:trPr>
        <w:tc>
          <w:tcPr>
            <w:tcW w:w="10261" w:type="dxa"/>
            <w:gridSpan w:val="4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</w:pPr>
            <w:hyperlink w:anchor="aЗаписьХранение" w:history="1">
              <w:r w:rsidR="002D6D4C" w:rsidRPr="0017474E">
                <w:rPr>
                  <w:rStyle w:val="affa"/>
                </w:rPr>
                <w:t>Запись и хранение</w:t>
              </w:r>
            </w:hyperlink>
          </w:p>
        </w:tc>
      </w:tr>
      <w:tr w:rsidR="002D6D4C" w:rsidRPr="0017474E" w:rsidTr="00A875C6">
        <w:trPr>
          <w:cantSplit/>
          <w:trHeight w:val="297"/>
        </w:trPr>
        <w:tc>
          <w:tcPr>
            <w:tcW w:w="2337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jc w:val="center"/>
            </w:pPr>
            <w:hyperlink w:anchor="aСистема" w:history="1">
              <w:r w:rsidR="002D6D4C" w:rsidRPr="0017474E">
                <w:rPr>
                  <w:rStyle w:val="affa"/>
                </w:rPr>
                <w:t>Система</w:t>
              </w:r>
            </w:hyperlink>
          </w:p>
        </w:tc>
        <w:tc>
          <w:tcPr>
            <w:tcW w:w="2820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</w:pPr>
            <w:hyperlink w:anchor="aобщие" w:history="1">
              <w:r w:rsidR="002D6D4C" w:rsidRPr="0017474E">
                <w:rPr>
                  <w:rStyle w:val="affa"/>
                </w:rPr>
                <w:t>Общие</w:t>
              </w:r>
            </w:hyperlink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общие" w:history="1">
              <w:r w:rsidR="002D6D4C" w:rsidRPr="0017474E">
                <w:rPr>
                  <w:rStyle w:val="affa"/>
                  <w:rFonts w:cs="Arial"/>
                </w:rPr>
                <w:t>Общие</w:t>
              </w:r>
            </w:hyperlink>
          </w:p>
        </w:tc>
      </w:tr>
      <w:tr w:rsidR="002D6D4C" w:rsidRPr="0017474E" w:rsidTr="00A875C6">
        <w:trPr>
          <w:cantSplit/>
          <w:trHeight w:val="297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ДатаВремя" w:history="1">
              <w:r w:rsidR="002D6D4C" w:rsidRPr="0017474E">
                <w:rPr>
                  <w:rStyle w:val="affa"/>
                  <w:rFonts w:cs="Arial"/>
                </w:rPr>
                <w:t>Дата и время</w:t>
              </w:r>
            </w:hyperlink>
          </w:p>
        </w:tc>
      </w:tr>
      <w:tr w:rsidR="002D6D4C" w:rsidRPr="0017474E" w:rsidTr="00A875C6">
        <w:trPr>
          <w:cantSplit/>
          <w:trHeight w:val="463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</w:pPr>
            <w:hyperlink w:anchor="aАдмПользователь" w:history="1">
              <w:r w:rsidR="002D6D4C" w:rsidRPr="0017474E">
                <w:rPr>
                  <w:rStyle w:val="affa"/>
                </w:rPr>
                <w:t>Адм. пользователей</w:t>
              </w:r>
            </w:hyperlink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Пользователь" w:history="1">
              <w:r w:rsidR="002D6D4C" w:rsidRPr="0017474E">
                <w:rPr>
                  <w:rStyle w:val="affa"/>
                  <w:rFonts w:cs="Arial"/>
                </w:rPr>
                <w:t>Пользователь</w:t>
              </w:r>
            </w:hyperlink>
          </w:p>
        </w:tc>
      </w:tr>
      <w:tr w:rsidR="002D6D4C" w:rsidRPr="0017474E" w:rsidTr="00A875C6">
        <w:trPr>
          <w:cantSplit/>
          <w:trHeight w:val="267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Группа" w:history="1">
              <w:r w:rsidR="002D6D4C" w:rsidRPr="0017474E">
                <w:rPr>
                  <w:rStyle w:val="affa"/>
                  <w:rFonts w:cs="Arial"/>
                </w:rPr>
                <w:t>Группа</w:t>
              </w:r>
            </w:hyperlink>
          </w:p>
        </w:tc>
      </w:tr>
      <w:tr w:rsidR="002D6D4C" w:rsidRPr="0017474E" w:rsidTr="00A875C6">
        <w:trPr>
          <w:cantSplit/>
          <w:trHeight w:val="520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ONVIFПользователь" w:history="1">
              <w:r w:rsidR="002D6D4C" w:rsidRPr="0017474E">
                <w:rPr>
                  <w:rStyle w:val="affa"/>
                  <w:rFonts w:cs="Arial"/>
                  <w:lang w:val="en-US"/>
                </w:rPr>
                <w:t xml:space="preserve">ONVIF </w:t>
              </w:r>
              <w:r w:rsidR="002D6D4C" w:rsidRPr="0017474E">
                <w:rPr>
                  <w:rStyle w:val="affa"/>
                  <w:rFonts w:cs="Arial"/>
                </w:rPr>
                <w:t>пользователь</w:t>
              </w:r>
            </w:hyperlink>
          </w:p>
        </w:tc>
      </w:tr>
      <w:tr w:rsidR="002D6D4C" w:rsidRPr="0017474E" w:rsidTr="00A875C6">
        <w:trPr>
          <w:cantSplit/>
          <w:trHeight w:val="282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</w:pPr>
            <w:hyperlink w:anchor="aОбслуживание" w:history="1">
              <w:r w:rsidR="002D6D4C" w:rsidRPr="0017474E">
                <w:rPr>
                  <w:rStyle w:val="affa"/>
                </w:rPr>
                <w:t>Обслуживание</w:t>
              </w:r>
            </w:hyperlink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Автофункции" w:history="1">
              <w:r w:rsidR="002D6D4C" w:rsidRPr="0017474E">
                <w:rPr>
                  <w:rStyle w:val="affa"/>
                </w:rPr>
                <w:t>Автофункции</w:t>
              </w:r>
            </w:hyperlink>
          </w:p>
        </w:tc>
      </w:tr>
      <w:tr w:rsidR="002D6D4C" w:rsidRPr="0017474E" w:rsidTr="00A875C6">
        <w:trPr>
          <w:cantSplit/>
          <w:trHeight w:val="312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ИспортЭкспорт" w:history="1">
              <w:r w:rsidR="002D6D4C" w:rsidRPr="0017474E">
                <w:rPr>
                  <w:rStyle w:val="affa"/>
                </w:rPr>
                <w:t>Импорт/Экспорт</w:t>
              </w:r>
            </w:hyperlink>
          </w:p>
        </w:tc>
      </w:tr>
      <w:tr w:rsidR="002D6D4C" w:rsidRPr="0017474E" w:rsidTr="00A875C6">
        <w:trPr>
          <w:cantSplit/>
          <w:trHeight w:val="297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ПоУмолчанию" w:history="1">
              <w:r w:rsidR="002D6D4C" w:rsidRPr="0017474E">
                <w:rPr>
                  <w:rStyle w:val="affa"/>
                </w:rPr>
                <w:t>По умолчанию</w:t>
              </w:r>
            </w:hyperlink>
          </w:p>
        </w:tc>
      </w:tr>
      <w:tr w:rsidR="002D6D4C" w:rsidRPr="0017474E" w:rsidTr="00A875C6">
        <w:trPr>
          <w:cantSplit/>
          <w:trHeight w:val="34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ПакетныйСниффер" w:history="1">
              <w:r w:rsidR="002D6D4C" w:rsidRPr="0017474E">
                <w:rPr>
                  <w:rStyle w:val="affa"/>
                </w:rPr>
                <w:t xml:space="preserve">Пакетный </w:t>
              </w:r>
              <w:proofErr w:type="spellStart"/>
              <w:r w:rsidR="002D6D4C" w:rsidRPr="0017474E">
                <w:rPr>
                  <w:rStyle w:val="affa"/>
                </w:rPr>
                <w:t>сниффер</w:t>
              </w:r>
              <w:proofErr w:type="spellEnd"/>
            </w:hyperlink>
          </w:p>
        </w:tc>
      </w:tr>
      <w:tr w:rsidR="002D6D4C" w:rsidRPr="0017474E" w:rsidTr="00A875C6">
        <w:trPr>
          <w:cantSplit/>
          <w:trHeight w:val="34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ПакетныйШрифтов" w:history="1">
              <w:r w:rsidR="002D6D4C" w:rsidRPr="0017474E">
                <w:rPr>
                  <w:rStyle w:val="affa"/>
                </w:rPr>
                <w:t>Пакет шрифтов</w:t>
              </w:r>
            </w:hyperlink>
          </w:p>
        </w:tc>
      </w:tr>
      <w:tr w:rsidR="002D6D4C" w:rsidRPr="0017474E" w:rsidTr="00A875C6">
        <w:trPr>
          <w:cantSplit/>
          <w:trHeight w:val="327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2820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</w:p>
        </w:tc>
        <w:tc>
          <w:tcPr>
            <w:tcW w:w="5104" w:type="dxa"/>
            <w:gridSpan w:val="2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ЗапускЖурнала" w:history="1">
              <w:r w:rsidR="002D6D4C" w:rsidRPr="0017474E">
                <w:rPr>
                  <w:rStyle w:val="affa"/>
                </w:rPr>
                <w:t>Запуск журнала</w:t>
              </w:r>
            </w:hyperlink>
          </w:p>
        </w:tc>
      </w:tr>
      <w:tr w:rsidR="002D6D4C" w:rsidRPr="0017474E" w:rsidTr="00A875C6">
        <w:trPr>
          <w:cantSplit/>
          <w:trHeight w:val="371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</w:rPr>
            </w:pPr>
            <w:hyperlink w:anchor="aОбновление" w:history="1">
              <w:r w:rsidR="002D6D4C" w:rsidRPr="0017474E">
                <w:rPr>
                  <w:rStyle w:val="affa"/>
                </w:rPr>
                <w:t>Обновление</w:t>
              </w:r>
            </w:hyperlink>
          </w:p>
        </w:tc>
      </w:tr>
      <w:tr w:rsidR="002D6D4C" w:rsidRPr="0017474E" w:rsidTr="00A875C6">
        <w:trPr>
          <w:cantSplit/>
          <w:trHeight w:val="390"/>
        </w:trPr>
        <w:tc>
          <w:tcPr>
            <w:tcW w:w="2337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jc w:val="center"/>
            </w:pPr>
            <w:hyperlink w:anchor="aСистемнаяИнформаия" w:history="1">
              <w:r w:rsidR="002D6D4C" w:rsidRPr="0017474E">
                <w:rPr>
                  <w:rStyle w:val="affa"/>
                </w:rPr>
                <w:t>Системная информация</w:t>
              </w:r>
            </w:hyperlink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</w:pPr>
            <w:hyperlink w:anchor="aИнформацияОбУстройстве" w:history="1">
              <w:r w:rsidR="002D6D4C" w:rsidRPr="0017474E">
                <w:rPr>
                  <w:rStyle w:val="affa"/>
                </w:rPr>
                <w:t>Информация об устройстве</w:t>
              </w:r>
            </w:hyperlink>
          </w:p>
        </w:tc>
      </w:tr>
      <w:tr w:rsidR="002D6D4C" w:rsidRPr="0017474E" w:rsidTr="00A875C6">
        <w:trPr>
          <w:cantSplit/>
          <w:trHeight w:val="339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</w:pPr>
            <w:hyperlink w:anchor="aПользователиОнлайн" w:history="1">
              <w:r w:rsidR="002D6D4C" w:rsidRPr="0017474E">
                <w:rPr>
                  <w:rStyle w:val="affa"/>
                </w:rPr>
                <w:t>Пользователи онлайн</w:t>
              </w:r>
            </w:hyperlink>
          </w:p>
        </w:tc>
      </w:tr>
      <w:tr w:rsidR="002D6D4C" w:rsidRPr="0017474E" w:rsidTr="00A875C6">
        <w:trPr>
          <w:cantSplit/>
          <w:trHeight w:val="240"/>
        </w:trPr>
        <w:tc>
          <w:tcPr>
            <w:tcW w:w="2337" w:type="dxa"/>
            <w:vMerge w:val="restart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jc w:val="center"/>
            </w:pPr>
            <w:hyperlink w:anchor="aжурнал" w:history="1">
              <w:r w:rsidR="002D6D4C" w:rsidRPr="0017474E">
                <w:rPr>
                  <w:rStyle w:val="affa"/>
                </w:rPr>
                <w:t>Журнал</w:t>
              </w:r>
            </w:hyperlink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  <w:rFonts w:cs="Arial"/>
              </w:rPr>
            </w:pPr>
            <w:hyperlink w:anchor="aжурнал" w:history="1">
              <w:r w:rsidR="002D6D4C" w:rsidRPr="0017474E">
                <w:rPr>
                  <w:rStyle w:val="affa"/>
                  <w:rFonts w:cs="Arial"/>
                </w:rPr>
                <w:t>Журнал</w:t>
              </w:r>
            </w:hyperlink>
          </w:p>
        </w:tc>
      </w:tr>
      <w:tr w:rsidR="002D6D4C" w:rsidRPr="0017474E" w:rsidTr="00A875C6">
        <w:trPr>
          <w:cantSplit/>
          <w:trHeight w:val="345"/>
        </w:trPr>
        <w:tc>
          <w:tcPr>
            <w:tcW w:w="2337" w:type="dxa"/>
            <w:vMerge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</w:p>
        </w:tc>
        <w:tc>
          <w:tcPr>
            <w:tcW w:w="7924" w:type="dxa"/>
            <w:gridSpan w:val="3"/>
            <w:shd w:val="clear" w:color="auto" w:fill="auto"/>
            <w:vAlign w:val="center"/>
          </w:tcPr>
          <w:p w:rsidR="002D6D4C" w:rsidRPr="0017474E" w:rsidRDefault="00872B16" w:rsidP="00A875C6">
            <w:pPr>
              <w:pStyle w:val="affffff6"/>
              <w:ind w:left="0"/>
              <w:jc w:val="left"/>
              <w:rPr>
                <w:rStyle w:val="affa"/>
                <w:rFonts w:cs="Arial"/>
              </w:rPr>
            </w:pPr>
            <w:hyperlink w:anchor="aУдаленныйЖурнал" w:history="1">
              <w:r w:rsidR="002D6D4C" w:rsidRPr="0017474E">
                <w:rPr>
                  <w:rStyle w:val="affa"/>
                  <w:rFonts w:cs="Arial"/>
                </w:rPr>
                <w:t>Удаленный журнал</w:t>
              </w:r>
            </w:hyperlink>
          </w:p>
        </w:tc>
      </w:tr>
    </w:tbl>
    <w:p w:rsidR="002D6D4C" w:rsidRPr="0017474E" w:rsidRDefault="002D6D4C" w:rsidP="002D6D4C">
      <w:pPr>
        <w:pStyle w:val="3"/>
        <w:rPr>
          <w:rFonts w:cs="Arial"/>
        </w:rPr>
      </w:pPr>
      <w:bookmarkStart w:id="1155" w:name="_Лист_управления_«Параметры»"/>
      <w:bookmarkStart w:id="1156" w:name="_Вкладка_«Параметры»"/>
      <w:bookmarkStart w:id="1157" w:name="_Toc154583329"/>
      <w:bookmarkStart w:id="1158" w:name="_Toc158802021"/>
      <w:bookmarkStart w:id="1159" w:name="_Toc168473011"/>
      <w:bookmarkStart w:id="1160" w:name="aЛокальныеПараметры"/>
      <w:bookmarkStart w:id="1161" w:name="_Toc522183361"/>
      <w:bookmarkStart w:id="1162" w:name="_Toc5286239"/>
      <w:bookmarkStart w:id="1163" w:name="_Ref9427641"/>
      <w:bookmarkStart w:id="1164" w:name="_Ref9428690"/>
      <w:bookmarkStart w:id="1165" w:name="_Ref9435265"/>
      <w:bookmarkStart w:id="1166" w:name="_Toc39761553"/>
      <w:bookmarkStart w:id="1167" w:name="_Toc57109694"/>
      <w:bookmarkStart w:id="1168" w:name="_Toc57110774"/>
      <w:bookmarkStart w:id="1169" w:name="aПунктменюСеть"/>
      <w:bookmarkEnd w:id="1155"/>
      <w:bookmarkEnd w:id="1156"/>
      <w:r w:rsidRPr="0017474E">
        <w:rPr>
          <w:rFonts w:cs="Arial"/>
        </w:rPr>
        <w:t>Пункт меню «Локальные параметры»</w:t>
      </w:r>
      <w:bookmarkEnd w:id="1157"/>
      <w:bookmarkEnd w:id="1158"/>
      <w:bookmarkEnd w:id="1159"/>
    </w:p>
    <w:bookmarkEnd w:id="1160"/>
    <w:p w:rsidR="002D6D4C" w:rsidRPr="0017474E" w:rsidRDefault="002D6D4C" w:rsidP="002D6D4C">
      <w:pPr>
        <w:pStyle w:val="GOST1"/>
      </w:pPr>
      <w:r w:rsidRPr="0017474E">
        <w:t>Пункт меню «Локальные параметры» позволяет выбрать протокол и настроить путь к хранилищу для записи и снимка (</w:t>
      </w:r>
      <w:r w:rsidRPr="0017474E">
        <w:fldChar w:fldCharType="begin"/>
      </w:r>
      <w:r w:rsidRPr="0017474E">
        <w:instrText xml:space="preserve"> REF _Ref151984440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</w:t>
      </w:r>
      <w:r w:rsidRPr="0017474E">
        <w:fldChar w:fldCharType="end"/>
      </w:r>
      <w:r w:rsidRPr="0017474E">
        <w:t>).</w:t>
      </w:r>
    </w:p>
    <w:p w:rsidR="001A2D61" w:rsidRPr="0017474E" w:rsidRDefault="001A2D61" w:rsidP="001A2D61">
      <w:pPr>
        <w:pStyle w:val="GOST1"/>
        <w:rPr>
          <w:rFonts w:cs="Arial"/>
        </w:rPr>
      </w:pPr>
      <w:r w:rsidRPr="0017474E">
        <w:rPr>
          <w:rFonts w:cs="Arial"/>
        </w:rPr>
        <w:t>Функции и диапазоны значений параметров приведены ниже</w:t>
      </w:r>
      <w:r w:rsidRPr="0017474E">
        <w:rPr>
          <w:rFonts w:cs="Arial"/>
        </w:rPr>
        <w:br/>
        <w:t>(</w:t>
      </w:r>
      <w:r w:rsidRPr="0017474E">
        <w:fldChar w:fldCharType="begin"/>
      </w:r>
      <w:r w:rsidRPr="0017474E">
        <w:rPr>
          <w:rFonts w:cs="Arial"/>
        </w:rPr>
        <w:instrText xml:space="preserve"> REF _Ref158650959 \h </w:instrText>
      </w:r>
      <w:r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</w:pPr>
      <w:r w:rsidRPr="0017474E">
        <w:lastRenderedPageBreak/>
        <w:drawing>
          <wp:inline distT="0" distB="0" distL="0" distR="0" wp14:anchorId="4FD51E16" wp14:editId="3DF0180C">
            <wp:extent cx="3781425" cy="3357973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3777758" cy="335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70" w:name="_Ref151984440"/>
      <w:bookmarkStart w:id="1171" w:name="_Toc154583483"/>
      <w:bookmarkStart w:id="1172" w:name="_Toc158802238"/>
      <w:bookmarkStart w:id="1173" w:name="_Toc16847322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</w:t>
      </w:r>
      <w:r w:rsidR="0083758D" w:rsidRPr="0017474E">
        <w:fldChar w:fldCharType="end"/>
      </w:r>
      <w:bookmarkEnd w:id="1170"/>
      <w:r w:rsidRPr="0017474E">
        <w:t> – Пункт меню «Локальные параметры»</w:t>
      </w:r>
      <w:bookmarkEnd w:id="1171"/>
      <w:bookmarkEnd w:id="1172"/>
      <w:bookmarkEnd w:id="1173"/>
    </w:p>
    <w:p w:rsidR="002D6D4C" w:rsidRPr="0017474E" w:rsidRDefault="002D6D4C" w:rsidP="002D6D4C">
      <w:pPr>
        <w:pStyle w:val="ae"/>
      </w:pPr>
      <w:bookmarkStart w:id="1174" w:name="_Ref158650959"/>
      <w:bookmarkStart w:id="1175" w:name="_Toc154583558"/>
      <w:bookmarkStart w:id="1176" w:name="_Toc158802334"/>
      <w:bookmarkStart w:id="1177" w:name="_Toc168473321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2</w:t>
      </w:r>
      <w:r w:rsidR="00872B16">
        <w:rPr>
          <w:noProof/>
        </w:rPr>
        <w:fldChar w:fldCharType="end"/>
      </w:r>
      <w:bookmarkEnd w:id="1174"/>
      <w:r w:rsidRPr="0017474E">
        <w:t> – Функции и диапазоны значений параметров пункта «</w:t>
      </w:r>
      <w:hyperlink w:anchor="TCP" w:history="1">
        <w:r w:rsidRPr="0017474E">
          <w:rPr>
            <w:rStyle w:val="affa"/>
            <w:rFonts w:cs="Arial"/>
          </w:rPr>
          <w:t>Локальные</w:t>
        </w:r>
      </w:hyperlink>
      <w:r w:rsidRPr="0017474E">
        <w:rPr>
          <w:rStyle w:val="affa"/>
          <w:rFonts w:cs="Arial"/>
        </w:rPr>
        <w:t xml:space="preserve"> параметры</w:t>
      </w:r>
      <w:r w:rsidRPr="0017474E">
        <w:t>»</w:t>
      </w:r>
      <w:bookmarkEnd w:id="1175"/>
      <w:bookmarkEnd w:id="1176"/>
      <w:bookmarkEnd w:id="1177"/>
    </w:p>
    <w:tbl>
      <w:tblPr>
        <w:tblStyle w:val="af0"/>
        <w:tblW w:w="5000" w:type="pct"/>
        <w:jc w:val="center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091"/>
        <w:gridCol w:w="8170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091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8170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091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Протокол</w:t>
            </w:r>
          </w:p>
        </w:tc>
        <w:tc>
          <w:tcPr>
            <w:tcW w:w="8170" w:type="dxa"/>
            <w:vAlign w:val="center"/>
          </w:tcPr>
          <w:p w:rsidR="002D6D4C" w:rsidRPr="0017474E" w:rsidRDefault="002D6D4C" w:rsidP="00D96650">
            <w:pPr>
              <w:pStyle w:val="affffff6"/>
              <w:rPr>
                <w:rFonts w:eastAsia="Calibri" w:cs="Arial"/>
              </w:rPr>
            </w:pPr>
            <w:r w:rsidRPr="0017474E">
              <w:t>Протокол сетевой передачи. Выбор значения: «</w:t>
            </w:r>
            <w:r w:rsidRPr="0017474E">
              <w:rPr>
                <w:lang w:val="en-US"/>
              </w:rPr>
              <w:t>TCP</w:t>
            </w:r>
            <w:r w:rsidRPr="0017474E">
              <w:t xml:space="preserve"> порт», «</w:t>
            </w:r>
            <w:r w:rsidRPr="0017474E">
              <w:rPr>
                <w:lang w:val="en-US"/>
              </w:rPr>
              <w:t>UDP</w:t>
            </w:r>
            <w:r w:rsidRPr="0017474E">
              <w:t xml:space="preserve"> порт», «</w:t>
            </w:r>
            <w:proofErr w:type="spellStart"/>
            <w:r w:rsidRPr="0017474E">
              <w:t>Мультикаст</w:t>
            </w:r>
            <w:proofErr w:type="spellEnd"/>
            <w:r w:rsidRPr="0017474E">
              <w:t>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091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 xml:space="preserve">Записи </w:t>
            </w:r>
          </w:p>
        </w:tc>
        <w:tc>
          <w:tcPr>
            <w:tcW w:w="8170" w:type="dxa"/>
            <w:vAlign w:val="center"/>
          </w:tcPr>
          <w:p w:rsidR="002D6D4C" w:rsidRPr="0017474E" w:rsidRDefault="0000785F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Установка пути сохранения записи.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091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 xml:space="preserve">Снимки </w:t>
            </w:r>
          </w:p>
        </w:tc>
        <w:tc>
          <w:tcPr>
            <w:tcW w:w="8170" w:type="dxa"/>
            <w:vAlign w:val="center"/>
          </w:tcPr>
          <w:p w:rsidR="002D6D4C" w:rsidRPr="0017474E" w:rsidRDefault="0000785F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Установка пути сохранения записи.</w:t>
            </w:r>
          </w:p>
        </w:tc>
      </w:tr>
    </w:tbl>
    <w:p w:rsidR="002D6D4C" w:rsidRPr="0017474E" w:rsidRDefault="002D6D4C" w:rsidP="002D6D4C">
      <w:pPr>
        <w:pStyle w:val="3"/>
        <w:rPr>
          <w:rFonts w:cs="Arial"/>
        </w:rPr>
      </w:pPr>
      <w:bookmarkStart w:id="1178" w:name="_Toc154583330"/>
      <w:bookmarkStart w:id="1179" w:name="_Toc158802022"/>
      <w:bookmarkStart w:id="1180" w:name="_Toc168473012"/>
      <w:r w:rsidRPr="0017474E">
        <w:rPr>
          <w:rFonts w:cs="Arial"/>
        </w:rPr>
        <w:t>Пункт меню «Камера»</w:t>
      </w:r>
      <w:bookmarkEnd w:id="1178"/>
      <w:bookmarkEnd w:id="1179"/>
      <w:bookmarkEnd w:id="1180"/>
    </w:p>
    <w:p w:rsidR="002D6D4C" w:rsidRPr="0017474E" w:rsidRDefault="002D6D4C" w:rsidP="002D6D4C">
      <w:pPr>
        <w:pStyle w:val="GOST1"/>
      </w:pPr>
      <w:r w:rsidRPr="0017474E">
        <w:t xml:space="preserve">Пункт меню «Камера» имеет три подпункта: «Изображение», «Видео», «Аудио» для конфигурирования настроек видеокамеры (см. </w:t>
      </w:r>
      <w:r w:rsidRPr="0017474E">
        <w:fldChar w:fldCharType="begin"/>
      </w:r>
      <w:r w:rsidRPr="0017474E">
        <w:instrText xml:space="preserve"> REF _Ref151106693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rPr>
          <w:rFonts w:cs="Arial"/>
        </w:rPr>
        <w:t>Раздел главного меню «Камера»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3"/>
        <w:rPr>
          <w:rFonts w:cs="Arial"/>
        </w:rPr>
      </w:pPr>
      <w:bookmarkStart w:id="1181" w:name="_Toc154583331"/>
      <w:bookmarkStart w:id="1182" w:name="_Toc158802023"/>
      <w:bookmarkStart w:id="1183" w:name="_Toc168473013"/>
      <w:bookmarkStart w:id="1184" w:name="aСеть"/>
      <w:r w:rsidRPr="0017474E">
        <w:rPr>
          <w:rFonts w:cs="Arial"/>
        </w:rPr>
        <w:t>Пункт меню «Сеть»</w:t>
      </w:r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81"/>
      <w:bookmarkEnd w:id="1182"/>
      <w:bookmarkEnd w:id="1183"/>
    </w:p>
    <w:bookmarkEnd w:id="1169"/>
    <w:bookmarkEnd w:id="1184"/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Пункт меню «Сеть» позволяет управлять базовыми сетевыми настройками видеокамеры.</w:t>
      </w:r>
    </w:p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lastRenderedPageBreak/>
        <w:t>Пункт меню «Сеть» имеет тринадцать подпунктов: «</w:t>
      </w:r>
      <w:hyperlink w:anchor="TCP" w:history="1">
        <w:r w:rsidRPr="0017474E">
          <w:rPr>
            <w:rStyle w:val="affa"/>
            <w:rFonts w:cs="Arial"/>
          </w:rPr>
          <w:t>TCP/IP</w:t>
        </w:r>
      </w:hyperlink>
      <w:r w:rsidRPr="0017474E">
        <w:rPr>
          <w:rFonts w:cs="Arial"/>
        </w:rPr>
        <w:t>», «Сетевой порт», «</w:t>
      </w:r>
      <w:hyperlink w:anchor="PPPoE" w:history="1">
        <w:r w:rsidRPr="0017474E">
          <w:rPr>
            <w:rStyle w:val="affa"/>
            <w:rFonts w:cs="Arial"/>
            <w:lang w:val="en-US"/>
          </w:rPr>
          <w:t>PPPoE</w:t>
        </w:r>
      </w:hyperlink>
      <w:r w:rsidRPr="0017474E">
        <w:rPr>
          <w:rFonts w:cs="Arial"/>
        </w:rPr>
        <w:t>», «</w:t>
      </w:r>
      <w:r w:rsidRPr="0017474E">
        <w:rPr>
          <w:rFonts w:cs="Arial"/>
          <w:lang w:val="en-US"/>
        </w:rPr>
        <w:t>DDNS</w:t>
      </w:r>
      <w:r w:rsidRPr="0017474E">
        <w:rPr>
          <w:rFonts w:cs="Arial"/>
        </w:rPr>
        <w:t>», «</w:t>
      </w:r>
      <w:proofErr w:type="spellStart"/>
      <w:r w:rsidRPr="0017474E">
        <w:rPr>
          <w:rFonts w:cs="Arial"/>
        </w:rPr>
        <w:t>Email</w:t>
      </w:r>
      <w:proofErr w:type="spellEnd"/>
      <w:r w:rsidRPr="0017474E">
        <w:rPr>
          <w:rFonts w:cs="Arial"/>
        </w:rPr>
        <w:t xml:space="preserve"> (</w:t>
      </w:r>
      <w:proofErr w:type="spellStart"/>
      <w:r w:rsidRPr="0017474E">
        <w:rPr>
          <w:rFonts w:cs="Arial"/>
        </w:rPr>
        <w:t>Эл</w:t>
      </w:r>
      <w:proofErr w:type="gramStart"/>
      <w:r w:rsidRPr="0017474E">
        <w:rPr>
          <w:rFonts w:cs="Arial"/>
        </w:rPr>
        <w:t>.п</w:t>
      </w:r>
      <w:proofErr w:type="gramEnd"/>
      <w:r w:rsidRPr="0017474E">
        <w:rPr>
          <w:rFonts w:cs="Arial"/>
        </w:rPr>
        <w:t>очта</w:t>
      </w:r>
      <w:proofErr w:type="spellEnd"/>
      <w:r w:rsidRPr="0017474E">
        <w:rPr>
          <w:rFonts w:cs="Arial"/>
        </w:rPr>
        <w:t>)», «</w:t>
      </w:r>
      <w:hyperlink w:anchor="UPnP" w:history="1">
        <w:r w:rsidRPr="0017474E">
          <w:rPr>
            <w:rStyle w:val="affa"/>
            <w:rFonts w:cs="Arial"/>
          </w:rPr>
          <w:t>UPnP</w:t>
        </w:r>
      </w:hyperlink>
      <w:r w:rsidRPr="0017474E">
        <w:rPr>
          <w:rFonts w:cs="Arial"/>
        </w:rPr>
        <w:t>», «</w:t>
      </w:r>
      <w:hyperlink w:anchor="UPnP" w:history="1">
        <w:r w:rsidRPr="0017474E">
          <w:rPr>
            <w:rStyle w:val="affa"/>
            <w:rFonts w:cs="Arial"/>
            <w:lang w:val="en-US"/>
          </w:rPr>
          <w:t>SNMP</w:t>
        </w:r>
      </w:hyperlink>
      <w:r w:rsidRPr="0017474E">
        <w:rPr>
          <w:rFonts w:cs="Arial"/>
        </w:rPr>
        <w:t>», «</w:t>
      </w:r>
      <w:proofErr w:type="spellStart"/>
      <w:r w:rsidR="00762100" w:rsidRPr="0017474E">
        <w:fldChar w:fldCharType="begin"/>
      </w:r>
      <w:r w:rsidR="00762100" w:rsidRPr="0017474E">
        <w:instrText xml:space="preserve"> HYPERLINK \l "Bonjour" </w:instrText>
      </w:r>
      <w:r w:rsidR="00762100" w:rsidRPr="0017474E">
        <w:fldChar w:fldCharType="separate"/>
      </w:r>
      <w:r w:rsidRPr="0017474E">
        <w:rPr>
          <w:rStyle w:val="affa"/>
          <w:rFonts w:cs="Arial"/>
        </w:rPr>
        <w:t>Bo</w:t>
      </w:r>
      <w:proofErr w:type="spellEnd"/>
      <w:r w:rsidRPr="0017474E">
        <w:rPr>
          <w:rStyle w:val="affa"/>
          <w:rFonts w:cs="Arial"/>
          <w:lang w:val="en-US"/>
        </w:rPr>
        <w:t>n</w:t>
      </w:r>
      <w:proofErr w:type="spellStart"/>
      <w:r w:rsidRPr="0017474E">
        <w:rPr>
          <w:rStyle w:val="affa"/>
          <w:rFonts w:cs="Arial"/>
        </w:rPr>
        <w:t>jour</w:t>
      </w:r>
      <w:proofErr w:type="spellEnd"/>
      <w:r w:rsidR="00762100" w:rsidRPr="0017474E">
        <w:rPr>
          <w:rStyle w:val="affa"/>
          <w:rFonts w:cs="Arial"/>
        </w:rPr>
        <w:fldChar w:fldCharType="end"/>
      </w:r>
      <w:r w:rsidRPr="0017474E">
        <w:rPr>
          <w:rFonts w:cs="Arial"/>
        </w:rPr>
        <w:t>», «</w:t>
      </w:r>
      <w:proofErr w:type="spellStart"/>
      <w:r w:rsidR="00762100" w:rsidRPr="0017474E">
        <w:fldChar w:fldCharType="begin"/>
      </w:r>
      <w:r w:rsidR="00762100" w:rsidRPr="0017474E">
        <w:instrText xml:space="preserve"> HYPERLINK \l "Multicast" </w:instrText>
      </w:r>
      <w:r w:rsidR="00762100" w:rsidRPr="0017474E">
        <w:fldChar w:fldCharType="separate"/>
      </w:r>
      <w:r w:rsidRPr="0017474E">
        <w:rPr>
          <w:rStyle w:val="affa"/>
          <w:rFonts w:cs="Arial"/>
          <w:snapToGrid w:val="0"/>
        </w:rPr>
        <w:t>Multicast</w:t>
      </w:r>
      <w:proofErr w:type="spellEnd"/>
      <w:r w:rsidR="00762100" w:rsidRPr="0017474E">
        <w:rPr>
          <w:rStyle w:val="affa"/>
          <w:rFonts w:cs="Arial"/>
          <w:snapToGrid w:val="0"/>
        </w:rPr>
        <w:fldChar w:fldCharType="end"/>
      </w:r>
      <w:r w:rsidRPr="0017474E">
        <w:rPr>
          <w:rStyle w:val="affa"/>
          <w:rFonts w:cs="Arial"/>
          <w:snapToGrid w:val="0"/>
        </w:rPr>
        <w:t xml:space="preserve"> (</w:t>
      </w:r>
      <w:proofErr w:type="spellStart"/>
      <w:r w:rsidRPr="0017474E">
        <w:rPr>
          <w:rStyle w:val="affa"/>
          <w:rFonts w:cs="Arial"/>
          <w:snapToGrid w:val="0"/>
        </w:rPr>
        <w:t>Мультикаст</w:t>
      </w:r>
      <w:proofErr w:type="spellEnd"/>
      <w:r w:rsidRPr="0017474E">
        <w:rPr>
          <w:rStyle w:val="affa"/>
          <w:rFonts w:cs="Arial"/>
          <w:snapToGrid w:val="0"/>
        </w:rPr>
        <w:t>)</w:t>
      </w:r>
      <w:r w:rsidRPr="0017474E">
        <w:rPr>
          <w:rFonts w:cs="Arial"/>
        </w:rPr>
        <w:t>», «</w:t>
      </w:r>
      <w:proofErr w:type="spellStart"/>
      <w:r w:rsidRPr="0017474E">
        <w:rPr>
          <w:rFonts w:cs="Arial"/>
        </w:rPr>
        <w:t>Авторегистрация</w:t>
      </w:r>
      <w:proofErr w:type="spellEnd"/>
      <w:r w:rsidRPr="0017474E">
        <w:rPr>
          <w:rFonts w:cs="Arial"/>
        </w:rPr>
        <w:t>», «</w:t>
      </w:r>
      <w:hyperlink w:anchor="QoS" w:history="1">
        <w:r w:rsidRPr="0017474E">
          <w:rPr>
            <w:rStyle w:val="affa"/>
            <w:rFonts w:cs="Arial"/>
            <w:lang w:val="en-US"/>
          </w:rPr>
          <w:t>QoS</w:t>
        </w:r>
      </w:hyperlink>
      <w:r w:rsidRPr="0017474E">
        <w:rPr>
          <w:rFonts w:cs="Arial"/>
        </w:rPr>
        <w:t>», «</w:t>
      </w:r>
      <w:hyperlink w:anchor="HTTPS" w:history="1">
        <w:r w:rsidRPr="0017474E">
          <w:rPr>
            <w:rStyle w:val="affa"/>
            <w:rFonts w:cs="Arial"/>
          </w:rPr>
          <w:t>Протоколы доступ</w:t>
        </w:r>
      </w:hyperlink>
      <w:r w:rsidRPr="0017474E">
        <w:rPr>
          <w:rStyle w:val="affa"/>
          <w:rFonts w:cs="Arial"/>
        </w:rPr>
        <w:t>а</w:t>
      </w:r>
      <w:r w:rsidRPr="0017474E">
        <w:rPr>
          <w:rFonts w:cs="Arial"/>
        </w:rPr>
        <w:t>», «Дополнительные сервисы». Интерфейс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_Ref151133354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3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Каждый подпункт меню открывает вкладку конфигурирования соответствующих параметров. Сохранение и инициализация параметров вкладки выполняется через интерактивную панель сохранения и инициализации настроек этой вкладки (</w:t>
      </w:r>
      <w:r w:rsidRPr="0017474E">
        <w:fldChar w:fldCharType="begin"/>
      </w:r>
      <w:r w:rsidRPr="0017474E">
        <w:rPr>
          <w:rFonts w:cs="Arial"/>
        </w:rPr>
        <w:instrText xml:space="preserve"> REF _Ref151133388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4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rPr>
          <w:rFonts w:cs="Arial"/>
        </w:rPr>
        <w:drawing>
          <wp:inline distT="0" distB="0" distL="0" distR="0" wp14:anchorId="3ED746F9" wp14:editId="63CA844A">
            <wp:extent cx="4442604" cy="3839416"/>
            <wp:effectExtent l="0" t="0" r="0" b="8890"/>
            <wp:docPr id="5931" name="Рисунок 5931" descr="C:\Users\denisova\Desktop\се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nisova\Desktop\сеть.png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867" cy="383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85" w:name="_Ref151133354"/>
      <w:bookmarkStart w:id="1186" w:name="_Toc154583484"/>
      <w:bookmarkStart w:id="1187" w:name="_Toc158802239"/>
      <w:bookmarkStart w:id="1188" w:name="_Toc16847322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</w:t>
      </w:r>
      <w:r w:rsidR="0083758D" w:rsidRPr="0017474E">
        <w:fldChar w:fldCharType="end"/>
      </w:r>
      <w:bookmarkEnd w:id="1185"/>
      <w:r w:rsidRPr="0017474E">
        <w:t> – Пункт меню «Сеть»</w:t>
      </w:r>
      <w:bookmarkEnd w:id="1186"/>
      <w:bookmarkEnd w:id="1187"/>
      <w:bookmarkEnd w:id="1188"/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6B41EFCF" wp14:editId="5B99CBBD">
            <wp:extent cx="3914286" cy="428571"/>
            <wp:effectExtent l="0" t="0" r="0" b="0"/>
            <wp:docPr id="5932" name="Рисунок 5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3914286" cy="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189" w:name="_Ref151133388"/>
      <w:bookmarkStart w:id="1190" w:name="_Toc154583485"/>
      <w:bookmarkStart w:id="1191" w:name="_Toc158802240"/>
      <w:bookmarkStart w:id="1192" w:name="_Toc16847322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</w:t>
      </w:r>
      <w:r w:rsidR="0083758D" w:rsidRPr="0017474E">
        <w:fldChar w:fldCharType="end"/>
      </w:r>
      <w:bookmarkEnd w:id="1189"/>
      <w:r w:rsidRPr="0017474E">
        <w:t> – Панель сохранения и инициализации настроек</w:t>
      </w:r>
      <w:bookmarkEnd w:id="1190"/>
      <w:bookmarkEnd w:id="1191"/>
      <w:bookmarkEnd w:id="1192"/>
    </w:p>
    <w:p w:rsidR="002D6D4C" w:rsidRPr="0017474E" w:rsidRDefault="002D6D4C" w:rsidP="002D6D4C">
      <w:pPr>
        <w:pStyle w:val="4"/>
        <w:rPr>
          <w:rFonts w:cs="Arial"/>
        </w:rPr>
      </w:pPr>
      <w:bookmarkStart w:id="1193" w:name="_Пункт_меню_«TCP/IP»"/>
      <w:bookmarkStart w:id="1194" w:name="_Подпункт_меню_«TCP/IP»"/>
      <w:bookmarkStart w:id="1195" w:name="_Toc522183362"/>
      <w:bookmarkStart w:id="1196" w:name="_Toc5286240"/>
      <w:bookmarkStart w:id="1197" w:name="_Ref9427654"/>
      <w:bookmarkStart w:id="1198" w:name="_Ref9428670"/>
      <w:bookmarkEnd w:id="1193"/>
      <w:bookmarkEnd w:id="1194"/>
      <w:r w:rsidRPr="0017474E">
        <w:rPr>
          <w:rFonts w:cs="Arial"/>
        </w:rPr>
        <w:lastRenderedPageBreak/>
        <w:t>Подпункт меню «</w:t>
      </w:r>
      <w:bookmarkStart w:id="1199" w:name="aTCPIP"/>
      <w:r w:rsidRPr="0017474E">
        <w:fldChar w:fldCharType="begin"/>
      </w:r>
      <w:r w:rsidRPr="0017474E">
        <w:instrText xml:space="preserve"> HYPERLINK \l "TCP" </w:instrText>
      </w:r>
      <w:r w:rsidRPr="0017474E">
        <w:fldChar w:fldCharType="separate"/>
      </w:r>
      <w:r w:rsidRPr="0017474E">
        <w:rPr>
          <w:rStyle w:val="affa"/>
          <w:rFonts w:cs="Arial"/>
        </w:rPr>
        <w:t>TCP/IP</w:t>
      </w:r>
      <w:r w:rsidRPr="0017474E">
        <w:rPr>
          <w:rStyle w:val="affa"/>
          <w:rFonts w:cs="Arial"/>
        </w:rPr>
        <w:fldChar w:fldCharType="end"/>
      </w:r>
      <w:bookmarkEnd w:id="1199"/>
      <w:r w:rsidRPr="0017474E">
        <w:rPr>
          <w:rFonts w:cs="Arial"/>
        </w:rPr>
        <w:t>»</w:t>
      </w:r>
      <w:bookmarkEnd w:id="1195"/>
      <w:bookmarkEnd w:id="1196"/>
      <w:bookmarkEnd w:id="1197"/>
      <w:bookmarkEnd w:id="1198"/>
    </w:p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Подпункт меню «</w:t>
      </w:r>
      <w:hyperlink w:anchor="TCP" w:history="1">
        <w:r w:rsidRPr="0017474E">
          <w:rPr>
            <w:rStyle w:val="affa"/>
            <w:rFonts w:cs="Arial"/>
          </w:rPr>
          <w:t>TCP/IP</w:t>
        </w:r>
      </w:hyperlink>
      <w:r w:rsidRPr="0017474E">
        <w:rPr>
          <w:rFonts w:cs="Arial"/>
        </w:rPr>
        <w:t xml:space="preserve">» предназначен для просмотра и управления параметрами </w:t>
      </w:r>
      <w:hyperlink w:anchor="TCP" w:history="1">
        <w:r w:rsidRPr="0017474E">
          <w:rPr>
            <w:rStyle w:val="affa"/>
            <w:rFonts w:cs="Arial"/>
          </w:rPr>
          <w:t>TCP/IP</w:t>
        </w:r>
      </w:hyperlink>
      <w:r w:rsidRPr="0017474E">
        <w:rPr>
          <w:rFonts w:cs="Arial"/>
        </w:rPr>
        <w:t xml:space="preserve"> протоколов видеокамеры. Интерфейс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_Ref151133417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5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3629EF19" wp14:editId="01C658F8">
            <wp:extent cx="4602871" cy="3912132"/>
            <wp:effectExtent l="0" t="0" r="762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4604362" cy="3913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200" w:name="_Ref151133417"/>
      <w:bookmarkStart w:id="1201" w:name="_Toc154583486"/>
      <w:bookmarkStart w:id="1202" w:name="_Toc158802241"/>
      <w:bookmarkStart w:id="1203" w:name="_Toc16847322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bookmarkEnd w:id="1200"/>
      <w:r w:rsidRPr="0017474E">
        <w:t> – Подпункт меню «</w:t>
      </w:r>
      <w:hyperlink w:anchor="TCP" w:history="1">
        <w:r w:rsidRPr="0017474E">
          <w:rPr>
            <w:rStyle w:val="affa"/>
          </w:rPr>
          <w:t>TCP/IP</w:t>
        </w:r>
      </w:hyperlink>
      <w:r w:rsidRPr="0017474E">
        <w:t>»</w:t>
      </w:r>
      <w:bookmarkEnd w:id="1201"/>
      <w:bookmarkEnd w:id="1202"/>
      <w:bookmarkEnd w:id="1203"/>
    </w:p>
    <w:p w:rsidR="002D6D4C" w:rsidRPr="0017474E" w:rsidRDefault="002D6D4C" w:rsidP="002D6D4C">
      <w:pPr>
        <w:pStyle w:val="GOST1"/>
        <w:rPr>
          <w:rFonts w:cs="Arial"/>
        </w:rPr>
      </w:pPr>
      <w:proofErr w:type="gramStart"/>
      <w:r w:rsidRPr="0017474E">
        <w:rPr>
          <w:rFonts w:cs="Arial"/>
        </w:rPr>
        <w:t xml:space="preserve">Если планируется использовать более одной видеокамеры, то требуется сменить начальный </w:t>
      </w:r>
      <w:hyperlink w:anchor="IP" w:history="1">
        <w:r w:rsidRPr="0017474E">
          <w:rPr>
            <w:rStyle w:val="affa"/>
            <w:rFonts w:cs="Arial"/>
            <w:snapToGrid w:val="0"/>
          </w:rPr>
          <w:t>IP</w:t>
        </w:r>
        <w:r w:rsidRPr="0017474E">
          <w:rPr>
            <w:rStyle w:val="affa"/>
            <w:rFonts w:cs="Arial"/>
            <w:snapToGrid w:val="0"/>
          </w:rPr>
          <w:noBreakHyphen/>
          <w:t>адрес</w:t>
        </w:r>
      </w:hyperlink>
      <w:r w:rsidRPr="0017474E">
        <w:rPr>
          <w:rFonts w:cs="Arial"/>
        </w:rPr>
        <w:t xml:space="preserve"> изделия на любой свободный до подключения других видеокамер.</w:t>
      </w:r>
      <w:proofErr w:type="gramEnd"/>
    </w:p>
    <w:p w:rsidR="002D6D4C" w:rsidRPr="0017474E" w:rsidRDefault="002D6D4C" w:rsidP="002D6D4C">
      <w:pPr>
        <w:pStyle w:val="GOST1"/>
        <w:rPr>
          <w:rFonts w:cs="Arial"/>
        </w:rPr>
      </w:pPr>
      <w:bookmarkStart w:id="1204" w:name="_Лист_управления_«TCP/IP»"/>
      <w:bookmarkStart w:id="1205" w:name="_Вкладка_«TCP/IP»"/>
      <w:bookmarkEnd w:id="1204"/>
      <w:bookmarkEnd w:id="1205"/>
      <w:r w:rsidRPr="0017474E">
        <w:rPr>
          <w:rFonts w:cs="Arial"/>
        </w:rPr>
        <w:t>Функции и диапазоны значений параметров приведены ниже</w:t>
      </w:r>
      <w:r w:rsidRPr="0017474E">
        <w:rPr>
          <w:rFonts w:cs="Arial"/>
        </w:rPr>
        <w:br/>
        <w:t>(</w:t>
      </w:r>
      <w:r w:rsidRPr="0017474E">
        <w:fldChar w:fldCharType="begin"/>
      </w:r>
      <w:r w:rsidRPr="0017474E">
        <w:instrText xml:space="preserve"> REF _Ref872739 \h  \* MERGEFORMAT </w:instrText>
      </w:r>
      <w:r w:rsidRPr="0017474E">
        <w:fldChar w:fldCharType="separate"/>
      </w:r>
      <w:r w:rsidR="005F75FA" w:rsidRPr="0017474E">
        <w:rPr>
          <w:rFonts w:cs="Arial"/>
        </w:rPr>
        <w:t xml:space="preserve">Таблица </w:t>
      </w:r>
      <w:r w:rsidR="005F75FA" w:rsidRPr="0017474E">
        <w:rPr>
          <w:rFonts w:cs="Arial"/>
          <w:noProof/>
        </w:rPr>
        <w:t>8</w:t>
      </w:r>
      <w:r w:rsidR="005F75FA" w:rsidRPr="0017474E">
        <w:rPr>
          <w:rFonts w:cs="Arial"/>
        </w:rPr>
        <w:t>.</w:t>
      </w:r>
      <w:r w:rsidR="005F75FA" w:rsidRPr="0017474E">
        <w:rPr>
          <w:rFonts w:cs="Arial"/>
          <w:noProof/>
        </w:rPr>
        <w:t>3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</w:pPr>
      <w:bookmarkStart w:id="1206" w:name="_Ref872739"/>
      <w:bookmarkStart w:id="1207" w:name="_Toc39761752"/>
      <w:bookmarkStart w:id="1208" w:name="_Toc57109882"/>
      <w:bookmarkStart w:id="1209" w:name="_Toc57110969"/>
      <w:bookmarkStart w:id="1210" w:name="_Toc154583559"/>
      <w:bookmarkStart w:id="1211" w:name="_Toc158802335"/>
      <w:bookmarkStart w:id="1212" w:name="_Toc168473322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3</w:t>
      </w:r>
      <w:r w:rsidR="00872B16">
        <w:rPr>
          <w:noProof/>
        </w:rPr>
        <w:fldChar w:fldCharType="end"/>
      </w:r>
      <w:bookmarkEnd w:id="1206"/>
      <w:r w:rsidRPr="0017474E">
        <w:t> – Функции и диапазоны значений параметров подпункта «</w:t>
      </w:r>
      <w:hyperlink w:anchor="TCP" w:history="1">
        <w:r w:rsidRPr="0017474E">
          <w:rPr>
            <w:rStyle w:val="affa"/>
            <w:rFonts w:cs="Arial"/>
          </w:rPr>
          <w:t>TCP/IP</w:t>
        </w:r>
      </w:hyperlink>
      <w:r w:rsidRPr="0017474E">
        <w:t>»</w:t>
      </w:r>
      <w:bookmarkEnd w:id="1207"/>
      <w:bookmarkEnd w:id="1208"/>
      <w:bookmarkEnd w:id="1209"/>
      <w:bookmarkEnd w:id="1210"/>
      <w:bookmarkEnd w:id="1211"/>
      <w:bookmarkEnd w:id="1212"/>
    </w:p>
    <w:tbl>
      <w:tblPr>
        <w:tblStyle w:val="af0"/>
        <w:tblW w:w="5000" w:type="pct"/>
        <w:jc w:val="center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428"/>
        <w:gridCol w:w="7833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428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833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ARP" w:history="1">
              <w:r w:rsidR="002D6D4C" w:rsidRPr="0017474E">
                <w:rPr>
                  <w:rStyle w:val="affa"/>
                  <w:rFonts w:cs="Arial"/>
                </w:rPr>
                <w:t>ARP</w:t>
              </w:r>
            </w:hyperlink>
            <w:r w:rsidR="002D6D4C" w:rsidRPr="0017474E">
              <w:rPr>
                <w:rFonts w:cs="Arial"/>
              </w:rPr>
              <w:t>/</w:t>
            </w:r>
            <w:proofErr w:type="spellStart"/>
            <w:r w:rsidR="002D6D4C" w:rsidRPr="0017474E">
              <w:rPr>
                <w:rFonts w:cs="Arial"/>
              </w:rPr>
              <w:t>Ping</w:t>
            </w:r>
            <w:proofErr w:type="spellEnd"/>
          </w:p>
        </w:tc>
        <w:tc>
          <w:tcPr>
            <w:tcW w:w="7833" w:type="dxa"/>
            <w:vAlign w:val="center"/>
          </w:tcPr>
          <w:p w:rsidR="002D6D4C" w:rsidRPr="0017474E" w:rsidRDefault="00BA0C07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Включение/отключение функций, упрощающих обнаружение камеры в локальной сети.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lastRenderedPageBreak/>
              <w:t>Имя хоста</w:t>
            </w:r>
          </w:p>
        </w:tc>
        <w:tc>
          <w:tcPr>
            <w:tcW w:w="7833" w:type="dxa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Служит для задания сетевого имени устройства. Поддерживается до 15 символов.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Сетевой интерфейс</w:t>
            </w:r>
          </w:p>
        </w:tc>
        <w:tc>
          <w:tcPr>
            <w:tcW w:w="7833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Карта </w:t>
            </w:r>
            <w:r w:rsidRPr="0017474E">
              <w:rPr>
                <w:rFonts w:eastAsia="Calibri" w:cs="Arial"/>
                <w:lang w:val="en-US"/>
              </w:rPr>
              <w:t>Ethernet</w:t>
            </w:r>
            <w:r w:rsidRPr="0017474E">
              <w:rPr>
                <w:rFonts w:eastAsia="Calibri" w:cs="Arial"/>
              </w:rPr>
              <w:t>. Значение по умолчанию</w:t>
            </w:r>
            <w:r w:rsidRPr="0017474E">
              <w:t> – «</w:t>
            </w:r>
            <w:r w:rsidRPr="0017474E">
              <w:rPr>
                <w:rFonts w:eastAsia="Calibri" w:cs="Arial"/>
              </w:rPr>
              <w:t>Провод».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Режим</w:t>
            </w:r>
          </w:p>
        </w:tc>
        <w:tc>
          <w:tcPr>
            <w:tcW w:w="7833" w:type="dxa"/>
            <w:vAlign w:val="center"/>
          </w:tcPr>
          <w:p w:rsidR="00463D79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Возможны два режима: </w:t>
            </w:r>
            <w:proofErr w:type="gramStart"/>
            <w:r w:rsidRPr="0017474E">
              <w:rPr>
                <w:rFonts w:eastAsia="Calibri" w:cs="Arial"/>
              </w:rPr>
              <w:t>статический</w:t>
            </w:r>
            <w:proofErr w:type="gramEnd"/>
            <w:r w:rsidRPr="0017474E">
              <w:rPr>
                <w:rFonts w:eastAsia="Calibri" w:cs="Arial"/>
              </w:rPr>
              <w:t xml:space="preserve"> и </w:t>
            </w:r>
            <w:hyperlink w:anchor="DHCP" w:history="1">
              <w:r w:rsidRPr="0017474E">
                <w:rPr>
                  <w:rStyle w:val="affa"/>
                  <w:rFonts w:cs="Arial"/>
                </w:rPr>
                <w:t>DHCP</w:t>
              </w:r>
            </w:hyperlink>
            <w:r w:rsidRPr="0017474E">
              <w:rPr>
                <w:rFonts w:eastAsia="Calibri" w:cs="Arial"/>
              </w:rPr>
              <w:t xml:space="preserve">. </w:t>
            </w:r>
          </w:p>
          <w:p w:rsidR="002D6D4C" w:rsidRPr="0017474E" w:rsidRDefault="006518B9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П</w:t>
            </w:r>
            <w:r w:rsidR="001B0691" w:rsidRPr="0017474E">
              <w:rPr>
                <w:rFonts w:eastAsia="Calibri" w:cs="Arial"/>
              </w:rPr>
              <w:t>ри </w:t>
            </w:r>
            <w:r w:rsidR="002D6D4C" w:rsidRPr="0017474E">
              <w:rPr>
                <w:rFonts w:eastAsia="Calibri" w:cs="Arial"/>
              </w:rPr>
              <w:t xml:space="preserve">выборе режима </w:t>
            </w:r>
            <w:hyperlink w:anchor="DHCP" w:history="1">
              <w:r w:rsidR="002D6D4C" w:rsidRPr="0017474E">
                <w:rPr>
                  <w:rStyle w:val="affa"/>
                  <w:rFonts w:cs="Arial"/>
                </w:rPr>
                <w:t>DHCP</w:t>
              </w:r>
            </w:hyperlink>
            <w:r w:rsidR="002D6D4C" w:rsidRPr="0017474E">
              <w:rPr>
                <w:rFonts w:eastAsia="Calibri" w:cs="Arial"/>
              </w:rPr>
              <w:t xml:space="preserve">, </w:t>
            </w:r>
            <w:hyperlink w:anchor="IP" w:history="1">
              <w:r w:rsidR="002D6D4C" w:rsidRPr="0017474E">
                <w:rPr>
                  <w:rStyle w:val="affa"/>
                  <w:rFonts w:cs="Arial"/>
                  <w:snapToGrid w:val="0"/>
                </w:rPr>
                <w:t>IP</w:t>
              </w:r>
              <w:r w:rsidR="002D6D4C" w:rsidRPr="0017474E">
                <w:rPr>
                  <w:rStyle w:val="affa"/>
                  <w:rFonts w:cs="Arial"/>
                  <w:snapToGrid w:val="0"/>
                </w:rPr>
                <w:noBreakHyphen/>
                <w:t>адрес</w:t>
              </w:r>
            </w:hyperlink>
            <w:r w:rsidR="002D6D4C" w:rsidRPr="0017474E">
              <w:rPr>
                <w:rFonts w:eastAsia="Calibri" w:cs="Arial"/>
              </w:rPr>
              <w:t xml:space="preserve"> будет получен автоматически от </w:t>
            </w:r>
            <w:hyperlink w:anchor="DHCP" w:history="1">
              <w:r w:rsidR="002D6D4C" w:rsidRPr="0017474E">
                <w:rPr>
                  <w:rStyle w:val="affa"/>
                  <w:rFonts w:cs="Arial"/>
                </w:rPr>
                <w:t>DHCP</w:t>
              </w:r>
            </w:hyperlink>
            <w:r w:rsidR="002D6D4C" w:rsidRPr="0017474E">
              <w:rPr>
                <w:rFonts w:eastAsia="Calibri" w:cs="Arial"/>
              </w:rPr>
              <w:noBreakHyphen/>
              <w:t xml:space="preserve">сервера, пользовательское задание IP/маски подсети/шлюза невозможно. </w:t>
            </w:r>
          </w:p>
          <w:p w:rsidR="002D6D4C" w:rsidRPr="0017474E" w:rsidRDefault="001B0691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При </w:t>
            </w:r>
            <w:r w:rsidR="002D6D4C" w:rsidRPr="0017474E">
              <w:rPr>
                <w:rFonts w:eastAsia="Calibri" w:cs="Arial"/>
              </w:rPr>
              <w:t>выборе статического режима следует задать IP/маску подсети/шлюз.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MАС" w:history="1">
              <w:proofErr w:type="gramStart"/>
              <w:r w:rsidR="002D6D4C" w:rsidRPr="0017474E">
                <w:rPr>
                  <w:rStyle w:val="affa"/>
                  <w:rFonts w:cs="Arial"/>
                </w:rPr>
                <w:t>M</w:t>
              </w:r>
              <w:proofErr w:type="gramEnd"/>
              <w:r w:rsidR="002D6D4C" w:rsidRPr="0017474E">
                <w:rPr>
                  <w:rStyle w:val="affa"/>
                  <w:rFonts w:cs="Arial"/>
                </w:rPr>
                <w:t>АС</w:t>
              </w:r>
            </w:hyperlink>
            <w:r w:rsidR="002D6D4C" w:rsidRPr="0017474E">
              <w:rPr>
                <w:rFonts w:cs="Arial"/>
              </w:rPr>
              <w:t xml:space="preserve"> адрес</w:t>
            </w:r>
          </w:p>
        </w:tc>
        <w:tc>
          <w:tcPr>
            <w:tcW w:w="7833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Отображение </w:t>
            </w:r>
            <w:hyperlink w:anchor="MАС" w:history="1">
              <w:r w:rsidRPr="0017474E">
                <w:rPr>
                  <w:rStyle w:val="affa"/>
                  <w:rFonts w:cs="Arial"/>
                </w:rPr>
                <w:t>MAC</w:t>
              </w:r>
              <w:r w:rsidRPr="0017474E">
                <w:rPr>
                  <w:rStyle w:val="affa"/>
                  <w:rFonts w:cs="Arial"/>
                </w:rPr>
                <w:noBreakHyphen/>
                <w:t>адреса</w:t>
              </w:r>
            </w:hyperlink>
            <w:r w:rsidRPr="0017474E">
              <w:rPr>
                <w:rFonts w:cs="Arial"/>
              </w:rPr>
              <w:t xml:space="preserve"> устройства.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 xml:space="preserve">Протокол </w:t>
            </w:r>
          </w:p>
        </w:tc>
        <w:tc>
          <w:tcPr>
            <w:tcW w:w="7833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t xml:space="preserve">Служит для выбора версии протокола </w:t>
            </w:r>
            <w:r w:rsidRPr="0017474E">
              <w:rPr>
                <w:lang w:val="en-US"/>
              </w:rPr>
              <w:t>IP</w:t>
            </w:r>
            <w:r w:rsidRPr="0017474E">
              <w:t xml:space="preserve"> (</w:t>
            </w:r>
            <w:proofErr w:type="spellStart"/>
            <w:r w:rsidRPr="0017474E">
              <w:rPr>
                <w:lang w:val="en-US"/>
              </w:rPr>
              <w:t>IPv</w:t>
            </w:r>
            <w:proofErr w:type="spellEnd"/>
            <w:r w:rsidRPr="0017474E">
              <w:t xml:space="preserve">4, </w:t>
            </w:r>
            <w:proofErr w:type="spellStart"/>
            <w:r w:rsidRPr="0017474E">
              <w:rPr>
                <w:lang w:val="en-US"/>
              </w:rPr>
              <w:t>IPv</w:t>
            </w:r>
            <w:proofErr w:type="spellEnd"/>
            <w:r w:rsidRPr="0017474E">
              <w:t>6).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Протокол" w:history="1">
              <w:r w:rsidR="002D6D4C" w:rsidRPr="0017474E">
                <w:rPr>
                  <w:rStyle w:val="affa"/>
                  <w:rFonts w:cs="Arial"/>
                </w:rPr>
                <w:t>IP</w:t>
              </w:r>
            </w:hyperlink>
            <w:r w:rsidR="002D6D4C" w:rsidRPr="0017474E">
              <w:rPr>
                <w:lang w:val="en-US"/>
              </w:rPr>
              <w:t xml:space="preserve"> </w:t>
            </w:r>
            <w:proofErr w:type="spellStart"/>
            <w:r w:rsidR="002D6D4C" w:rsidRPr="0017474E">
              <w:rPr>
                <w:lang w:val="en-US"/>
              </w:rPr>
              <w:t>версия</w:t>
            </w:r>
            <w:proofErr w:type="spellEnd"/>
          </w:p>
        </w:tc>
        <w:tc>
          <w:tcPr>
            <w:tcW w:w="7833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Служит для выбора версии протокола </w:t>
            </w:r>
            <w:hyperlink w:anchor="IP" w:history="1">
              <w:r w:rsidRPr="0017474E">
                <w:rPr>
                  <w:rStyle w:val="affa"/>
                  <w:rFonts w:cs="Arial"/>
                </w:rPr>
                <w:t>IP</w:t>
              </w:r>
            </w:hyperlink>
            <w:r w:rsidRPr="0017474E">
              <w:rPr>
                <w:rFonts w:cs="Arial"/>
              </w:rPr>
              <w:t xml:space="preserve"> (</w:t>
            </w:r>
            <w:hyperlink w:anchor="IPV4" w:history="1">
              <w:r w:rsidRPr="0017474E">
                <w:rPr>
                  <w:rStyle w:val="affa"/>
                  <w:rFonts w:cs="Arial"/>
                </w:rPr>
                <w:t>IPv4</w:t>
              </w:r>
            </w:hyperlink>
            <w:r w:rsidRPr="0017474E">
              <w:rPr>
                <w:rFonts w:cs="Arial"/>
              </w:rPr>
              <w:t xml:space="preserve"> или </w:t>
            </w:r>
            <w:hyperlink w:anchor="IPV6" w:history="1">
              <w:r w:rsidRPr="0017474E">
                <w:rPr>
                  <w:rStyle w:val="affa"/>
                  <w:rFonts w:cs="Arial"/>
                </w:rPr>
                <w:t>IPv6</w:t>
              </w:r>
            </w:hyperlink>
            <w:r w:rsidRPr="0017474E">
              <w:rPr>
                <w:rFonts w:cs="Arial"/>
              </w:rPr>
              <w:t xml:space="preserve">). Возможен выбор </w:t>
            </w:r>
            <w:hyperlink w:anchor="IP" w:history="1">
              <w:r w:rsidRPr="0017474E">
                <w:rPr>
                  <w:rStyle w:val="affa"/>
                  <w:rFonts w:cs="Arial"/>
                </w:rPr>
                <w:t>IP</w:t>
              </w:r>
              <w:r w:rsidRPr="0017474E">
                <w:rPr>
                  <w:rStyle w:val="affa"/>
                  <w:rFonts w:cs="Arial"/>
                </w:rPr>
                <w:noBreakHyphen/>
                <w:t>адреса</w:t>
              </w:r>
            </w:hyperlink>
            <w:r w:rsidRPr="0017474E">
              <w:rPr>
                <w:rFonts w:cs="Arial"/>
              </w:rPr>
              <w:t xml:space="preserve"> этих двух версий.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IP" w:history="1">
              <w:r w:rsidR="002D6D4C" w:rsidRPr="0017474E">
                <w:rPr>
                  <w:rStyle w:val="affa"/>
                  <w:rFonts w:cs="Arial"/>
                  <w:snapToGrid w:val="0"/>
                </w:rPr>
                <w:t>IP</w:t>
              </w:r>
              <w:r w:rsidR="002D6D4C" w:rsidRPr="0017474E">
                <w:rPr>
                  <w:rStyle w:val="affa"/>
                  <w:rFonts w:cs="Arial"/>
                  <w:snapToGrid w:val="0"/>
                </w:rPr>
                <w:noBreakHyphen/>
                <w:t>адрес</w:t>
              </w:r>
            </w:hyperlink>
          </w:p>
        </w:tc>
        <w:tc>
          <w:tcPr>
            <w:tcW w:w="7833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Введите соответствующие цифры, чтобы изменить </w:t>
            </w:r>
            <w:hyperlink w:anchor="IP" w:history="1">
              <w:r w:rsidRPr="0017474E">
                <w:rPr>
                  <w:rStyle w:val="affa"/>
                  <w:rFonts w:cs="Arial"/>
                  <w:snapToGrid w:val="0"/>
                </w:rPr>
                <w:t>IP</w:t>
              </w:r>
              <w:r w:rsidRPr="0017474E">
                <w:rPr>
                  <w:rStyle w:val="affa"/>
                  <w:rFonts w:cs="Arial"/>
                  <w:snapToGrid w:val="0"/>
                </w:rPr>
                <w:noBreakHyphen/>
                <w:t>адрес</w:t>
              </w:r>
            </w:hyperlink>
            <w:r w:rsidRPr="0017474E">
              <w:rPr>
                <w:rFonts w:cs="Arial"/>
              </w:rPr>
              <w:t xml:space="preserve"> и затем задайте соответствующую маску подсети и шлюз по умолчанию.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Маска подсети</w:t>
            </w:r>
          </w:p>
        </w:tc>
        <w:tc>
          <w:tcPr>
            <w:tcW w:w="7833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Устанавливается в соответствии со структурой сети. 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Шлюз</w:t>
            </w:r>
          </w:p>
        </w:tc>
        <w:tc>
          <w:tcPr>
            <w:tcW w:w="7833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Сетевой шлюз должен находиться в одном сегменте с </w:t>
            </w:r>
            <w:hyperlink w:anchor="IP" w:history="1">
              <w:r w:rsidRPr="0017474E">
                <w:rPr>
                  <w:rStyle w:val="affa"/>
                  <w:rFonts w:cs="Arial"/>
                </w:rPr>
                <w:t>IP</w:t>
              </w:r>
              <w:r w:rsidRPr="0017474E">
                <w:rPr>
                  <w:rStyle w:val="affa"/>
                  <w:rFonts w:cs="Arial"/>
                </w:rPr>
                <w:noBreakHyphen/>
                <w:t>адресом</w:t>
              </w:r>
            </w:hyperlink>
            <w:r w:rsidRPr="0017474E">
              <w:rPr>
                <w:rFonts w:cs="Arial"/>
              </w:rPr>
              <w:t>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 xml:space="preserve">Основной </w:t>
            </w:r>
            <w:hyperlink w:anchor="DNS" w:history="1">
              <w:r w:rsidRPr="0017474E">
                <w:rPr>
                  <w:rStyle w:val="affa"/>
                  <w:rFonts w:cs="Arial"/>
                  <w:lang w:val="en-US"/>
                </w:rPr>
                <w:t>DNS</w:t>
              </w:r>
            </w:hyperlink>
          </w:p>
        </w:tc>
        <w:tc>
          <w:tcPr>
            <w:tcW w:w="7833" w:type="dxa"/>
            <w:vAlign w:val="center"/>
          </w:tcPr>
          <w:p w:rsidR="002D6D4C" w:rsidRPr="0017474E" w:rsidRDefault="00872B16" w:rsidP="00A875C6">
            <w:pPr>
              <w:pStyle w:val="affffff6"/>
              <w:rPr>
                <w:rFonts w:cs="Arial"/>
              </w:rPr>
            </w:pPr>
            <w:hyperlink w:anchor="IP" w:history="1">
              <w:r w:rsidR="002D6D4C" w:rsidRPr="0017474E">
                <w:rPr>
                  <w:rStyle w:val="affa"/>
                  <w:rFonts w:cs="Arial"/>
                  <w:snapToGrid w:val="0"/>
                </w:rPr>
                <w:t>IP</w:t>
              </w:r>
              <w:r w:rsidR="002D6D4C" w:rsidRPr="0017474E">
                <w:rPr>
                  <w:rStyle w:val="affa"/>
                  <w:rFonts w:cs="Arial"/>
                  <w:snapToGrid w:val="0"/>
                </w:rPr>
                <w:noBreakHyphen/>
                <w:t>адрес</w:t>
              </w:r>
            </w:hyperlink>
            <w:r w:rsidR="002D6D4C" w:rsidRPr="0017474E">
              <w:rPr>
                <w:rFonts w:cs="Arial"/>
              </w:rPr>
              <w:t xml:space="preserve"> сервера </w:t>
            </w:r>
            <w:hyperlink w:anchor="DNS" w:history="1">
              <w:r w:rsidR="002D6D4C" w:rsidRPr="0017474E">
                <w:rPr>
                  <w:rStyle w:val="affa"/>
                  <w:rFonts w:cs="Arial"/>
                  <w:lang w:val="en-US"/>
                </w:rPr>
                <w:t>DNS</w:t>
              </w:r>
            </w:hyperlink>
            <w:r w:rsidR="002D6D4C" w:rsidRPr="0017474E">
              <w:rPr>
                <w:rFonts w:cs="Arial"/>
              </w:rPr>
              <w:t>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28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 xml:space="preserve">Альтернативный </w:t>
            </w:r>
            <w:hyperlink w:anchor="DNS" w:history="1">
              <w:r w:rsidRPr="0017474E">
                <w:rPr>
                  <w:rStyle w:val="affa"/>
                  <w:rFonts w:cs="Arial"/>
                  <w:lang w:val="en-US"/>
                </w:rPr>
                <w:t>DNS</w:t>
              </w:r>
            </w:hyperlink>
          </w:p>
        </w:tc>
        <w:tc>
          <w:tcPr>
            <w:tcW w:w="7833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proofErr w:type="gramStart"/>
            <w:r w:rsidRPr="0017474E">
              <w:rPr>
                <w:rFonts w:cs="Arial"/>
              </w:rPr>
              <w:t>Альтернативный</w:t>
            </w:r>
            <w:proofErr w:type="gramEnd"/>
            <w:r w:rsidRPr="0017474E">
              <w:rPr>
                <w:rFonts w:cs="Arial"/>
              </w:rPr>
              <w:t xml:space="preserve"> IP</w:t>
            </w:r>
            <w:r w:rsidRPr="0017474E">
              <w:rPr>
                <w:rFonts w:cs="Arial"/>
              </w:rPr>
              <w:noBreakHyphen/>
              <w:t xml:space="preserve">адрес сервера </w:t>
            </w:r>
            <w:hyperlink w:anchor="DNS" w:history="1">
              <w:r w:rsidRPr="0017474E">
                <w:rPr>
                  <w:rStyle w:val="affa"/>
                  <w:rFonts w:cs="Arial"/>
                  <w:lang w:val="en-US"/>
                </w:rPr>
                <w:t>DNS</w:t>
              </w:r>
            </w:hyperlink>
            <w:r w:rsidRPr="0017474E">
              <w:rPr>
                <w:rFonts w:cs="Arial"/>
              </w:rPr>
              <w:t>.</w:t>
            </w:r>
          </w:p>
        </w:tc>
      </w:tr>
    </w:tbl>
    <w:p w:rsidR="002D6D4C" w:rsidRPr="0017474E" w:rsidRDefault="001B0691" w:rsidP="002D6D4C">
      <w:pPr>
        <w:pStyle w:val="GOST1"/>
        <w:rPr>
          <w:rFonts w:cs="Arial"/>
        </w:rPr>
      </w:pPr>
      <w:r w:rsidRPr="0017474E">
        <w:rPr>
          <w:rFonts w:cs="Arial"/>
        </w:rPr>
        <w:t>При </w:t>
      </w:r>
      <w:r w:rsidR="002D6D4C" w:rsidRPr="0017474E">
        <w:rPr>
          <w:rFonts w:cs="Arial"/>
        </w:rPr>
        <w:t xml:space="preserve">смене </w:t>
      </w:r>
      <w:hyperlink w:anchor="IP" w:history="1">
        <w:r w:rsidR="002D6D4C" w:rsidRPr="0017474E">
          <w:rPr>
            <w:rStyle w:val="affa"/>
            <w:rFonts w:cs="Arial"/>
          </w:rPr>
          <w:t>IP</w:t>
        </w:r>
      </w:hyperlink>
      <w:r w:rsidR="002D6D4C" w:rsidRPr="0017474E">
        <w:noBreakHyphen/>
        <w:t>адреса</w:t>
      </w:r>
      <w:r w:rsidR="002D6D4C" w:rsidRPr="0017474E">
        <w:rPr>
          <w:rFonts w:cs="Arial"/>
        </w:rPr>
        <w:t xml:space="preserve"> произойдет переподключение веб-интерфейса по новому адресу.</w:t>
      </w:r>
    </w:p>
    <w:p w:rsidR="002D6D4C" w:rsidRPr="0017474E" w:rsidRDefault="002D6D4C" w:rsidP="002D6D4C">
      <w:pPr>
        <w:pStyle w:val="4"/>
        <w:rPr>
          <w:rFonts w:cs="Arial"/>
        </w:rPr>
      </w:pPr>
      <w:bookmarkStart w:id="1213" w:name="_Лист_управления_«P2P»"/>
      <w:bookmarkStart w:id="1214" w:name="_Вкладка_«P2P»"/>
      <w:bookmarkStart w:id="1215" w:name="_Пункт_меню_«Сетевые"/>
      <w:bookmarkStart w:id="1216" w:name="_Подпункт_меню_«Сетевые"/>
      <w:bookmarkStart w:id="1217" w:name="_Toc522183365"/>
      <w:bookmarkStart w:id="1218" w:name="_Toc5286241"/>
      <w:bookmarkStart w:id="1219" w:name="_Ref9427660"/>
      <w:bookmarkStart w:id="1220" w:name="_Ref9428675"/>
      <w:bookmarkStart w:id="1221" w:name="аПорт"/>
      <w:bookmarkStart w:id="1222" w:name="aПорт"/>
      <w:bookmarkStart w:id="1223" w:name="aСетевойПорт"/>
      <w:bookmarkEnd w:id="1213"/>
      <w:bookmarkEnd w:id="1214"/>
      <w:bookmarkEnd w:id="1215"/>
      <w:bookmarkEnd w:id="1216"/>
      <w:r w:rsidRPr="0017474E">
        <w:rPr>
          <w:rFonts w:cs="Arial"/>
        </w:rPr>
        <w:lastRenderedPageBreak/>
        <w:t>Подпункт меню «Сетевой порт»</w:t>
      </w:r>
      <w:bookmarkEnd w:id="1217"/>
      <w:bookmarkEnd w:id="1218"/>
      <w:bookmarkEnd w:id="1219"/>
      <w:bookmarkEnd w:id="1220"/>
    </w:p>
    <w:bookmarkEnd w:id="1221"/>
    <w:bookmarkEnd w:id="1222"/>
    <w:bookmarkEnd w:id="1223"/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Подпункт меню «Сетевой порт» предназначен для просмотра и управления параметрами портов подключения видеокамеры. Интерфейс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_Ref151133617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6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314FCF20" wp14:editId="5DC9DED5">
            <wp:extent cx="5512279" cy="2743908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513965" cy="274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  <w:spacing w:line="480" w:lineRule="auto"/>
      </w:pPr>
      <w:bookmarkStart w:id="1224" w:name="_Ref151133617"/>
      <w:bookmarkStart w:id="1225" w:name="_Toc154583487"/>
      <w:bookmarkStart w:id="1226" w:name="_Toc158802242"/>
      <w:bookmarkStart w:id="1227" w:name="_Toc16847323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6</w:t>
      </w:r>
      <w:r w:rsidR="0083758D" w:rsidRPr="0017474E">
        <w:fldChar w:fldCharType="end"/>
      </w:r>
      <w:bookmarkEnd w:id="1224"/>
      <w:r w:rsidRPr="0017474E">
        <w:t> – Подпункт меню «Сетевой порт»</w:t>
      </w:r>
      <w:bookmarkEnd w:id="1225"/>
      <w:bookmarkEnd w:id="1226"/>
      <w:bookmarkEnd w:id="1227"/>
    </w:p>
    <w:tbl>
      <w:tblPr>
        <w:tblW w:w="5000" w:type="pct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1067"/>
        <w:gridCol w:w="9194"/>
      </w:tblGrid>
      <w:tr w:rsidR="002D6D4C" w:rsidRPr="0017474E" w:rsidTr="00A875C6">
        <w:trPr>
          <w:cantSplit/>
          <w:trHeight w:val="567"/>
          <w:jc w:val="center"/>
        </w:trPr>
        <w:tc>
          <w:tcPr>
            <w:tcW w:w="1067" w:type="dxa"/>
            <w:tcBorders>
              <w:right w:val="single" w:sz="4" w:space="0" w:color="auto"/>
            </w:tcBorders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  <w:lang w:eastAsia="de-AT"/>
              </w:rPr>
            </w:pPr>
            <w:bookmarkStart w:id="1228" w:name="_Лист_управления_«Сетевые"/>
            <w:bookmarkStart w:id="1229" w:name="_Вкладка_«Сетевые_порты»"/>
            <w:bookmarkEnd w:id="1228"/>
            <w:bookmarkEnd w:id="1229"/>
            <w:r w:rsidRPr="0017474E">
              <w:rPr>
                <w:rFonts w:cs="Arial"/>
                <w:noProof/>
              </w:rPr>
              <w:drawing>
                <wp:inline distT="0" distB="0" distL="0" distR="0" wp14:anchorId="24768AEA" wp14:editId="72BBFE4F">
                  <wp:extent cx="540000" cy="540000"/>
                  <wp:effectExtent l="0" t="0" r="0" b="0"/>
                  <wp:docPr id="6079" name="Рисунок 601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6D4C" w:rsidRPr="0017474E" w:rsidRDefault="002D6D4C" w:rsidP="00A875C6">
            <w:pPr>
              <w:jc w:val="both"/>
              <w:rPr>
                <w:rFonts w:cs="Arial"/>
                <w:szCs w:val="28"/>
                <w:lang w:eastAsia="de-AT"/>
              </w:rPr>
            </w:pPr>
            <w:r w:rsidRPr="0017474E">
              <w:rPr>
                <w:rFonts w:cs="Arial"/>
              </w:rPr>
              <w:t>ВНИМАНИЕ!</w:t>
            </w:r>
            <w:r w:rsidRPr="0017474E">
              <w:rPr>
                <w:rFonts w:cs="Arial"/>
              </w:rPr>
              <w:br/>
              <w:t>0</w:t>
            </w:r>
            <w:r w:rsidRPr="0017474E">
              <w:rPr>
                <w:rFonts w:eastAsia="MS Mincho" w:cs="Arial"/>
              </w:rPr>
              <w:t>～</w:t>
            </w:r>
            <w:r w:rsidRPr="0017474E">
              <w:rPr>
                <w:rFonts w:cs="Arial"/>
              </w:rPr>
              <w:t>1024, 37780</w:t>
            </w:r>
            <w:r w:rsidRPr="0017474E">
              <w:rPr>
                <w:rFonts w:eastAsia="MS Mincho" w:cs="Arial"/>
              </w:rPr>
              <w:t>～</w:t>
            </w:r>
            <w:r w:rsidRPr="0017474E">
              <w:rPr>
                <w:rFonts w:cs="Arial"/>
              </w:rPr>
              <w:t>37880, 1900, 3800, 5000, 5050, 9999, 37776, 39999, 42323 являются специальными портами. Пользователь не может их изменять. Избегайте использования значений по умолчанию других портов.</w:t>
            </w:r>
          </w:p>
        </w:tc>
      </w:tr>
    </w:tbl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Функции и диапазоны значений параметров представлены ниже</w:t>
      </w:r>
      <w:r w:rsidRPr="0017474E">
        <w:rPr>
          <w:rFonts w:cs="Arial"/>
        </w:rPr>
        <w:br/>
        <w:t>(</w:t>
      </w:r>
      <w:r w:rsidRPr="0017474E">
        <w:fldChar w:fldCharType="begin"/>
      </w:r>
      <w:r w:rsidRPr="0017474E">
        <w:instrText xml:space="preserve"> REF _Ref784835 \h  \* MERGEFORMAT </w:instrText>
      </w:r>
      <w:r w:rsidRPr="0017474E">
        <w:fldChar w:fldCharType="separate"/>
      </w:r>
      <w:r w:rsidR="005F75FA" w:rsidRPr="0017474E">
        <w:rPr>
          <w:rFonts w:cs="Arial"/>
        </w:rPr>
        <w:t xml:space="preserve">Таблица </w:t>
      </w:r>
      <w:r w:rsidR="005F75FA" w:rsidRPr="0017474E">
        <w:rPr>
          <w:rFonts w:cs="Arial"/>
          <w:noProof/>
        </w:rPr>
        <w:t>8</w:t>
      </w:r>
      <w:r w:rsidR="005F75FA" w:rsidRPr="0017474E">
        <w:rPr>
          <w:rFonts w:cs="Arial"/>
        </w:rPr>
        <w:t>.</w:t>
      </w:r>
      <w:r w:rsidR="005F75FA" w:rsidRPr="0017474E">
        <w:rPr>
          <w:rFonts w:cs="Arial"/>
          <w:noProof/>
        </w:rPr>
        <w:t>4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  <w:keepNext w:val="0"/>
        <w:spacing w:before="0"/>
      </w:pPr>
      <w:bookmarkStart w:id="1230" w:name="_Ref784835"/>
      <w:bookmarkStart w:id="1231" w:name="_Toc39761753"/>
      <w:bookmarkStart w:id="1232" w:name="_Toc57109883"/>
      <w:bookmarkStart w:id="1233" w:name="_Toc57110970"/>
      <w:bookmarkStart w:id="1234" w:name="_Toc154583560"/>
      <w:bookmarkStart w:id="1235" w:name="_Toc158802336"/>
      <w:bookmarkStart w:id="1236" w:name="_Toc168473323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4</w:t>
      </w:r>
      <w:r w:rsidR="00872B16">
        <w:rPr>
          <w:noProof/>
        </w:rPr>
        <w:fldChar w:fldCharType="end"/>
      </w:r>
      <w:bookmarkEnd w:id="1230"/>
      <w:r w:rsidRPr="0017474E">
        <w:t xml:space="preserve"> – Функции и диапазоны значений параметров подпункта </w:t>
      </w:r>
      <w:r w:rsidR="00CB44C0" w:rsidRPr="0017474E">
        <w:t xml:space="preserve">меню </w:t>
      </w:r>
      <w:r w:rsidRPr="0017474E">
        <w:t>«Сетевой порт»</w:t>
      </w:r>
      <w:bookmarkEnd w:id="1231"/>
      <w:bookmarkEnd w:id="1232"/>
      <w:bookmarkEnd w:id="1233"/>
      <w:bookmarkEnd w:id="1234"/>
      <w:bookmarkEnd w:id="1235"/>
      <w:bookmarkEnd w:id="1236"/>
    </w:p>
    <w:tbl>
      <w:tblPr>
        <w:tblStyle w:val="af0"/>
        <w:tblW w:w="5000" w:type="pct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414"/>
        <w:gridCol w:w="7847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268" w:type="dxa"/>
            <w:vAlign w:val="center"/>
          </w:tcPr>
          <w:p w:rsidR="002D6D4C" w:rsidRPr="0017474E" w:rsidRDefault="002D6D4C" w:rsidP="00A875C6">
            <w:pPr>
              <w:pStyle w:val="af3"/>
              <w:keepNext w:val="0"/>
              <w:keepLines w:val="0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371" w:type="dxa"/>
            <w:vAlign w:val="center"/>
          </w:tcPr>
          <w:p w:rsidR="002D6D4C" w:rsidRPr="0017474E" w:rsidRDefault="002D6D4C" w:rsidP="00A875C6">
            <w:pPr>
              <w:pStyle w:val="af3"/>
              <w:keepNext w:val="0"/>
              <w:keepLines w:val="0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268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Максимальное количество подключений</w:t>
            </w:r>
          </w:p>
        </w:tc>
        <w:tc>
          <w:tcPr>
            <w:tcW w:w="7371" w:type="dxa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Максимальное число подключений для одного устройства. Значение находится в диапазоне от 1 до 20 (по умолчанию 10).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268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TCP" w:history="1">
              <w:r w:rsidR="002D6D4C" w:rsidRPr="0017474E">
                <w:rPr>
                  <w:rStyle w:val="affa"/>
                  <w:rFonts w:cs="Arial"/>
                  <w:snapToGrid w:val="0"/>
                </w:rPr>
                <w:t>TCP</w:t>
              </w:r>
            </w:hyperlink>
            <w:r w:rsidR="002D6D4C" w:rsidRPr="0017474E">
              <w:rPr>
                <w:rFonts w:cs="Arial"/>
              </w:rPr>
              <w:t xml:space="preserve"> Порт</w:t>
            </w:r>
          </w:p>
        </w:tc>
        <w:tc>
          <w:tcPr>
            <w:tcW w:w="7371" w:type="dxa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Диапазон портов составляет 1025~65534. Значение по умолчанию 37777. Возможно, ввести действующий номер порта </w:t>
            </w:r>
            <w:r w:rsidR="001B0691" w:rsidRPr="0017474E">
              <w:rPr>
                <w:rFonts w:cs="Arial"/>
              </w:rPr>
              <w:t>при </w:t>
            </w:r>
            <w:r w:rsidRPr="0017474E">
              <w:rPr>
                <w:rFonts w:cs="Arial"/>
              </w:rPr>
              <w:t>необходимости.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268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UDP" w:history="1">
              <w:r w:rsidR="002D6D4C" w:rsidRPr="0017474E">
                <w:rPr>
                  <w:rStyle w:val="affa"/>
                  <w:rFonts w:cs="Arial"/>
                </w:rPr>
                <w:t>UDP</w:t>
              </w:r>
            </w:hyperlink>
            <w:r w:rsidR="002D6D4C" w:rsidRPr="0017474E">
              <w:rPr>
                <w:rFonts w:cs="Arial"/>
              </w:rPr>
              <w:t xml:space="preserve"> Порт</w:t>
            </w:r>
          </w:p>
        </w:tc>
        <w:tc>
          <w:tcPr>
            <w:tcW w:w="7371" w:type="dxa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Диапазон портов составляет 1025~65534. Значение по умолчанию 37778. Возможно, ввести действующий номер порта </w:t>
            </w:r>
            <w:r w:rsidR="001B0691" w:rsidRPr="0017474E">
              <w:rPr>
                <w:rFonts w:cs="Arial"/>
              </w:rPr>
              <w:t>при </w:t>
            </w:r>
            <w:r w:rsidRPr="0017474E">
              <w:rPr>
                <w:rFonts w:cs="Arial"/>
              </w:rPr>
              <w:t>необходимости.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268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HTTP" w:history="1">
              <w:r w:rsidR="002D6D4C" w:rsidRPr="0017474E">
                <w:rPr>
                  <w:rStyle w:val="affa"/>
                  <w:rFonts w:cs="Arial"/>
                </w:rPr>
                <w:t>HTTP</w:t>
              </w:r>
            </w:hyperlink>
            <w:r w:rsidR="002D6D4C" w:rsidRPr="0017474E">
              <w:rPr>
                <w:rFonts w:cs="Arial"/>
              </w:rPr>
              <w:t xml:space="preserve"> Порт</w:t>
            </w:r>
          </w:p>
        </w:tc>
        <w:tc>
          <w:tcPr>
            <w:tcW w:w="7371" w:type="dxa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Диапазон порта составляет 1025~65524. Значение по умолчанию 80. Возможно, ввести действующий номер порта </w:t>
            </w:r>
            <w:r w:rsidR="001B0691" w:rsidRPr="0017474E">
              <w:rPr>
                <w:rFonts w:cs="Arial"/>
              </w:rPr>
              <w:t>при </w:t>
            </w:r>
            <w:r w:rsidRPr="0017474E">
              <w:rPr>
                <w:rFonts w:cs="Arial"/>
              </w:rPr>
              <w:t>необходимости.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268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RTSP" w:history="1">
              <w:r w:rsidR="002D6D4C" w:rsidRPr="0017474E">
                <w:rPr>
                  <w:rStyle w:val="affa"/>
                  <w:rFonts w:cs="Arial"/>
                </w:rPr>
                <w:t>RTSP</w:t>
              </w:r>
            </w:hyperlink>
            <w:r w:rsidR="002D6D4C" w:rsidRPr="0017474E">
              <w:rPr>
                <w:rFonts w:cs="Arial"/>
              </w:rPr>
              <w:t xml:space="preserve"> Порт</w:t>
            </w:r>
          </w:p>
        </w:tc>
        <w:tc>
          <w:tcPr>
            <w:tcW w:w="7371" w:type="dxa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Значение по умолчанию 554. Оставьте пустым, если используете настройку по умолчанию. </w:t>
            </w:r>
          </w:p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Пользователи, использующие </w:t>
            </w:r>
            <w:hyperlink w:anchor="QuickTime" w:history="1">
              <w:proofErr w:type="spellStart"/>
              <w:r w:rsidRPr="0017474E">
                <w:rPr>
                  <w:rStyle w:val="affa"/>
                  <w:rFonts w:eastAsia="Calibri" w:cs="Arial"/>
                </w:rPr>
                <w:t>Quick</w:t>
              </w:r>
              <w:r w:rsidRPr="0017474E">
                <w:rPr>
                  <w:rStyle w:val="affa"/>
                  <w:rFonts w:eastAsia="Calibri" w:cs="Arial"/>
                </w:rPr>
                <w:noBreakHyphen/>
                <w:t>Time</w:t>
              </w:r>
              <w:proofErr w:type="spellEnd"/>
            </w:hyperlink>
            <w:r w:rsidRPr="0017474E">
              <w:rPr>
                <w:rFonts w:eastAsia="Calibri" w:cs="Arial"/>
              </w:rPr>
              <w:t xml:space="preserve"> или </w:t>
            </w:r>
            <w:hyperlink w:anchor="VLC" w:history="1">
              <w:r w:rsidRPr="0017474E">
                <w:rPr>
                  <w:rStyle w:val="affa"/>
                  <w:rFonts w:eastAsia="Calibri" w:cs="Arial"/>
                </w:rPr>
                <w:t>VLC</w:t>
              </w:r>
            </w:hyperlink>
            <w:r w:rsidRPr="0017474E">
              <w:rPr>
                <w:rFonts w:eastAsia="Calibri" w:cs="Arial"/>
              </w:rPr>
              <w:t xml:space="preserve">, могут воспроизводить следующие форматы. Для контроля в реальном времени в формате </w:t>
            </w:r>
            <w:hyperlink w:anchor="URL" w:history="1">
              <w:r w:rsidRPr="0017474E">
                <w:rPr>
                  <w:rStyle w:val="affa"/>
                  <w:rFonts w:eastAsia="Calibri" w:cs="Arial"/>
                </w:rPr>
                <w:t>URL</w:t>
              </w:r>
            </w:hyperlink>
            <w:r w:rsidRPr="0017474E">
              <w:rPr>
                <w:rFonts w:eastAsia="Calibri" w:cs="Arial"/>
              </w:rPr>
              <w:t xml:space="preserve"> требуется работающий в реальном времени сервер медиа </w:t>
            </w:r>
            <w:hyperlink w:anchor="RTSP" w:history="1">
              <w:r w:rsidRPr="0017474E">
                <w:rPr>
                  <w:rStyle w:val="affa"/>
                  <w:rFonts w:cs="Arial"/>
                </w:rPr>
                <w:t>RTSP</w:t>
              </w:r>
            </w:hyperlink>
            <w:r w:rsidRPr="0017474E">
              <w:rPr>
                <w:rFonts w:eastAsia="Calibri" w:cs="Arial"/>
              </w:rPr>
              <w:t>, номер канала, тип потока двоичных сигналов в </w:t>
            </w:r>
            <w:hyperlink w:anchor="URL" w:history="1">
              <w:r w:rsidRPr="0017474E">
                <w:rPr>
                  <w:rStyle w:val="affa"/>
                  <w:rFonts w:eastAsia="Calibri" w:cs="Arial"/>
                </w:rPr>
                <w:t>URL</w:t>
              </w:r>
            </w:hyperlink>
            <w:r w:rsidRPr="0017474E">
              <w:rPr>
                <w:rFonts w:eastAsia="Calibri" w:cs="Arial"/>
              </w:rPr>
              <w:t xml:space="preserve">. Может потребоваться имя пользователя и пароль. 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268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lang w:val="en-US"/>
              </w:rPr>
            </w:pPr>
            <w:r w:rsidRPr="0017474E">
              <w:t xml:space="preserve">Порт </w:t>
            </w:r>
            <w:r w:rsidRPr="0017474E">
              <w:rPr>
                <w:lang w:val="en-US"/>
              </w:rPr>
              <w:t>RTMP</w:t>
            </w:r>
          </w:p>
        </w:tc>
        <w:tc>
          <w:tcPr>
            <w:tcW w:w="7371" w:type="dxa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cs="Arial"/>
              </w:rPr>
              <w:t xml:space="preserve">Диапазон порта составляет 1025~65524. Значение по умолчанию </w:t>
            </w:r>
            <w:r w:rsidRPr="0017474E">
              <w:rPr>
                <w:rFonts w:cs="Arial"/>
                <w:lang w:val="en-US"/>
              </w:rPr>
              <w:t>1935</w:t>
            </w:r>
            <w:r w:rsidRPr="0017474E">
              <w:rPr>
                <w:rFonts w:cs="Arial"/>
              </w:rPr>
              <w:t>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268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HTTPS" w:history="1">
              <w:r w:rsidR="002D6D4C" w:rsidRPr="0017474E">
                <w:rPr>
                  <w:rStyle w:val="affa"/>
                  <w:rFonts w:cs="Arial"/>
                </w:rPr>
                <w:t>HTTPS</w:t>
              </w:r>
            </w:hyperlink>
            <w:r w:rsidR="002D6D4C" w:rsidRPr="0017474E">
              <w:rPr>
                <w:rFonts w:cs="Arial"/>
              </w:rPr>
              <w:t xml:space="preserve"> Порт</w:t>
            </w:r>
          </w:p>
        </w:tc>
        <w:tc>
          <w:tcPr>
            <w:tcW w:w="7371" w:type="dxa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Порт связи по протоколу </w:t>
            </w:r>
            <w:hyperlink w:anchor="HTTPS" w:history="1">
              <w:r w:rsidRPr="0017474E">
                <w:rPr>
                  <w:rStyle w:val="affa"/>
                  <w:rFonts w:cs="Arial"/>
                </w:rPr>
                <w:t>HTTPS</w:t>
              </w:r>
            </w:hyperlink>
            <w:r w:rsidRPr="0017474E">
              <w:rPr>
                <w:rFonts w:cs="Arial"/>
              </w:rPr>
              <w:t>, диапазон составляет 1025~65534. Значение по умолчанию 443.</w:t>
            </w:r>
          </w:p>
        </w:tc>
      </w:tr>
    </w:tbl>
    <w:p w:rsidR="002D6D4C" w:rsidRPr="0017474E" w:rsidRDefault="002D6D4C" w:rsidP="002D6D4C">
      <w:pPr>
        <w:pStyle w:val="4"/>
        <w:rPr>
          <w:rFonts w:cs="Arial"/>
        </w:rPr>
      </w:pPr>
      <w:bookmarkStart w:id="1237" w:name="_Лист_управления_«ONVIF»"/>
      <w:bookmarkStart w:id="1238" w:name="_Вкладка_«ONVIF»"/>
      <w:bookmarkStart w:id="1239" w:name="_Пункт_меню_«PPPoE»"/>
      <w:bookmarkStart w:id="1240" w:name="_Подпункт_меню_«PPPoE»"/>
      <w:bookmarkStart w:id="1241" w:name="_Toc522183368"/>
      <w:bookmarkStart w:id="1242" w:name="_Toc5286242"/>
      <w:bookmarkStart w:id="1243" w:name="_Ref9427667"/>
      <w:bookmarkStart w:id="1244" w:name="_Ref9428684"/>
      <w:bookmarkEnd w:id="1237"/>
      <w:bookmarkEnd w:id="1238"/>
      <w:bookmarkEnd w:id="1239"/>
      <w:bookmarkEnd w:id="1240"/>
      <w:r w:rsidRPr="0017474E">
        <w:rPr>
          <w:rFonts w:cs="Arial"/>
        </w:rPr>
        <w:t>Подпункт меню «</w:t>
      </w:r>
      <w:bookmarkStart w:id="1245" w:name="aPPPoE"/>
      <w:r w:rsidRPr="0017474E">
        <w:fldChar w:fldCharType="begin"/>
      </w:r>
      <w:r w:rsidRPr="0017474E">
        <w:instrText xml:space="preserve"> HYPERLINK \l "PPPoE" </w:instrText>
      </w:r>
      <w:r w:rsidRPr="0017474E">
        <w:fldChar w:fldCharType="separate"/>
      </w:r>
      <w:r w:rsidRPr="0017474E">
        <w:rPr>
          <w:rStyle w:val="affa"/>
          <w:rFonts w:cs="Arial"/>
          <w:lang w:val="en-US"/>
        </w:rPr>
        <w:t>PPPoE</w:t>
      </w:r>
      <w:r w:rsidRPr="0017474E">
        <w:rPr>
          <w:rStyle w:val="affa"/>
          <w:rFonts w:cs="Arial"/>
          <w:lang w:val="en-US"/>
        </w:rPr>
        <w:fldChar w:fldCharType="end"/>
      </w:r>
      <w:bookmarkEnd w:id="1245"/>
      <w:r w:rsidRPr="0017474E">
        <w:rPr>
          <w:rFonts w:cs="Arial"/>
        </w:rPr>
        <w:t>»</w:t>
      </w:r>
      <w:bookmarkEnd w:id="1241"/>
      <w:bookmarkEnd w:id="1242"/>
      <w:bookmarkEnd w:id="1243"/>
      <w:bookmarkEnd w:id="1244"/>
    </w:p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Подпункт меню «</w:t>
      </w:r>
      <w:hyperlink w:anchor="PPPoE" w:history="1">
        <w:r w:rsidRPr="0017474E">
          <w:rPr>
            <w:rStyle w:val="affa"/>
            <w:rFonts w:cs="Arial"/>
            <w:lang w:val="en-US"/>
          </w:rPr>
          <w:t>PPPoE</w:t>
        </w:r>
      </w:hyperlink>
      <w:r w:rsidRPr="0017474E">
        <w:rPr>
          <w:rFonts w:cs="Arial"/>
        </w:rPr>
        <w:t xml:space="preserve">» предназначен для включения/отключения </w:t>
      </w:r>
      <w:hyperlink w:anchor="PPPoE" w:history="1">
        <w:r w:rsidRPr="0017474E">
          <w:rPr>
            <w:rStyle w:val="affa"/>
            <w:rFonts w:cs="Arial"/>
            <w:lang w:val="en-US"/>
          </w:rPr>
          <w:t>PPPoE</w:t>
        </w:r>
      </w:hyperlink>
      <w:r w:rsidRPr="0017474E">
        <w:rPr>
          <w:rFonts w:cs="Arial"/>
        </w:rPr>
        <w:t xml:space="preserve"> авторизации для сетевой работы видеокамеры. Интерфейс по конфигурированию параметров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_Ref151134303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7</w:t>
      </w:r>
      <w:r w:rsidRPr="0017474E">
        <w:fldChar w:fldCharType="end"/>
      </w:r>
      <w:r w:rsidRPr="0017474E">
        <w:rPr>
          <w:rFonts w:cs="Arial"/>
        </w:rPr>
        <w:t xml:space="preserve">). 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31180B98" wp14:editId="02819978">
            <wp:extent cx="5550665" cy="2052640"/>
            <wp:effectExtent l="0" t="0" r="0" b="508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566986" cy="205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246" w:name="_Ref151134303"/>
      <w:bookmarkStart w:id="1247" w:name="_Toc154583488"/>
      <w:bookmarkStart w:id="1248" w:name="_Toc158802243"/>
      <w:bookmarkStart w:id="1249" w:name="_Toc16847323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7</w:t>
      </w:r>
      <w:r w:rsidR="0083758D" w:rsidRPr="0017474E">
        <w:fldChar w:fldCharType="end"/>
      </w:r>
      <w:bookmarkEnd w:id="1246"/>
      <w:r w:rsidRPr="0017474E">
        <w:t> – Подпункт меню «</w:t>
      </w:r>
      <w:hyperlink w:anchor="PPPoE" w:history="1">
        <w:r w:rsidRPr="0017474E">
          <w:rPr>
            <w:rStyle w:val="affa"/>
            <w:lang w:val="en-US"/>
          </w:rPr>
          <w:t>PPPoE</w:t>
        </w:r>
      </w:hyperlink>
      <w:r w:rsidRPr="0017474E">
        <w:t>»</w:t>
      </w:r>
      <w:bookmarkEnd w:id="1247"/>
      <w:bookmarkEnd w:id="1248"/>
      <w:bookmarkEnd w:id="1249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lastRenderedPageBreak/>
        <w:t>Для использования протокола «</w:t>
      </w:r>
      <w:hyperlink w:anchor="PPPoE" w:history="1">
        <w:r w:rsidRPr="0017474E">
          <w:rPr>
            <w:rStyle w:val="affa"/>
            <w:rFonts w:cs="Arial"/>
            <w:lang w:val="en-US"/>
          </w:rPr>
          <w:t>PPPoE</w:t>
        </w:r>
      </w:hyperlink>
      <w:r w:rsidRPr="0017474E">
        <w:rPr>
          <w:rFonts w:cs="Arial"/>
        </w:rPr>
        <w:t xml:space="preserve">» введите в интерфейсе имя пользователя </w:t>
      </w:r>
      <w:hyperlink w:anchor="PPPoE" w:history="1">
        <w:r w:rsidRPr="0017474E">
          <w:rPr>
            <w:rStyle w:val="affa"/>
            <w:rFonts w:cs="Arial"/>
            <w:lang w:val="en-US"/>
          </w:rPr>
          <w:t>PPPoE</w:t>
        </w:r>
      </w:hyperlink>
      <w:r w:rsidRPr="0017474E">
        <w:rPr>
          <w:rFonts w:cs="Arial"/>
        </w:rPr>
        <w:t xml:space="preserve"> подключения и пароль пользователя, полученные от провайдера интернет</w:t>
      </w:r>
      <w:r w:rsidRPr="0017474E">
        <w:rPr>
          <w:rFonts w:cs="Arial"/>
        </w:rPr>
        <w:noBreakHyphen/>
        <w:t xml:space="preserve">услуг, и разрешите включением функцию </w:t>
      </w:r>
      <w:hyperlink w:anchor="PPPoE" w:history="1">
        <w:r w:rsidRPr="0017474E">
          <w:rPr>
            <w:rStyle w:val="affa"/>
            <w:rFonts w:cs="Arial"/>
            <w:lang w:val="en-US"/>
          </w:rPr>
          <w:t>PPPoE</w:t>
        </w:r>
      </w:hyperlink>
      <w:r w:rsidRPr="0017474E">
        <w:rPr>
          <w:rFonts w:cs="Arial"/>
        </w:rPr>
        <w:t>. Сохраните текущие настройки и выполните перезагрузку устройства, чтобы активировать настройки. После перезагрузки устройство соединится с </w:t>
      </w:r>
      <w:proofErr w:type="spellStart"/>
      <w:r w:rsidRPr="0017474E">
        <w:rPr>
          <w:rFonts w:cs="Arial"/>
        </w:rPr>
        <w:t>Internet</w:t>
      </w:r>
      <w:proofErr w:type="spellEnd"/>
      <w:r w:rsidRPr="0017474E">
        <w:rPr>
          <w:rFonts w:cs="Arial"/>
        </w:rPr>
        <w:t xml:space="preserve"> по протоколу </w:t>
      </w:r>
      <w:hyperlink w:anchor="PPPoE" w:history="1">
        <w:r w:rsidRPr="0017474E">
          <w:rPr>
            <w:rStyle w:val="affa"/>
            <w:rFonts w:cs="Arial"/>
            <w:lang w:val="en-US"/>
          </w:rPr>
          <w:t>PPPoE</w:t>
        </w:r>
      </w:hyperlink>
      <w:r w:rsidRPr="0017474E">
        <w:rPr>
          <w:rFonts w:cs="Arial"/>
        </w:rPr>
        <w:t xml:space="preserve">. </w:t>
      </w:r>
      <w:hyperlink w:anchor="IP" w:history="1">
        <w:r w:rsidRPr="0017474E">
          <w:rPr>
            <w:rStyle w:val="affa"/>
            <w:rFonts w:cs="Arial"/>
            <w:snapToGrid w:val="0"/>
          </w:rPr>
          <w:t>IP</w:t>
        </w:r>
        <w:r w:rsidRPr="0017474E">
          <w:rPr>
            <w:rStyle w:val="affa"/>
            <w:rFonts w:cs="Arial"/>
            <w:snapToGrid w:val="0"/>
          </w:rPr>
          <w:noBreakHyphen/>
          <w:t>адрес</w:t>
        </w:r>
      </w:hyperlink>
      <w:r w:rsidRPr="0017474E">
        <w:rPr>
          <w:rFonts w:cs="Arial"/>
        </w:rPr>
        <w:t xml:space="preserve"> можно получить в интерфейсе сетевого доступа, в колонке </w:t>
      </w:r>
      <w:hyperlink w:anchor="IP" w:history="1">
        <w:r w:rsidRPr="0017474E">
          <w:rPr>
            <w:rStyle w:val="affa"/>
            <w:rFonts w:cs="Arial"/>
          </w:rPr>
          <w:t>IP</w:t>
        </w:r>
        <w:r w:rsidRPr="0017474E">
          <w:rPr>
            <w:rStyle w:val="affa"/>
            <w:rFonts w:cs="Arial"/>
          </w:rPr>
          <w:noBreakHyphen/>
          <w:t>адреса</w:t>
        </w:r>
      </w:hyperlink>
      <w:r w:rsidRPr="0017474E">
        <w:rPr>
          <w:rFonts w:cs="Arial"/>
        </w:rPr>
        <w:t xml:space="preserve">. Если </w:t>
      </w:r>
      <w:hyperlink w:anchor="PPPoE" w:history="1">
        <w:r w:rsidRPr="0017474E">
          <w:rPr>
            <w:rStyle w:val="affa"/>
            <w:rFonts w:cs="Arial"/>
            <w:lang w:val="en-US"/>
          </w:rPr>
          <w:t>PPPoE</w:t>
        </w:r>
      </w:hyperlink>
      <w:r w:rsidRPr="0017474E">
        <w:rPr>
          <w:rFonts w:cs="Arial"/>
        </w:rPr>
        <w:t xml:space="preserve"> </w:t>
      </w:r>
      <w:proofErr w:type="gramStart"/>
      <w:r w:rsidRPr="0017474E">
        <w:rPr>
          <w:rFonts w:cs="Arial"/>
        </w:rPr>
        <w:t>включен</w:t>
      </w:r>
      <w:proofErr w:type="gramEnd"/>
      <w:r w:rsidRPr="0017474E">
        <w:rPr>
          <w:rFonts w:cs="Arial"/>
        </w:rPr>
        <w:t xml:space="preserve">, следует запретить </w:t>
      </w:r>
      <w:hyperlink w:anchor="UPnP" w:history="1">
        <w:r w:rsidRPr="0017474E">
          <w:rPr>
            <w:rStyle w:val="affa"/>
            <w:rFonts w:cs="Arial"/>
          </w:rPr>
          <w:t>UPnP</w:t>
        </w:r>
      </w:hyperlink>
      <w:r w:rsidRPr="0017474E">
        <w:rPr>
          <w:rFonts w:cs="Arial"/>
        </w:rPr>
        <w:t>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Обратите внимание: необходимо сначала войти в подпункт меню с </w:t>
      </w:r>
      <w:hyperlink w:anchor="IP" w:history="1">
        <w:r w:rsidRPr="0017474E">
          <w:rPr>
            <w:rStyle w:val="affa"/>
            <w:rFonts w:cs="Arial"/>
          </w:rPr>
          <w:t>IP</w:t>
        </w:r>
        <w:r w:rsidRPr="0017474E">
          <w:rPr>
            <w:rStyle w:val="affa"/>
            <w:rFonts w:cs="Arial"/>
          </w:rPr>
          <w:noBreakHyphen/>
          <w:t>адресом</w:t>
        </w:r>
      </w:hyperlink>
      <w:r w:rsidRPr="0017474E">
        <w:rPr>
          <w:rFonts w:cs="Arial"/>
        </w:rPr>
        <w:t xml:space="preserve"> текущего устройства. Доступ к клиентской стороне возможен через этот адрес.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 xml:space="preserve">использовании </w:t>
      </w:r>
      <w:hyperlink w:anchor="PPPoE" w:history="1">
        <w:r w:rsidRPr="0017474E">
          <w:rPr>
            <w:rStyle w:val="affa"/>
            <w:rFonts w:cs="Arial"/>
            <w:lang w:val="en-US"/>
          </w:rPr>
          <w:t>PPPoE</w:t>
        </w:r>
      </w:hyperlink>
      <w:r w:rsidRPr="0017474E">
        <w:rPr>
          <w:rFonts w:cs="Arial"/>
        </w:rPr>
        <w:t xml:space="preserve"> необходимо в подпункте </w:t>
      </w:r>
      <w:hyperlink w:anchor="TCP" w:history="1">
        <w:r w:rsidRPr="0017474E">
          <w:rPr>
            <w:rStyle w:val="affa"/>
            <w:rFonts w:cs="Arial"/>
          </w:rPr>
          <w:t>TCP/IP</w:t>
        </w:r>
      </w:hyperlink>
      <w:r w:rsidRPr="0017474E">
        <w:rPr>
          <w:rFonts w:cs="Arial"/>
        </w:rPr>
        <w:t xml:space="preserve"> изменить параметры </w:t>
      </w:r>
      <w:hyperlink w:anchor="IP" w:history="1">
        <w:r w:rsidRPr="0017474E">
          <w:rPr>
            <w:rStyle w:val="affa"/>
            <w:rFonts w:cs="Arial"/>
          </w:rPr>
          <w:t>IP</w:t>
        </w:r>
        <w:r w:rsidRPr="0017474E">
          <w:rPr>
            <w:rStyle w:val="affa"/>
            <w:rFonts w:cs="Arial"/>
          </w:rPr>
          <w:noBreakHyphen/>
          <w:t>адреса</w:t>
        </w:r>
      </w:hyperlink>
      <w:r w:rsidRPr="0017474E">
        <w:rPr>
          <w:rFonts w:cs="Arial"/>
        </w:rPr>
        <w:t>, маски подсети и шлюзов в соответствии с параметрами, предоставленными провайдером.</w:t>
      </w:r>
    </w:p>
    <w:p w:rsidR="002D6D4C" w:rsidRPr="0017474E" w:rsidRDefault="002D6D4C" w:rsidP="002D6D4C">
      <w:pPr>
        <w:pStyle w:val="4"/>
        <w:rPr>
          <w:rFonts w:cs="Arial"/>
        </w:rPr>
      </w:pPr>
      <w:bookmarkStart w:id="1250" w:name="_Пункт_меню_«DDNS»"/>
      <w:bookmarkStart w:id="1251" w:name="_Подпункт_меню_«DDNS»"/>
      <w:bookmarkStart w:id="1252" w:name="_Toc522183369"/>
      <w:bookmarkStart w:id="1253" w:name="_Toc5286243"/>
      <w:bookmarkStart w:id="1254" w:name="_Ref9427680"/>
      <w:bookmarkEnd w:id="1250"/>
      <w:bookmarkEnd w:id="1251"/>
      <w:r w:rsidRPr="0017474E">
        <w:rPr>
          <w:rFonts w:cs="Arial"/>
        </w:rPr>
        <w:t>Подпункт меню «</w:t>
      </w:r>
      <w:bookmarkStart w:id="1255" w:name="aDDNS"/>
      <w:r w:rsidRPr="0017474E">
        <w:fldChar w:fldCharType="begin"/>
      </w:r>
      <w:r w:rsidRPr="0017474E">
        <w:instrText xml:space="preserve"> HYPERLINK \l "DDNS" </w:instrText>
      </w:r>
      <w:r w:rsidRPr="0017474E">
        <w:fldChar w:fldCharType="separate"/>
      </w:r>
      <w:r w:rsidRPr="0017474E">
        <w:rPr>
          <w:rFonts w:cs="Arial"/>
        </w:rPr>
        <w:t>DDNS</w:t>
      </w:r>
      <w:r w:rsidRPr="0017474E">
        <w:rPr>
          <w:rFonts w:cs="Arial"/>
        </w:rPr>
        <w:fldChar w:fldCharType="end"/>
      </w:r>
      <w:bookmarkEnd w:id="1255"/>
      <w:r w:rsidRPr="0017474E">
        <w:rPr>
          <w:rFonts w:cs="Arial"/>
        </w:rPr>
        <w:t>»</w:t>
      </w:r>
      <w:bookmarkEnd w:id="1252"/>
      <w:bookmarkEnd w:id="1253"/>
      <w:bookmarkEnd w:id="1254"/>
    </w:p>
    <w:p w:rsidR="002D6D4C" w:rsidRPr="0017474E" w:rsidRDefault="002D6D4C" w:rsidP="001A2D61">
      <w:pPr>
        <w:pStyle w:val="GOST1"/>
        <w:rPr>
          <w:rFonts w:cs="Arial"/>
        </w:rPr>
      </w:pPr>
      <w:r w:rsidRPr="0017474E">
        <w:rPr>
          <w:rFonts w:cs="Arial"/>
        </w:rPr>
        <w:t>Подпункт меню «</w:t>
      </w:r>
      <w:hyperlink w:anchor="DDNS" w:history="1">
        <w:r w:rsidRPr="0017474E">
          <w:rPr>
            <w:rFonts w:cs="Arial"/>
          </w:rPr>
          <w:t>DDNS</w:t>
        </w:r>
      </w:hyperlink>
      <w:r w:rsidRPr="0017474E">
        <w:rPr>
          <w:rFonts w:cs="Arial"/>
        </w:rPr>
        <w:t>» предназначен для просмотра и управления параметрами работы видеокамеры с внешним сервером «</w:t>
      </w:r>
      <w:hyperlink w:anchor="DDNS" w:history="1">
        <w:r w:rsidRPr="0017474E">
          <w:rPr>
            <w:rFonts w:cs="Arial"/>
          </w:rPr>
          <w:t>DDNS</w:t>
        </w:r>
      </w:hyperlink>
      <w:r w:rsidRPr="0017474E">
        <w:rPr>
          <w:rFonts w:cs="Arial"/>
        </w:rPr>
        <w:t>». Интерфейс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_Ref151134335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8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1A2D61">
      <w:pPr>
        <w:pStyle w:val="af7"/>
      </w:pPr>
      <w:r w:rsidRPr="0017474E">
        <w:drawing>
          <wp:inline distT="0" distB="0" distL="0" distR="0" wp14:anchorId="40E93C81" wp14:editId="4EC2E546">
            <wp:extent cx="5445056" cy="2656494"/>
            <wp:effectExtent l="0" t="0" r="3810" b="0"/>
            <wp:docPr id="5936" name="Рисунок 5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451782" cy="265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256" w:name="_Ref151134335"/>
      <w:bookmarkStart w:id="1257" w:name="_Toc154583489"/>
      <w:bookmarkStart w:id="1258" w:name="_Toc158802244"/>
      <w:bookmarkStart w:id="1259" w:name="_Toc16847323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bookmarkEnd w:id="1256"/>
      <w:r w:rsidRPr="0017474E">
        <w:t> – Подпункт меню «</w:t>
      </w:r>
      <w:hyperlink w:anchor="DDNS" w:history="1">
        <w:r w:rsidRPr="0017474E">
          <w:t>DDNS</w:t>
        </w:r>
      </w:hyperlink>
      <w:r w:rsidRPr="0017474E">
        <w:t>»</w:t>
      </w:r>
      <w:bookmarkEnd w:id="1257"/>
      <w:bookmarkEnd w:id="1258"/>
      <w:bookmarkEnd w:id="1259"/>
    </w:p>
    <w:p w:rsidR="002D6D4C" w:rsidRPr="0017474E" w:rsidRDefault="00872B16" w:rsidP="002D6D4C">
      <w:pPr>
        <w:pStyle w:val="GOST1"/>
        <w:rPr>
          <w:rFonts w:cs="Arial"/>
        </w:rPr>
      </w:pPr>
      <w:hyperlink w:anchor="DDNS" w:history="1">
        <w:proofErr w:type="gramStart"/>
        <w:r w:rsidR="002D6D4C" w:rsidRPr="0017474E">
          <w:rPr>
            <w:rFonts w:cs="Arial"/>
          </w:rPr>
          <w:t>DDNS</w:t>
        </w:r>
      </w:hyperlink>
      <w:r w:rsidR="002D6D4C" w:rsidRPr="0017474E">
        <w:rPr>
          <w:rFonts w:cs="Arial"/>
        </w:rPr>
        <w:t xml:space="preserve"> предназначен для соединения различных серверов в целях получения доступа к видеокамере через сервер.</w:t>
      </w:r>
      <w:proofErr w:type="gramEnd"/>
      <w:r w:rsidR="002D6D4C" w:rsidRPr="0017474E">
        <w:rPr>
          <w:rFonts w:cs="Arial"/>
        </w:rPr>
        <w:t xml:space="preserve"> Необходимо зайти на сайт соответствующей службы для получения доменного имени и далее осуществлять доступ к системе через домен. </w:t>
      </w:r>
      <w:hyperlink w:anchor="DDNS" w:history="1">
        <w:r w:rsidR="002D6D4C" w:rsidRPr="0017474E">
          <w:rPr>
            <w:rFonts w:cs="Arial"/>
          </w:rPr>
          <w:t>DDNS</w:t>
        </w:r>
      </w:hyperlink>
      <w:r w:rsidR="002D6D4C" w:rsidRPr="0017474E">
        <w:rPr>
          <w:rFonts w:cs="Arial"/>
        </w:rPr>
        <w:t xml:space="preserve"> работает даже </w:t>
      </w:r>
      <w:r w:rsidR="001B0691" w:rsidRPr="0017474E">
        <w:rPr>
          <w:rFonts w:cs="Arial"/>
        </w:rPr>
        <w:t>при </w:t>
      </w:r>
      <w:r w:rsidR="002D6D4C" w:rsidRPr="0017474E">
        <w:rPr>
          <w:rFonts w:cs="Arial"/>
        </w:rPr>
        <w:t xml:space="preserve">смене </w:t>
      </w:r>
      <w:proofErr w:type="gramStart"/>
      <w:r w:rsidR="002D6D4C" w:rsidRPr="0017474E">
        <w:rPr>
          <w:rFonts w:cs="Arial"/>
        </w:rPr>
        <w:t>внешнего</w:t>
      </w:r>
      <w:proofErr w:type="gramEnd"/>
      <w:r w:rsidR="002D6D4C" w:rsidRPr="0017474E">
        <w:rPr>
          <w:rFonts w:cs="Arial"/>
        </w:rPr>
        <w:t xml:space="preserve"> IP</w:t>
      </w:r>
      <w:r w:rsidR="002D6D4C" w:rsidRPr="0017474E">
        <w:rPr>
          <w:rFonts w:cs="Arial"/>
        </w:rPr>
        <w:noBreakHyphen/>
        <w:t xml:space="preserve">адреса. Если устройство подключается к беспроводной </w:t>
      </w:r>
      <w:hyperlink w:anchor="ЛВС" w:history="1">
        <w:r w:rsidR="002D6D4C" w:rsidRPr="0017474E">
          <w:rPr>
            <w:rStyle w:val="affa"/>
            <w:rFonts w:eastAsia="Calibri" w:cs="Arial"/>
          </w:rPr>
          <w:t>ЛВС</w:t>
        </w:r>
      </w:hyperlink>
      <w:r w:rsidR="002D6D4C" w:rsidRPr="0017474E">
        <w:rPr>
          <w:rFonts w:cs="Arial"/>
        </w:rPr>
        <w:t xml:space="preserve">, следует запретить </w:t>
      </w:r>
      <w:hyperlink w:anchor="UPnP" w:history="1">
        <w:r w:rsidR="002D6D4C" w:rsidRPr="0017474E">
          <w:rPr>
            <w:rStyle w:val="affa"/>
            <w:rFonts w:cs="Arial"/>
          </w:rPr>
          <w:t>UPnP</w:t>
        </w:r>
      </w:hyperlink>
      <w:r w:rsidR="002D6D4C" w:rsidRPr="0017474E">
        <w:rPr>
          <w:rFonts w:cs="Arial"/>
        </w:rPr>
        <w:t>.</w:t>
      </w:r>
    </w:p>
    <w:p w:rsidR="002D6D4C" w:rsidRPr="0017474E" w:rsidRDefault="00872B16" w:rsidP="002D6D4C">
      <w:pPr>
        <w:pStyle w:val="GOST1"/>
        <w:rPr>
          <w:rFonts w:cs="Arial"/>
        </w:rPr>
      </w:pPr>
      <w:hyperlink w:anchor="DDNS" w:history="1">
        <w:r w:rsidR="002D6D4C" w:rsidRPr="0017474E">
          <w:rPr>
            <w:rFonts w:cs="Arial"/>
          </w:rPr>
          <w:t>DDNS</w:t>
        </w:r>
      </w:hyperlink>
      <w:r w:rsidR="002D6D4C" w:rsidRPr="0017474E">
        <w:rPr>
          <w:rFonts w:cs="Arial"/>
        </w:rPr>
        <w:t xml:space="preserve"> может использоваться для динамического обновления связи между именем домена на </w:t>
      </w:r>
      <w:hyperlink w:anchor="DNS" w:history="1">
        <w:r w:rsidR="002D6D4C" w:rsidRPr="0017474E">
          <w:rPr>
            <w:rStyle w:val="affa"/>
            <w:rFonts w:cs="Arial"/>
            <w:lang w:val="en-US"/>
          </w:rPr>
          <w:t>DNS</w:t>
        </w:r>
      </w:hyperlink>
      <w:r w:rsidR="002D6D4C" w:rsidRPr="0017474E">
        <w:rPr>
          <w:rFonts w:cs="Arial"/>
        </w:rPr>
        <w:noBreakHyphen/>
        <w:t>сервере и внешним IP</w:t>
      </w:r>
      <w:r w:rsidR="002D6D4C" w:rsidRPr="0017474E">
        <w:rPr>
          <w:rFonts w:cs="Arial"/>
        </w:rPr>
        <w:noBreakHyphen/>
        <w:t xml:space="preserve">адресом видеокамеры в ситуации, когда </w:t>
      </w:r>
      <w:hyperlink w:anchor="IP" w:history="1">
        <w:r w:rsidR="002D6D4C" w:rsidRPr="0017474E">
          <w:rPr>
            <w:rStyle w:val="affa"/>
            <w:rFonts w:cs="Arial"/>
            <w:snapToGrid w:val="0"/>
          </w:rPr>
          <w:t>IP</w:t>
        </w:r>
        <w:r w:rsidR="002D6D4C" w:rsidRPr="0017474E">
          <w:rPr>
            <w:rStyle w:val="affa"/>
            <w:rFonts w:cs="Arial"/>
            <w:snapToGrid w:val="0"/>
          </w:rPr>
          <w:noBreakHyphen/>
          <w:t>адрес</w:t>
        </w:r>
      </w:hyperlink>
      <w:r w:rsidR="002D6D4C" w:rsidRPr="0017474E">
        <w:rPr>
          <w:rFonts w:cs="Arial"/>
        </w:rPr>
        <w:t xml:space="preserve"> устройства меняется часто. Подключение </w:t>
      </w:r>
      <w:hyperlink w:anchor="DDNS" w:history="1">
        <w:r w:rsidR="002D6D4C" w:rsidRPr="0017474E">
          <w:rPr>
            <w:rFonts w:cs="Arial"/>
          </w:rPr>
          <w:t>DDNS</w:t>
        </w:r>
      </w:hyperlink>
      <w:r w:rsidR="002D6D4C" w:rsidRPr="0017474E">
        <w:rPr>
          <w:rFonts w:cs="Arial"/>
        </w:rPr>
        <w:t xml:space="preserve"> гарантирует пользователям возможность подключения к устройству через доменное имя. 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Функции и диапазоны значений параметров представлены ниже</w:t>
      </w:r>
      <w:r w:rsidRPr="0017474E">
        <w:rPr>
          <w:rFonts w:cs="Arial"/>
        </w:rPr>
        <w:br/>
        <w:t>(</w:t>
      </w:r>
      <w:r w:rsidRPr="0017474E">
        <w:fldChar w:fldCharType="begin"/>
      </w:r>
      <w:r w:rsidRPr="0017474E">
        <w:instrText xml:space="preserve"> REF _Ref785157 \h  \* MERGEFORMAT </w:instrText>
      </w:r>
      <w:r w:rsidRPr="0017474E">
        <w:fldChar w:fldCharType="separate"/>
      </w:r>
      <w:r w:rsidR="005F75FA" w:rsidRPr="0017474E">
        <w:rPr>
          <w:rFonts w:cs="Arial"/>
        </w:rPr>
        <w:t xml:space="preserve">Таблица </w:t>
      </w:r>
      <w:r w:rsidR="005F75FA" w:rsidRPr="0017474E">
        <w:rPr>
          <w:rFonts w:cs="Arial"/>
          <w:noProof/>
        </w:rPr>
        <w:t>8</w:t>
      </w:r>
      <w:r w:rsidR="005F75FA" w:rsidRPr="0017474E">
        <w:rPr>
          <w:rFonts w:cs="Arial"/>
        </w:rPr>
        <w:t>.</w:t>
      </w:r>
      <w:r w:rsidR="005F75FA" w:rsidRPr="0017474E">
        <w:rPr>
          <w:rFonts w:cs="Arial"/>
          <w:noProof/>
        </w:rPr>
        <w:t>5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</w:pPr>
      <w:bookmarkStart w:id="1260" w:name="_Ref785157"/>
      <w:bookmarkStart w:id="1261" w:name="_Toc39761754"/>
      <w:bookmarkStart w:id="1262" w:name="_Toc57109884"/>
      <w:bookmarkStart w:id="1263" w:name="_Toc57110971"/>
      <w:bookmarkStart w:id="1264" w:name="_Toc154583561"/>
      <w:bookmarkStart w:id="1265" w:name="_Toc158802337"/>
      <w:bookmarkStart w:id="1266" w:name="_Toc168473324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5</w:t>
      </w:r>
      <w:r w:rsidR="00872B16">
        <w:rPr>
          <w:noProof/>
        </w:rPr>
        <w:fldChar w:fldCharType="end"/>
      </w:r>
      <w:bookmarkEnd w:id="1260"/>
      <w:r w:rsidRPr="0017474E">
        <w:t> – Функции и диапазоны значений параметров подпункта меню «</w:t>
      </w:r>
      <w:hyperlink w:anchor="DDNS" w:history="1">
        <w:r w:rsidRPr="0017474E">
          <w:t>DDNS</w:t>
        </w:r>
      </w:hyperlink>
      <w:r w:rsidRPr="0017474E">
        <w:t>»</w:t>
      </w:r>
      <w:bookmarkEnd w:id="1261"/>
      <w:bookmarkEnd w:id="1262"/>
      <w:bookmarkEnd w:id="1263"/>
      <w:bookmarkEnd w:id="1264"/>
      <w:bookmarkEnd w:id="1265"/>
      <w:bookmarkEnd w:id="1266"/>
    </w:p>
    <w:tbl>
      <w:tblPr>
        <w:tblStyle w:val="af0"/>
        <w:tblW w:w="5000" w:type="pct"/>
        <w:jc w:val="center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626"/>
        <w:gridCol w:w="7635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626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635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626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Тип</w:t>
            </w:r>
          </w:p>
        </w:tc>
        <w:tc>
          <w:tcPr>
            <w:tcW w:w="7635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  <w:lang w:val="en-US"/>
              </w:rPr>
            </w:pPr>
            <w:r w:rsidRPr="0017474E">
              <w:rPr>
                <w:rFonts w:eastAsia="Calibri" w:cs="Arial"/>
              </w:rPr>
              <w:t>Тип сервера DDNS. Значение параметра: «CN99 DDNS», «NO</w:t>
            </w:r>
            <w:r w:rsidRPr="0017474E">
              <w:rPr>
                <w:rFonts w:eastAsia="Calibri" w:cs="Arial"/>
              </w:rPr>
              <w:noBreakHyphen/>
              <w:t>IP DDNS», «</w:t>
            </w:r>
            <w:proofErr w:type="spellStart"/>
            <w:r w:rsidRPr="0017474E">
              <w:rPr>
                <w:rFonts w:eastAsia="Calibri" w:cs="Arial"/>
              </w:rPr>
              <w:t>Dyndns</w:t>
            </w:r>
            <w:proofErr w:type="spellEnd"/>
            <w:r w:rsidRPr="0017474E">
              <w:rPr>
                <w:rFonts w:eastAsia="Calibri" w:cs="Arial"/>
              </w:rPr>
              <w:t xml:space="preserve"> DDNS», «</w:t>
            </w:r>
            <w:proofErr w:type="spellStart"/>
            <w:r w:rsidRPr="0017474E">
              <w:rPr>
                <w:rFonts w:eastAsia="Calibri" w:cs="Arial"/>
              </w:rPr>
              <w:t>Qick</w:t>
            </w:r>
            <w:proofErr w:type="spellEnd"/>
            <w:r w:rsidRPr="0017474E">
              <w:rPr>
                <w:rFonts w:eastAsia="Calibri" w:cs="Arial"/>
              </w:rPr>
              <w:t xml:space="preserve"> DDNS». Содержание</w:t>
            </w:r>
            <w:r w:rsidRPr="0017474E">
              <w:rPr>
                <w:rFonts w:eastAsia="Calibri" w:cs="Arial"/>
                <w:lang w:val="en-US"/>
              </w:rPr>
              <w:t xml:space="preserve"> </w:t>
            </w:r>
            <w:r w:rsidRPr="0017474E">
              <w:rPr>
                <w:rFonts w:eastAsia="Calibri" w:cs="Arial"/>
              </w:rPr>
              <w:t>значения</w:t>
            </w:r>
            <w:r w:rsidRPr="0017474E">
              <w:rPr>
                <w:rFonts w:eastAsia="Calibri" w:cs="Arial"/>
                <w:lang w:val="en-US"/>
              </w:rPr>
              <w:t>:</w:t>
            </w:r>
          </w:p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  <w:lang w:val="en-US"/>
              </w:rPr>
            </w:pPr>
            <w:r w:rsidRPr="0017474E">
              <w:rPr>
                <w:rFonts w:eastAsia="Calibri" w:cs="Arial"/>
                <w:lang w:val="en-US"/>
              </w:rPr>
              <w:t>«CN99 DDNS»: Server address: www.3322.org;</w:t>
            </w:r>
          </w:p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  <w:lang w:val="en-US"/>
              </w:rPr>
            </w:pPr>
            <w:r w:rsidRPr="0017474E">
              <w:rPr>
                <w:rFonts w:eastAsia="Calibri" w:cs="Arial"/>
                <w:lang w:val="en-US"/>
              </w:rPr>
              <w:t>«NO</w:t>
            </w:r>
            <w:r w:rsidRPr="0017474E">
              <w:rPr>
                <w:rFonts w:eastAsia="Calibri" w:cs="Arial"/>
                <w:lang w:val="en-US"/>
              </w:rPr>
              <w:noBreakHyphen/>
              <w:t>IP DDNS»: Server address: dynupdate.no</w:t>
            </w:r>
            <w:r w:rsidRPr="0017474E">
              <w:rPr>
                <w:rFonts w:eastAsia="Calibri" w:cs="Arial"/>
                <w:lang w:val="en-US"/>
              </w:rPr>
              <w:noBreakHyphen/>
              <w:t>ip.com;</w:t>
            </w:r>
          </w:p>
          <w:p w:rsidR="002D6D4C" w:rsidRPr="0017474E" w:rsidRDefault="002D6D4C" w:rsidP="00BA0C07">
            <w:pPr>
              <w:pStyle w:val="affffff6"/>
              <w:jc w:val="left"/>
              <w:rPr>
                <w:rFonts w:eastAsia="Calibri" w:cs="Arial"/>
                <w:lang w:val="en-US"/>
              </w:rPr>
            </w:pPr>
            <w:r w:rsidRPr="0017474E">
              <w:rPr>
                <w:rFonts w:eastAsia="Calibri" w:cs="Arial"/>
                <w:lang w:val="en-US"/>
              </w:rPr>
              <w:t>«</w:t>
            </w:r>
            <w:proofErr w:type="spellStart"/>
            <w:r w:rsidRPr="0017474E">
              <w:rPr>
                <w:rFonts w:eastAsia="Calibri" w:cs="Arial"/>
                <w:lang w:val="en-US"/>
              </w:rPr>
              <w:t>Dyndns</w:t>
            </w:r>
            <w:proofErr w:type="spellEnd"/>
            <w:r w:rsidRPr="0017474E">
              <w:rPr>
                <w:rFonts w:eastAsia="Calibri" w:cs="Arial"/>
                <w:lang w:val="en-US"/>
              </w:rPr>
              <w:t xml:space="preserve"> DDNS»: Server address: members.dyndns.org.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626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Сервер </w:t>
            </w:r>
          </w:p>
        </w:tc>
        <w:tc>
          <w:tcPr>
            <w:tcW w:w="7635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Значение адреса по умолчанию: dynupdate.no-ip.com.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626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Доменное имя</w:t>
            </w:r>
          </w:p>
        </w:tc>
        <w:tc>
          <w:tcPr>
            <w:tcW w:w="7635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proofErr w:type="spellStart"/>
            <w:r w:rsidRPr="0017474E">
              <w:rPr>
                <w:rFonts w:eastAsia="Calibri" w:cs="Arial"/>
              </w:rPr>
              <w:t>Самоопределяемое</w:t>
            </w:r>
            <w:proofErr w:type="spellEnd"/>
            <w:r w:rsidRPr="0017474E">
              <w:rPr>
                <w:rFonts w:eastAsia="Calibri" w:cs="Arial"/>
              </w:rPr>
              <w:t xml:space="preserve"> имя домена.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626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Пользователь</w:t>
            </w:r>
          </w:p>
        </w:tc>
        <w:tc>
          <w:tcPr>
            <w:tcW w:w="7635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Имя пользователя для ввода </w:t>
            </w:r>
            <w:r w:rsidR="001B0691" w:rsidRPr="0017474E">
              <w:rPr>
                <w:rFonts w:eastAsia="Calibri" w:cs="Arial"/>
              </w:rPr>
              <w:t>при </w:t>
            </w:r>
            <w:r w:rsidRPr="0017474E">
              <w:rPr>
                <w:rFonts w:eastAsia="Calibri" w:cs="Arial"/>
              </w:rPr>
              <w:t>входе на сервер.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626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Пароль</w:t>
            </w:r>
          </w:p>
        </w:tc>
        <w:tc>
          <w:tcPr>
            <w:tcW w:w="7635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Пароль пользователя для ввода </w:t>
            </w:r>
            <w:r w:rsidR="001B0691" w:rsidRPr="0017474E">
              <w:rPr>
                <w:rFonts w:eastAsia="Calibri" w:cs="Arial"/>
              </w:rPr>
              <w:t>при </w:t>
            </w:r>
            <w:r w:rsidRPr="0017474E">
              <w:rPr>
                <w:rFonts w:eastAsia="Calibri" w:cs="Arial"/>
              </w:rPr>
              <w:t>входе на сервер.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626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lastRenderedPageBreak/>
              <w:t>Период обновления</w:t>
            </w:r>
          </w:p>
        </w:tc>
        <w:tc>
          <w:tcPr>
            <w:tcW w:w="7635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Период обновления от 1440 до 2880 минут.</w:t>
            </w:r>
          </w:p>
        </w:tc>
      </w:tr>
    </w:tbl>
    <w:p w:rsidR="002D6D4C" w:rsidRPr="0017474E" w:rsidRDefault="002D6D4C" w:rsidP="001A2D61">
      <w:pPr>
        <w:pStyle w:val="GOST1"/>
        <w:rPr>
          <w:rFonts w:cs="Arial"/>
        </w:rPr>
      </w:pPr>
      <w:r w:rsidRPr="0017474E">
        <w:rPr>
          <w:rFonts w:cs="Arial"/>
        </w:rPr>
        <w:t>После заполнения интерфейса нажмите «Тест» (</w:t>
      </w:r>
      <w:r w:rsidRPr="0017474E">
        <w:fldChar w:fldCharType="begin"/>
      </w:r>
      <w:r w:rsidRPr="0017474E">
        <w:rPr>
          <w:rFonts w:cs="Arial"/>
        </w:rPr>
        <w:instrText xml:space="preserve"> REF _Ref151134400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9</w:t>
      </w:r>
      <w:r w:rsidRPr="0017474E">
        <w:fldChar w:fldCharType="end"/>
      </w:r>
      <w:r w:rsidRPr="0017474E">
        <w:rPr>
          <w:rFonts w:cs="Arial"/>
        </w:rPr>
        <w:t>), чтобы подтвердить успешную регистрацию доменного имени. Если эта проверка не будет успешной, то необходимо проверить правильность заполнения информации о доменных именах, очистить «кэш» память браузера. Если эта проверка выполнена успешно, то параметры нужно сохранить, нажав на кнопку «Применить».</w:t>
      </w:r>
    </w:p>
    <w:p w:rsidR="002D6D4C" w:rsidRPr="0017474E" w:rsidRDefault="002D6D4C" w:rsidP="001A2D61">
      <w:pPr>
        <w:pStyle w:val="af7"/>
      </w:pPr>
      <w:r w:rsidRPr="0017474E">
        <w:drawing>
          <wp:inline distT="0" distB="0" distL="0" distR="0" wp14:anchorId="25E2990E" wp14:editId="011673C6">
            <wp:extent cx="4276384" cy="218122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4282450" cy="218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267" w:name="_Ref151134400"/>
      <w:bookmarkStart w:id="1268" w:name="_Toc154583490"/>
      <w:bookmarkStart w:id="1269" w:name="_Toc158802245"/>
      <w:bookmarkStart w:id="1270" w:name="_Toc16847323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9</w:t>
      </w:r>
      <w:r w:rsidR="0083758D" w:rsidRPr="0017474E">
        <w:fldChar w:fldCharType="end"/>
      </w:r>
      <w:bookmarkEnd w:id="1267"/>
      <w:r w:rsidRPr="0017474E">
        <w:t> – Подпункт меню «</w:t>
      </w:r>
      <w:hyperlink w:anchor="DDNS" w:history="1">
        <w:r w:rsidRPr="0017474E">
          <w:t>DDNS</w:t>
        </w:r>
      </w:hyperlink>
      <w:r w:rsidRPr="0017474E">
        <w:t>»: Тест</w:t>
      </w:r>
      <w:bookmarkEnd w:id="1268"/>
      <w:bookmarkEnd w:id="1269"/>
      <w:bookmarkEnd w:id="1270"/>
    </w:p>
    <w:p w:rsidR="002D6D4C" w:rsidRPr="0017474E" w:rsidRDefault="002D6D4C" w:rsidP="002D6D4C">
      <w:pPr>
        <w:pStyle w:val="4"/>
        <w:rPr>
          <w:rFonts w:cs="Arial"/>
        </w:rPr>
      </w:pPr>
      <w:bookmarkStart w:id="1271" w:name="_Пункт_меню_«IP"/>
      <w:bookmarkStart w:id="1272" w:name="_Подпункт_меню_«IP"/>
      <w:bookmarkStart w:id="1273" w:name="_Пункт_меню_«SMTP»"/>
      <w:bookmarkStart w:id="1274" w:name="_Подпункт_меню_«SMTP»"/>
      <w:bookmarkStart w:id="1275" w:name="_Toc522183371"/>
      <w:bookmarkStart w:id="1276" w:name="_Toc5286245"/>
      <w:bookmarkStart w:id="1277" w:name="_Ref9427694"/>
      <w:bookmarkStart w:id="1278" w:name="_Ref36469087"/>
      <w:bookmarkStart w:id="1279" w:name="aEmail"/>
      <w:bookmarkEnd w:id="1271"/>
      <w:bookmarkEnd w:id="1272"/>
      <w:bookmarkEnd w:id="1273"/>
      <w:bookmarkEnd w:id="1274"/>
      <w:r w:rsidRPr="0017474E">
        <w:rPr>
          <w:rFonts w:cs="Arial"/>
        </w:rPr>
        <w:t>Подпункт меню «</w:t>
      </w:r>
      <w:r w:rsidRPr="0017474E">
        <w:rPr>
          <w:rStyle w:val="affa"/>
          <w:rFonts w:cs="Arial"/>
        </w:rPr>
        <w:t>Эл</w:t>
      </w:r>
      <w:proofErr w:type="gramStart"/>
      <w:r w:rsidRPr="0017474E">
        <w:rPr>
          <w:rStyle w:val="affa"/>
          <w:rFonts w:cs="Arial"/>
        </w:rPr>
        <w:t>.</w:t>
      </w:r>
      <w:proofErr w:type="gramEnd"/>
      <w:r w:rsidRPr="0017474E">
        <w:rPr>
          <w:rStyle w:val="affa"/>
          <w:rFonts w:cs="Arial"/>
        </w:rPr>
        <w:t xml:space="preserve"> </w:t>
      </w:r>
      <w:proofErr w:type="gramStart"/>
      <w:r w:rsidRPr="0017474E">
        <w:rPr>
          <w:rStyle w:val="affa"/>
          <w:rFonts w:cs="Arial"/>
        </w:rPr>
        <w:t>п</w:t>
      </w:r>
      <w:proofErr w:type="gramEnd"/>
      <w:r w:rsidRPr="0017474E">
        <w:rPr>
          <w:rStyle w:val="affa"/>
          <w:rFonts w:cs="Arial"/>
        </w:rPr>
        <w:t>очта</w:t>
      </w:r>
      <w:r w:rsidRPr="0017474E">
        <w:rPr>
          <w:rFonts w:cs="Arial"/>
        </w:rPr>
        <w:t>»</w:t>
      </w:r>
      <w:bookmarkEnd w:id="1275"/>
      <w:bookmarkEnd w:id="1276"/>
      <w:bookmarkEnd w:id="1277"/>
      <w:bookmarkEnd w:id="1278"/>
    </w:p>
    <w:bookmarkEnd w:id="1279"/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Подпункт меню «</w:t>
      </w:r>
      <w:r w:rsidRPr="0017474E">
        <w:rPr>
          <w:rStyle w:val="affa"/>
          <w:rFonts w:cs="Arial"/>
        </w:rPr>
        <w:t>Эл</w:t>
      </w:r>
      <w:proofErr w:type="gramStart"/>
      <w:r w:rsidRPr="0017474E">
        <w:rPr>
          <w:rStyle w:val="affa"/>
          <w:rFonts w:cs="Arial"/>
        </w:rPr>
        <w:t>.</w:t>
      </w:r>
      <w:proofErr w:type="gramEnd"/>
      <w:r w:rsidRPr="0017474E">
        <w:rPr>
          <w:rStyle w:val="affa"/>
          <w:rFonts w:cs="Arial"/>
        </w:rPr>
        <w:t xml:space="preserve"> </w:t>
      </w:r>
      <w:proofErr w:type="gramStart"/>
      <w:r w:rsidRPr="0017474E">
        <w:rPr>
          <w:rStyle w:val="affa"/>
          <w:rFonts w:cs="Arial"/>
        </w:rPr>
        <w:t>п</w:t>
      </w:r>
      <w:proofErr w:type="gramEnd"/>
      <w:r w:rsidRPr="0017474E">
        <w:rPr>
          <w:rStyle w:val="affa"/>
          <w:rFonts w:cs="Arial"/>
        </w:rPr>
        <w:t>очта</w:t>
      </w:r>
      <w:r w:rsidRPr="0017474E">
        <w:rPr>
          <w:rFonts w:cs="Arial"/>
        </w:rPr>
        <w:t xml:space="preserve">» предназначен для просмотра и управления параметрами настройки работы видеокамеры по сетевому протоколу </w:t>
      </w:r>
      <w:hyperlink w:anchor="SMTP" w:history="1">
        <w:r w:rsidRPr="0017474E">
          <w:rPr>
            <w:rStyle w:val="affa"/>
            <w:rFonts w:cs="Arial"/>
          </w:rPr>
          <w:t>SMTP</w:t>
        </w:r>
      </w:hyperlink>
      <w:r w:rsidRPr="0017474E">
        <w:rPr>
          <w:rFonts w:cs="Arial"/>
        </w:rPr>
        <w:t xml:space="preserve"> электронной почты. Интерфейс представлен ниже </w:t>
      </w:r>
      <w:r w:rsidRPr="0017474E">
        <w:rPr>
          <w:rFonts w:cs="Arial"/>
        </w:rPr>
        <w:br/>
        <w:t>(</w:t>
      </w:r>
      <w:r w:rsidRPr="0017474E">
        <w:fldChar w:fldCharType="begin"/>
      </w:r>
      <w:r w:rsidRPr="0017474E">
        <w:rPr>
          <w:rFonts w:cs="Arial"/>
        </w:rPr>
        <w:instrText xml:space="preserve"> REF _Ref151134427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10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lastRenderedPageBreak/>
        <w:drawing>
          <wp:inline distT="0" distB="0" distL="0" distR="0" wp14:anchorId="5564238F" wp14:editId="7DB4FA5D">
            <wp:extent cx="4381749" cy="3571336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4391859" cy="357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280" w:name="_Ref151134427"/>
      <w:bookmarkStart w:id="1281" w:name="_Toc154583491"/>
      <w:bookmarkStart w:id="1282" w:name="_Toc158802246"/>
      <w:bookmarkStart w:id="1283" w:name="_Toc16847323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10</w:t>
      </w:r>
      <w:r w:rsidR="0083758D" w:rsidRPr="0017474E">
        <w:fldChar w:fldCharType="end"/>
      </w:r>
      <w:bookmarkEnd w:id="1280"/>
      <w:r w:rsidRPr="0017474E">
        <w:t> – Подпункт меню «</w:t>
      </w:r>
      <w:r w:rsidR="00450044" w:rsidRPr="0017474E">
        <w:rPr>
          <w:rStyle w:val="affa"/>
        </w:rPr>
        <w:t>Эл. почта</w:t>
      </w:r>
      <w:r w:rsidRPr="0017474E">
        <w:t>»</w:t>
      </w:r>
      <w:bookmarkEnd w:id="1281"/>
      <w:bookmarkEnd w:id="1282"/>
      <w:bookmarkEnd w:id="1283"/>
    </w:p>
    <w:p w:rsidR="002D6D4C" w:rsidRPr="0017474E" w:rsidRDefault="001B0691" w:rsidP="002D6D4C">
      <w:pPr>
        <w:pStyle w:val="GOST1"/>
        <w:rPr>
          <w:rFonts w:cs="Arial"/>
        </w:rPr>
      </w:pPr>
      <w:r w:rsidRPr="0017474E">
        <w:rPr>
          <w:rFonts w:cs="Arial"/>
        </w:rPr>
        <w:t>При </w:t>
      </w:r>
      <w:r w:rsidR="002D6D4C" w:rsidRPr="0017474E">
        <w:rPr>
          <w:rFonts w:cs="Arial"/>
        </w:rPr>
        <w:t xml:space="preserve">установке параметров </w:t>
      </w:r>
      <w:hyperlink w:anchor="SMTP" w:history="1">
        <w:r w:rsidR="002D6D4C" w:rsidRPr="0017474E">
          <w:rPr>
            <w:rStyle w:val="affa"/>
            <w:rFonts w:cs="Arial"/>
          </w:rPr>
          <w:t>SMTP</w:t>
        </w:r>
      </w:hyperlink>
      <w:r w:rsidR="002D6D4C" w:rsidRPr="0017474E">
        <w:rPr>
          <w:rFonts w:cs="Arial"/>
        </w:rPr>
        <w:t xml:space="preserve"> сервера видеокамера, по обнаружению тревоги или иного контролируемого события, сразу отправит электронное сообщение получателю через </w:t>
      </w:r>
      <w:hyperlink w:anchor="SMTP" w:history="1">
        <w:r w:rsidR="002D6D4C" w:rsidRPr="0017474E">
          <w:rPr>
            <w:rStyle w:val="affa"/>
            <w:rFonts w:cs="Arial"/>
          </w:rPr>
          <w:t>SMTP</w:t>
        </w:r>
      </w:hyperlink>
      <w:r w:rsidR="002D6D4C" w:rsidRPr="0017474E">
        <w:rPr>
          <w:rFonts w:cs="Arial"/>
        </w:rPr>
        <w:t xml:space="preserve"> сервер, которое получатель получит </w:t>
      </w:r>
      <w:r w:rsidRPr="0017474E">
        <w:rPr>
          <w:rFonts w:cs="Arial"/>
        </w:rPr>
        <w:t>при </w:t>
      </w:r>
      <w:r w:rsidR="002D6D4C" w:rsidRPr="0017474E">
        <w:rPr>
          <w:rFonts w:cs="Arial"/>
        </w:rPr>
        <w:t>входе на </w:t>
      </w:r>
      <w:hyperlink w:anchor="SMTP" w:history="1">
        <w:r w:rsidR="002D6D4C" w:rsidRPr="0017474E">
          <w:rPr>
            <w:rStyle w:val="affa"/>
            <w:rFonts w:cs="Arial"/>
          </w:rPr>
          <w:t>SMTP</w:t>
        </w:r>
      </w:hyperlink>
      <w:r w:rsidR="002D6D4C" w:rsidRPr="0017474E">
        <w:rPr>
          <w:rFonts w:cs="Arial"/>
        </w:rPr>
        <w:t xml:space="preserve"> сервер.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Функции и диапазоны значений параметров представлены ниже</w:t>
      </w:r>
      <w:r w:rsidRPr="0017474E">
        <w:rPr>
          <w:rFonts w:cs="Arial"/>
        </w:rPr>
        <w:br/>
        <w:t>(</w:t>
      </w:r>
      <w:r w:rsidRPr="0017474E">
        <w:fldChar w:fldCharType="begin"/>
      </w:r>
      <w:r w:rsidRPr="0017474E">
        <w:instrText xml:space="preserve"> REF _Ref785371 \h  \* MERGEFORMAT </w:instrText>
      </w:r>
      <w:r w:rsidRPr="0017474E">
        <w:fldChar w:fldCharType="separate"/>
      </w:r>
      <w:r w:rsidR="005F75FA" w:rsidRPr="0017474E">
        <w:rPr>
          <w:rFonts w:cs="Arial"/>
        </w:rPr>
        <w:t>Таблица 8.</w:t>
      </w:r>
      <w:r w:rsidR="005F75FA" w:rsidRPr="0017474E">
        <w:rPr>
          <w:rFonts w:cs="Arial"/>
          <w:noProof/>
        </w:rPr>
        <w:t>6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</w:pPr>
      <w:bookmarkStart w:id="1284" w:name="_Ref785366"/>
      <w:bookmarkStart w:id="1285" w:name="_Ref785371"/>
      <w:bookmarkStart w:id="1286" w:name="_Toc39761755"/>
      <w:bookmarkStart w:id="1287" w:name="_Toc57109885"/>
      <w:bookmarkStart w:id="1288" w:name="_Toc57110972"/>
      <w:bookmarkStart w:id="1289" w:name="_Toc154583562"/>
      <w:bookmarkStart w:id="1290" w:name="_Toc158802338"/>
      <w:bookmarkStart w:id="1291" w:name="_Toc168473325"/>
      <w:r w:rsidRPr="0017474E">
        <w:t>Таблица 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6</w:t>
      </w:r>
      <w:r w:rsidR="00872B16">
        <w:rPr>
          <w:noProof/>
        </w:rPr>
        <w:fldChar w:fldCharType="end"/>
      </w:r>
      <w:bookmarkEnd w:id="1284"/>
      <w:bookmarkEnd w:id="1285"/>
      <w:r w:rsidRPr="0017474E">
        <w:t> – Функции и диапазоны значений параметров подпункта меню «</w:t>
      </w:r>
      <w:bookmarkEnd w:id="1286"/>
      <w:bookmarkEnd w:id="1287"/>
      <w:bookmarkEnd w:id="1288"/>
      <w:bookmarkEnd w:id="1289"/>
      <w:bookmarkEnd w:id="1290"/>
      <w:r w:rsidR="007044E5" w:rsidRPr="0017474E">
        <w:rPr>
          <w:rStyle w:val="affa"/>
        </w:rPr>
        <w:t>Эл</w:t>
      </w:r>
      <w:proofErr w:type="gramStart"/>
      <w:r w:rsidR="007044E5" w:rsidRPr="0017474E">
        <w:rPr>
          <w:rStyle w:val="affa"/>
        </w:rPr>
        <w:t>.</w:t>
      </w:r>
      <w:proofErr w:type="gramEnd"/>
      <w:r w:rsidR="007044E5" w:rsidRPr="0017474E">
        <w:rPr>
          <w:rStyle w:val="affa"/>
        </w:rPr>
        <w:t xml:space="preserve"> </w:t>
      </w:r>
      <w:proofErr w:type="gramStart"/>
      <w:r w:rsidR="007044E5" w:rsidRPr="0017474E">
        <w:rPr>
          <w:rStyle w:val="affa"/>
        </w:rPr>
        <w:t>п</w:t>
      </w:r>
      <w:proofErr w:type="gramEnd"/>
      <w:r w:rsidR="007044E5" w:rsidRPr="0017474E">
        <w:rPr>
          <w:rStyle w:val="affa"/>
        </w:rPr>
        <w:t>очта</w:t>
      </w:r>
      <w:r w:rsidR="007044E5" w:rsidRPr="0017474E">
        <w:t>»</w:t>
      </w:r>
      <w:bookmarkEnd w:id="1291"/>
    </w:p>
    <w:tbl>
      <w:tblPr>
        <w:tblStyle w:val="af0"/>
        <w:tblW w:w="5000" w:type="pct"/>
        <w:jc w:val="center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539"/>
        <w:gridCol w:w="7722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SMTP" w:history="1">
              <w:r w:rsidR="002D6D4C" w:rsidRPr="0017474E">
                <w:rPr>
                  <w:rStyle w:val="affa"/>
                  <w:rFonts w:cs="Arial"/>
                </w:rPr>
                <w:t>SMTP</w:t>
              </w:r>
            </w:hyperlink>
            <w:r w:rsidR="002D6D4C" w:rsidRPr="0017474E">
              <w:rPr>
                <w:rFonts w:cs="Arial"/>
              </w:rPr>
              <w:t xml:space="preserve"> Сервер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Ввод адреса сервера.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Порт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Значение по умолчанию равно 25. </w:t>
            </w:r>
            <w:r w:rsidR="001B0691" w:rsidRPr="0017474E">
              <w:rPr>
                <w:rFonts w:cs="Arial"/>
              </w:rPr>
              <w:t>При </w:t>
            </w:r>
            <w:r w:rsidRPr="0017474E">
              <w:rPr>
                <w:rFonts w:cs="Arial"/>
              </w:rPr>
              <w:t>необходимости его можно изменить.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lastRenderedPageBreak/>
              <w:t>Анонимно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Переключатель для работы без авторизации на сервере </w:t>
            </w:r>
            <w:hyperlink w:anchor="SNMP" w:history="1">
              <w:r w:rsidRPr="0017474E">
                <w:rPr>
                  <w:rStyle w:val="affa"/>
                  <w:rFonts w:cs="Arial"/>
                </w:rPr>
                <w:t>SNMP</w:t>
              </w:r>
            </w:hyperlink>
            <w:r w:rsidRPr="0017474E">
              <w:rPr>
                <w:rFonts w:cs="Arial"/>
              </w:rPr>
              <w:t>. Для серверов с поддержкой функции анонимности возможен анонимный вход. «Без авторизации» не требует ввода имени пользователя, пароля и сведений об отправителе.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Пользователь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C06FB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Имя пользователя уч</w:t>
            </w:r>
            <w:r w:rsidR="00C06FB6">
              <w:rPr>
                <w:rFonts w:cs="Arial"/>
              </w:rPr>
              <w:t>ё</w:t>
            </w:r>
            <w:r w:rsidRPr="0017474E">
              <w:rPr>
                <w:rFonts w:cs="Arial"/>
              </w:rPr>
              <w:t>тной записи сервера электронной почты.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Пароль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C06FB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Пароль уч</w:t>
            </w:r>
            <w:r w:rsidR="00C06FB6">
              <w:rPr>
                <w:rFonts w:cs="Arial"/>
              </w:rPr>
              <w:t>ё</w:t>
            </w:r>
            <w:r w:rsidRPr="0017474E">
              <w:rPr>
                <w:rFonts w:cs="Arial"/>
              </w:rPr>
              <w:t>тной записи пользователя для сервера электронной почты.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Отправитель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Адрес электронной почты отправителя.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Тип шифрования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Можно выбрать </w:t>
            </w:r>
            <w:hyperlink w:anchor="SSL" w:history="1">
              <w:r w:rsidRPr="0017474E">
                <w:rPr>
                  <w:rStyle w:val="affa"/>
                  <w:rFonts w:cs="Arial"/>
                </w:rPr>
                <w:t>SSL</w:t>
              </w:r>
            </w:hyperlink>
            <w:r w:rsidRPr="0017474E">
              <w:rPr>
                <w:rFonts w:cs="Arial"/>
              </w:rPr>
              <w:t xml:space="preserve">, </w:t>
            </w:r>
            <w:hyperlink w:anchor="TLS" w:history="1">
              <w:r w:rsidRPr="0017474E">
                <w:rPr>
                  <w:rStyle w:val="affa"/>
                  <w:rFonts w:cs="Arial"/>
                </w:rPr>
                <w:t>TLS</w:t>
              </w:r>
            </w:hyperlink>
            <w:r w:rsidRPr="0017474E">
              <w:rPr>
                <w:rFonts w:cs="Arial"/>
              </w:rPr>
              <w:t xml:space="preserve"> или не использовать данную функцию (</w:t>
            </w:r>
            <w:r w:rsidRPr="0017474E">
              <w:fldChar w:fldCharType="begin"/>
            </w:r>
            <w:r w:rsidRPr="0017474E">
              <w:rPr>
                <w:rFonts w:cs="Arial"/>
              </w:rPr>
              <w:instrText xml:space="preserve"> REF _Ref151134505 \h </w:instrText>
            </w:r>
            <w:r w:rsidR="00A902E0" w:rsidRPr="0017474E">
              <w:instrText xml:space="preserve"> \* MERGEFORMAT </w:instrText>
            </w:r>
            <w:r w:rsidRPr="0017474E">
              <w:fldChar w:fldCharType="separate"/>
            </w:r>
            <w:r w:rsidR="005F75FA" w:rsidRPr="0017474E">
              <w:t xml:space="preserve">Рисунок </w:t>
            </w:r>
            <w:r w:rsidR="005F75FA" w:rsidRPr="0017474E">
              <w:rPr>
                <w:noProof/>
              </w:rPr>
              <w:t>8</w:t>
            </w:r>
            <w:r w:rsidR="005F75FA" w:rsidRPr="0017474E">
              <w:t>.</w:t>
            </w:r>
            <w:r w:rsidR="005F75FA" w:rsidRPr="0017474E">
              <w:rPr>
                <w:noProof/>
              </w:rPr>
              <w:t>11</w:t>
            </w:r>
            <w:r w:rsidRPr="0017474E">
              <w:fldChar w:fldCharType="end"/>
            </w:r>
            <w:r w:rsidRPr="0017474E">
              <w:rPr>
                <w:rFonts w:cs="Arial"/>
              </w:rPr>
              <w:t>).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Тема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Ввод темы сообщения.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«+» «</w:t>
            </w:r>
            <w:r w:rsidRPr="0017474E">
              <w:rPr>
                <w:rFonts w:cs="Arial"/>
              </w:rPr>
              <w:noBreakHyphen/>
              <w:t>»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Система может отправлять картинку моментального снимка. «+» – добавить вложение</w:t>
            </w:r>
            <w:proofErr w:type="gramStart"/>
            <w:r w:rsidRPr="0017474E">
              <w:rPr>
                <w:rFonts w:cs="Arial"/>
              </w:rPr>
              <w:t>, «</w:t>
            </w:r>
            <w:proofErr w:type="gramEnd"/>
            <w:r w:rsidRPr="0017474E">
              <w:rPr>
                <w:rFonts w:cs="Arial"/>
              </w:rPr>
              <w:noBreakHyphen/>
              <w:t>» – удалить вложение.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Получатель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Ввод электронных адресов e</w:t>
            </w:r>
            <w:r w:rsidRPr="0017474E">
              <w:rPr>
                <w:rFonts w:cs="Arial"/>
              </w:rPr>
              <w:noBreakHyphen/>
            </w:r>
            <w:proofErr w:type="spellStart"/>
            <w:r w:rsidRPr="0017474E">
              <w:rPr>
                <w:rFonts w:cs="Arial"/>
              </w:rPr>
              <w:t>mail</w:t>
            </w:r>
            <w:proofErr w:type="spellEnd"/>
            <w:r w:rsidRPr="0017474E">
              <w:rPr>
                <w:rFonts w:cs="Arial"/>
              </w:rPr>
              <w:t xml:space="preserve"> получателя (не более трех адресов).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Отчет о состоянии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Для разрешения этой функции необходимо установить флажок.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539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 xml:space="preserve">Интервал </w:t>
            </w:r>
          </w:p>
        </w:tc>
        <w:tc>
          <w:tcPr>
            <w:tcW w:w="7722" w:type="dxa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 xml:space="preserve">Значение интервала отправки находится в диапазоне от 30 до 1440 секунд. </w:t>
            </w:r>
          </w:p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t xml:space="preserve">Обратите внимание: система не отправляет сообщение немедленно после возникновения тревоги. </w:t>
            </w:r>
            <w:r w:rsidR="001B0691" w:rsidRPr="0017474E">
              <w:t>При </w:t>
            </w:r>
            <w:r w:rsidRPr="0017474E">
              <w:t xml:space="preserve">активации электронного сообщения вследствие тревоги, обнаружения движения или аномального события, система отправляет сообщение в соответствии с заданным интервалом. Эта функция очень полезна </w:t>
            </w:r>
            <w:r w:rsidR="001B0691" w:rsidRPr="0017474E">
              <w:t>при </w:t>
            </w:r>
            <w:r w:rsidRPr="0017474E">
              <w:t>активации многочисленных сообщений вследствие аномальных событий, когда возможна перегрузка почтового сервера.</w:t>
            </w:r>
          </w:p>
        </w:tc>
      </w:tr>
    </w:tbl>
    <w:p w:rsidR="002D6D4C" w:rsidRPr="0017474E" w:rsidRDefault="002D6D4C" w:rsidP="002D6D4C">
      <w:pPr>
        <w:pStyle w:val="af7"/>
      </w:pPr>
      <w:bookmarkStart w:id="1292" w:name="_Пункт_меню_«UPnP»"/>
      <w:bookmarkStart w:id="1293" w:name="_Подпункт_меню_«UPnP»"/>
      <w:bookmarkStart w:id="1294" w:name="_Toc522183372"/>
      <w:bookmarkStart w:id="1295" w:name="_Toc5286246"/>
      <w:bookmarkStart w:id="1296" w:name="_Ref9417403"/>
      <w:bookmarkStart w:id="1297" w:name="_Ref9427699"/>
      <w:bookmarkEnd w:id="1292"/>
      <w:bookmarkEnd w:id="1293"/>
      <w:r w:rsidRPr="0017474E">
        <w:rPr>
          <w:rFonts w:cs="Arial"/>
        </w:rPr>
        <w:lastRenderedPageBreak/>
        <w:drawing>
          <wp:inline distT="0" distB="0" distL="0" distR="0" wp14:anchorId="22F5D027" wp14:editId="4B3F2024">
            <wp:extent cx="3611540" cy="1038225"/>
            <wp:effectExtent l="0" t="0" r="8255" b="0"/>
            <wp:docPr id="5939" name="Рисунок 5939" descr="C:\Users\denisova\Desktop\шифро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nisova\Desktop\шифрование.png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54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298" w:name="_Ref151134505"/>
      <w:bookmarkStart w:id="1299" w:name="_Toc154583492"/>
      <w:bookmarkStart w:id="1300" w:name="_Toc158802247"/>
      <w:bookmarkStart w:id="1301" w:name="_Toc16847323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11</w:t>
      </w:r>
      <w:r w:rsidR="0083758D" w:rsidRPr="0017474E">
        <w:fldChar w:fldCharType="end"/>
      </w:r>
      <w:bookmarkEnd w:id="1298"/>
      <w:r w:rsidRPr="0017474E">
        <w:t> – Подпункт меню «</w:t>
      </w:r>
      <w:r w:rsidR="007044E5" w:rsidRPr="0017474E">
        <w:rPr>
          <w:rStyle w:val="affa"/>
        </w:rPr>
        <w:t>Эл. почта</w:t>
      </w:r>
      <w:r w:rsidR="007044E5" w:rsidRPr="0017474E">
        <w:t>»</w:t>
      </w:r>
      <w:r w:rsidRPr="0017474E">
        <w:t>: Шифрование</w:t>
      </w:r>
      <w:bookmarkEnd w:id="1299"/>
      <w:bookmarkEnd w:id="1300"/>
      <w:bookmarkEnd w:id="1301"/>
    </w:p>
    <w:p w:rsidR="002D6D4C" w:rsidRPr="0017474E" w:rsidRDefault="002D6D4C" w:rsidP="002D6D4C">
      <w:pPr>
        <w:pStyle w:val="4"/>
        <w:rPr>
          <w:rFonts w:cs="Arial"/>
        </w:rPr>
      </w:pPr>
      <w:bookmarkStart w:id="1302" w:name="_Ref36824259"/>
      <w:r w:rsidRPr="0017474E">
        <w:rPr>
          <w:rFonts w:cs="Arial"/>
        </w:rPr>
        <w:t>Подпункт меню «</w:t>
      </w:r>
      <w:bookmarkStart w:id="1303" w:name="aUPnP"/>
      <w:r w:rsidRPr="0017474E">
        <w:fldChar w:fldCharType="begin"/>
      </w:r>
      <w:r w:rsidRPr="0017474E">
        <w:instrText xml:space="preserve"> HYPERLINK \l "UPnP" </w:instrText>
      </w:r>
      <w:r w:rsidRPr="0017474E">
        <w:fldChar w:fldCharType="separate"/>
      </w:r>
      <w:r w:rsidRPr="0017474E">
        <w:rPr>
          <w:rStyle w:val="affa"/>
          <w:rFonts w:cs="Arial"/>
        </w:rPr>
        <w:t>UPnP</w:t>
      </w:r>
      <w:r w:rsidRPr="0017474E">
        <w:rPr>
          <w:rStyle w:val="affa"/>
          <w:rFonts w:cs="Arial"/>
        </w:rPr>
        <w:fldChar w:fldCharType="end"/>
      </w:r>
      <w:bookmarkEnd w:id="1303"/>
      <w:r w:rsidRPr="0017474E">
        <w:rPr>
          <w:rFonts w:cs="Arial"/>
        </w:rPr>
        <w:t>»</w:t>
      </w:r>
      <w:bookmarkEnd w:id="1294"/>
      <w:bookmarkEnd w:id="1295"/>
      <w:bookmarkEnd w:id="1296"/>
      <w:bookmarkEnd w:id="1297"/>
      <w:bookmarkEnd w:id="1302"/>
    </w:p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Подпункт меню «</w:t>
      </w:r>
      <w:hyperlink w:anchor="UPnP" w:history="1">
        <w:r w:rsidRPr="0017474E">
          <w:rPr>
            <w:rStyle w:val="affa"/>
            <w:rFonts w:cs="Arial"/>
          </w:rPr>
          <w:t>UPnP</w:t>
        </w:r>
      </w:hyperlink>
      <w:r w:rsidRPr="0017474E">
        <w:rPr>
          <w:rFonts w:cs="Arial"/>
        </w:rPr>
        <w:t>» (</w:t>
      </w:r>
      <w:proofErr w:type="spellStart"/>
      <w:r w:rsidRPr="0017474E">
        <w:rPr>
          <w:rFonts w:cs="Arial"/>
        </w:rPr>
        <w:t>Universal</w:t>
      </w:r>
      <w:proofErr w:type="spellEnd"/>
      <w:r w:rsidRPr="0017474E">
        <w:rPr>
          <w:rFonts w:cs="Arial"/>
        </w:rPr>
        <w:t xml:space="preserve"> </w:t>
      </w:r>
      <w:proofErr w:type="spellStart"/>
      <w:r w:rsidRPr="0017474E">
        <w:rPr>
          <w:rFonts w:cs="Arial"/>
        </w:rPr>
        <w:t>Plug</w:t>
      </w:r>
      <w:proofErr w:type="spellEnd"/>
      <w:r w:rsidRPr="0017474E">
        <w:rPr>
          <w:rFonts w:cs="Arial"/>
        </w:rPr>
        <w:t xml:space="preserve"> </w:t>
      </w:r>
      <w:proofErr w:type="spellStart"/>
      <w:r w:rsidRPr="0017474E">
        <w:rPr>
          <w:rFonts w:cs="Arial"/>
        </w:rPr>
        <w:t>and</w:t>
      </w:r>
      <w:proofErr w:type="spellEnd"/>
      <w:r w:rsidRPr="0017474E">
        <w:rPr>
          <w:rFonts w:cs="Arial"/>
        </w:rPr>
        <w:t xml:space="preserve"> </w:t>
      </w:r>
      <w:proofErr w:type="spellStart"/>
      <w:r w:rsidRPr="0017474E">
        <w:rPr>
          <w:rFonts w:cs="Arial"/>
        </w:rPr>
        <w:t>Play</w:t>
      </w:r>
      <w:proofErr w:type="spellEnd"/>
      <w:r w:rsidRPr="0017474E">
        <w:rPr>
          <w:rFonts w:cs="Arial"/>
        </w:rPr>
        <w:t>) предназначен для просмотра и управления параметрами настройки работы видеокамеры в общей сети – автоматическая настройка сетевых устройств в сетях передачи данных. Интерфейс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_Ref151134575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12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4FC0D2DA" wp14:editId="3365E3DE">
            <wp:extent cx="5546785" cy="1842821"/>
            <wp:effectExtent l="0" t="0" r="0" b="5080"/>
            <wp:docPr id="5941" name="Рисунок 5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548481" cy="184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304" w:name="_Ref151134575"/>
      <w:bookmarkStart w:id="1305" w:name="_Toc154583493"/>
      <w:bookmarkStart w:id="1306" w:name="_Toc158802248"/>
      <w:bookmarkStart w:id="1307" w:name="_Toc16847323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12</w:t>
      </w:r>
      <w:r w:rsidR="0083758D" w:rsidRPr="0017474E">
        <w:fldChar w:fldCharType="end"/>
      </w:r>
      <w:bookmarkEnd w:id="1304"/>
      <w:r w:rsidRPr="0017474E">
        <w:t> – Подпункт меню «</w:t>
      </w:r>
      <w:hyperlink w:anchor="UPnP" w:history="1">
        <w:r w:rsidRPr="0017474E">
          <w:rPr>
            <w:rStyle w:val="affa"/>
          </w:rPr>
          <w:t>UPnP</w:t>
        </w:r>
      </w:hyperlink>
      <w:r w:rsidRPr="0017474E">
        <w:t>»</w:t>
      </w:r>
      <w:bookmarkEnd w:id="1305"/>
      <w:bookmarkEnd w:id="1306"/>
      <w:bookmarkEnd w:id="1307"/>
    </w:p>
    <w:p w:rsidR="002D6D4C" w:rsidRPr="0017474E" w:rsidRDefault="00872B16" w:rsidP="002D6D4C">
      <w:pPr>
        <w:pStyle w:val="GOST1"/>
        <w:rPr>
          <w:rFonts w:cs="Arial"/>
        </w:rPr>
      </w:pPr>
      <w:hyperlink w:anchor="UPnP" w:history="1">
        <w:r w:rsidR="002D6D4C" w:rsidRPr="0017474E">
          <w:rPr>
            <w:rStyle w:val="affa"/>
            <w:rFonts w:cs="Arial"/>
          </w:rPr>
          <w:t>UPnP</w:t>
        </w:r>
      </w:hyperlink>
      <w:r w:rsidR="002D6D4C" w:rsidRPr="0017474E">
        <w:rPr>
          <w:rFonts w:cs="Arial"/>
        </w:rPr>
        <w:t xml:space="preserve"> позволяет установить связь между </w:t>
      </w:r>
      <w:hyperlink w:anchor="ЛВС" w:history="1">
        <w:r w:rsidR="002D6D4C" w:rsidRPr="0017474E">
          <w:rPr>
            <w:rStyle w:val="affa"/>
            <w:rFonts w:eastAsia="Calibri" w:cs="Arial"/>
          </w:rPr>
          <w:t>ЛВС</w:t>
        </w:r>
      </w:hyperlink>
      <w:r w:rsidR="002D6D4C" w:rsidRPr="0017474E">
        <w:rPr>
          <w:rFonts w:cs="Arial"/>
        </w:rPr>
        <w:t xml:space="preserve"> и общедоступной сетью. В интерфейсе можно добавить, изменить или удалить элемент </w:t>
      </w:r>
      <w:hyperlink w:anchor="UPnP" w:history="1">
        <w:r w:rsidR="002D6D4C" w:rsidRPr="0017474E">
          <w:rPr>
            <w:rStyle w:val="affa"/>
            <w:rFonts w:cs="Arial"/>
          </w:rPr>
          <w:t>UPnP</w:t>
        </w:r>
      </w:hyperlink>
      <w:r w:rsidR="002D6D4C" w:rsidRPr="0017474E">
        <w:rPr>
          <w:rFonts w:cs="Arial"/>
        </w:rPr>
        <w:t>. для </w:t>
      </w:r>
      <w:hyperlink w:anchor="UPnP" w:history="1">
        <w:r w:rsidR="002D6D4C" w:rsidRPr="0017474E">
          <w:rPr>
            <w:rStyle w:val="affa"/>
            <w:rFonts w:cs="Arial"/>
          </w:rPr>
          <w:t>UPnP</w:t>
        </w:r>
      </w:hyperlink>
      <w:r w:rsidR="002D6D4C" w:rsidRPr="0017474E">
        <w:rPr>
          <w:rFonts w:cs="Arial"/>
        </w:rPr>
        <w:t xml:space="preserve"> на </w:t>
      </w:r>
      <w:proofErr w:type="gramStart"/>
      <w:r w:rsidR="002D6D4C" w:rsidRPr="0017474E">
        <w:rPr>
          <w:rFonts w:cs="Arial"/>
        </w:rPr>
        <w:t>разных</w:t>
      </w:r>
      <w:proofErr w:type="gramEnd"/>
      <w:r w:rsidR="002D6D4C" w:rsidRPr="0017474E">
        <w:rPr>
          <w:rFonts w:cs="Arial"/>
        </w:rPr>
        <w:t xml:space="preserve"> маршрутизаторах – следует отключить </w:t>
      </w:r>
      <w:hyperlink w:anchor="UPnP" w:history="1">
        <w:r w:rsidR="002D6D4C" w:rsidRPr="0017474E">
          <w:rPr>
            <w:rStyle w:val="affa"/>
            <w:rFonts w:cs="Arial"/>
          </w:rPr>
          <w:t>UPnP</w:t>
        </w:r>
      </w:hyperlink>
      <w:r w:rsidR="002D6D4C" w:rsidRPr="0017474E">
        <w:rPr>
          <w:rFonts w:cs="Arial"/>
        </w:rPr>
        <w:t>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Включив </w:t>
      </w:r>
      <w:hyperlink w:anchor="UPnP" w:history="1">
        <w:r w:rsidRPr="0017474E">
          <w:rPr>
            <w:rStyle w:val="affa"/>
            <w:rFonts w:cs="Arial"/>
          </w:rPr>
          <w:t>UPnP</w:t>
        </w:r>
      </w:hyperlink>
      <w:r w:rsidRPr="0017474E">
        <w:rPr>
          <w:rFonts w:cs="Arial"/>
        </w:rPr>
        <w:t xml:space="preserve">, сетевая видеокамера будет поддерживать протокол </w:t>
      </w:r>
      <w:hyperlink w:anchor="UPnP" w:history="1">
        <w:r w:rsidRPr="0017474E">
          <w:rPr>
            <w:rStyle w:val="affa"/>
            <w:rFonts w:cs="Arial"/>
          </w:rPr>
          <w:t>UPnP</w:t>
        </w:r>
      </w:hyperlink>
      <w:r w:rsidRPr="0017474E">
        <w:rPr>
          <w:rFonts w:cs="Arial"/>
        </w:rPr>
        <w:t xml:space="preserve">. Если система </w:t>
      </w:r>
      <w:hyperlink w:anchor="UPnP" w:history="1">
        <w:r w:rsidRPr="0017474E">
          <w:rPr>
            <w:rStyle w:val="affa"/>
            <w:rFonts w:cs="Arial"/>
          </w:rPr>
          <w:t>UPnP</w:t>
        </w:r>
      </w:hyperlink>
      <w:r w:rsidRPr="0017474E">
        <w:rPr>
          <w:rFonts w:cs="Arial"/>
        </w:rPr>
        <w:t xml:space="preserve"> включена на видеокамере, то в операционных системах </w:t>
      </w:r>
      <w:proofErr w:type="spellStart"/>
      <w:r w:rsidRPr="0017474E">
        <w:rPr>
          <w:rFonts w:cs="Arial"/>
        </w:rPr>
        <w:t>Windows</w:t>
      </w:r>
      <w:proofErr w:type="spellEnd"/>
      <w:r w:rsidRPr="0017474E">
        <w:rPr>
          <w:rFonts w:cs="Arial"/>
        </w:rPr>
        <w:t xml:space="preserve"> эта видеокамера будет находиться поиском в сетевом окружении </w:t>
      </w:r>
      <w:proofErr w:type="spellStart"/>
      <w:r w:rsidRPr="0017474E">
        <w:rPr>
          <w:rFonts w:cs="Arial"/>
        </w:rPr>
        <w:t>Windows</w:t>
      </w:r>
      <w:proofErr w:type="spellEnd"/>
      <w:r w:rsidRPr="0017474E">
        <w:rPr>
          <w:rFonts w:cs="Arial"/>
        </w:rPr>
        <w:t>.</w:t>
      </w:r>
    </w:p>
    <w:p w:rsidR="002D6D4C" w:rsidRPr="0017474E" w:rsidRDefault="002D6D4C" w:rsidP="002D6D4C">
      <w:pPr>
        <w:pStyle w:val="4"/>
        <w:rPr>
          <w:rFonts w:cs="Arial"/>
        </w:rPr>
      </w:pPr>
      <w:bookmarkStart w:id="1308" w:name="_Ref51253411"/>
      <w:bookmarkStart w:id="1309" w:name="aSNMP"/>
      <w:r w:rsidRPr="0017474E">
        <w:rPr>
          <w:rFonts w:cs="Arial"/>
        </w:rPr>
        <w:t>Подпункт меню «</w:t>
      </w:r>
      <w:hyperlink w:anchor="Bonjour" w:history="1">
        <w:r w:rsidRPr="0017474E">
          <w:rPr>
            <w:rStyle w:val="affa"/>
            <w:rFonts w:cs="Arial"/>
            <w:lang w:val="en-US"/>
          </w:rPr>
          <w:t>SNMP</w:t>
        </w:r>
      </w:hyperlink>
      <w:r w:rsidRPr="0017474E">
        <w:rPr>
          <w:rFonts w:cs="Arial"/>
        </w:rPr>
        <w:t>»</w:t>
      </w:r>
      <w:bookmarkEnd w:id="1308"/>
    </w:p>
    <w:bookmarkEnd w:id="1309"/>
    <w:p w:rsidR="002D6D4C" w:rsidRPr="0017474E" w:rsidRDefault="002D6D4C" w:rsidP="002D6D4C">
      <w:pPr>
        <w:pStyle w:val="GOST1"/>
        <w:spacing w:after="0"/>
      </w:pPr>
      <w:r w:rsidRPr="0017474E">
        <w:t>Подпункт меню «</w:t>
      </w:r>
      <w:hyperlink w:anchor="SNMP" w:history="1">
        <w:r w:rsidRPr="0017474E">
          <w:rPr>
            <w:rStyle w:val="affa"/>
            <w:rFonts w:cs="Arial"/>
          </w:rPr>
          <w:t>SNMP</w:t>
        </w:r>
      </w:hyperlink>
      <w:r w:rsidRPr="0017474E">
        <w:t>» (</w:t>
      </w:r>
      <w:proofErr w:type="spellStart"/>
      <w:r w:rsidRPr="0017474E">
        <w:t>Simple</w:t>
      </w:r>
      <w:proofErr w:type="spellEnd"/>
      <w:r w:rsidRPr="0017474E">
        <w:t xml:space="preserve"> </w:t>
      </w:r>
      <w:proofErr w:type="spellStart"/>
      <w:r w:rsidRPr="0017474E">
        <w:t>Network</w:t>
      </w:r>
      <w:proofErr w:type="spellEnd"/>
      <w:r w:rsidRPr="0017474E">
        <w:t xml:space="preserve"> </w:t>
      </w:r>
      <w:proofErr w:type="spellStart"/>
      <w:r w:rsidRPr="0017474E">
        <w:t>Management</w:t>
      </w:r>
      <w:proofErr w:type="spellEnd"/>
      <w:r w:rsidRPr="0017474E">
        <w:t xml:space="preserve"> </w:t>
      </w:r>
      <w:proofErr w:type="spellStart"/>
      <w:r w:rsidRPr="0017474E">
        <w:t>Protocol</w:t>
      </w:r>
      <w:proofErr w:type="spellEnd"/>
      <w:r w:rsidRPr="0017474E">
        <w:t xml:space="preserve">) поддерживает просмотр и управление параметрами работы видеокамеры </w:t>
      </w:r>
      <w:r w:rsidRPr="0017474E">
        <w:lastRenderedPageBreak/>
        <w:t>с сетью по нижнему уровню сети. Интерфейс представлен ниже</w:t>
      </w:r>
      <w:r w:rsidRPr="0017474E">
        <w:br/>
        <w:t>(</w:t>
      </w:r>
      <w:r w:rsidRPr="0017474E">
        <w:fldChar w:fldCharType="begin"/>
      </w:r>
      <w:r w:rsidRPr="0017474E">
        <w:instrText xml:space="preserve"> REF _Ref151134607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13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66E379FD" wp14:editId="3FCBBD8C">
            <wp:extent cx="4649638" cy="507194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4650674" cy="50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310" w:name="_Ref151134607"/>
      <w:bookmarkStart w:id="1311" w:name="_Toc154583494"/>
      <w:bookmarkStart w:id="1312" w:name="_Toc158802249"/>
      <w:bookmarkStart w:id="1313" w:name="_Toc16847323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13</w:t>
      </w:r>
      <w:r w:rsidR="0083758D" w:rsidRPr="0017474E">
        <w:fldChar w:fldCharType="end"/>
      </w:r>
      <w:bookmarkEnd w:id="1310"/>
      <w:r w:rsidRPr="0017474E">
        <w:t> – Подпункт меню «</w:t>
      </w:r>
      <w:hyperlink w:anchor="SNMP" w:history="1">
        <w:r w:rsidRPr="0017474E">
          <w:rPr>
            <w:rStyle w:val="affa"/>
          </w:rPr>
          <w:t>SNMP</w:t>
        </w:r>
      </w:hyperlink>
      <w:r w:rsidRPr="0017474E">
        <w:t>»</w:t>
      </w:r>
      <w:bookmarkEnd w:id="1311"/>
      <w:bookmarkEnd w:id="1312"/>
      <w:bookmarkEnd w:id="1313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Протокол </w:t>
      </w:r>
      <w:hyperlink w:anchor="SNMP" w:history="1">
        <w:r w:rsidRPr="0017474E">
          <w:rPr>
            <w:rStyle w:val="affa"/>
            <w:rFonts w:cs="Arial"/>
          </w:rPr>
          <w:t>SNMP</w:t>
        </w:r>
      </w:hyperlink>
      <w:r w:rsidRPr="0017474E">
        <w:rPr>
          <w:rFonts w:cs="Arial"/>
        </w:rPr>
        <w:t xml:space="preserve"> (</w:t>
      </w:r>
      <w:proofErr w:type="spellStart"/>
      <w:r w:rsidRPr="0017474E">
        <w:rPr>
          <w:rFonts w:cs="Arial"/>
        </w:rPr>
        <w:t>Simple</w:t>
      </w:r>
      <w:proofErr w:type="spellEnd"/>
      <w:r w:rsidRPr="0017474E">
        <w:rPr>
          <w:rFonts w:cs="Arial"/>
        </w:rPr>
        <w:t xml:space="preserve"> </w:t>
      </w:r>
      <w:proofErr w:type="spellStart"/>
      <w:r w:rsidRPr="0017474E">
        <w:rPr>
          <w:rFonts w:cs="Arial"/>
        </w:rPr>
        <w:t>Network</w:t>
      </w:r>
      <w:proofErr w:type="spellEnd"/>
      <w:r w:rsidRPr="0017474E">
        <w:rPr>
          <w:rFonts w:cs="Arial"/>
        </w:rPr>
        <w:t xml:space="preserve"> </w:t>
      </w:r>
      <w:proofErr w:type="spellStart"/>
      <w:r w:rsidRPr="0017474E">
        <w:rPr>
          <w:rFonts w:cs="Arial"/>
        </w:rPr>
        <w:t>Management</w:t>
      </w:r>
      <w:proofErr w:type="spellEnd"/>
      <w:r w:rsidRPr="0017474E">
        <w:rPr>
          <w:rFonts w:cs="Arial"/>
        </w:rPr>
        <w:t xml:space="preserve"> </w:t>
      </w:r>
      <w:proofErr w:type="spellStart"/>
      <w:r w:rsidRPr="0017474E">
        <w:rPr>
          <w:rFonts w:cs="Arial"/>
        </w:rPr>
        <w:t>Protocol</w:t>
      </w:r>
      <w:proofErr w:type="spellEnd"/>
      <w:r w:rsidRPr="0017474E">
        <w:rPr>
          <w:rFonts w:cs="Arial"/>
        </w:rPr>
        <w:t xml:space="preserve">) обеспечивает структуру сетевого управления нижним уровнем для системы управления сетью. Он может управлять функцией </w:t>
      </w:r>
      <w:hyperlink w:anchor="SNMP" w:history="1">
        <w:r w:rsidRPr="0017474E">
          <w:rPr>
            <w:rStyle w:val="affa"/>
            <w:rFonts w:cs="Arial"/>
          </w:rPr>
          <w:t>SNMP</w:t>
        </w:r>
      </w:hyperlink>
      <w:r w:rsidRPr="0017474E">
        <w:rPr>
          <w:rFonts w:cs="Arial"/>
        </w:rPr>
        <w:t xml:space="preserve"> в настройке сетевой службы. Он может получить соответствующую конфигурационную информацию после подключения к устройству через соответствующий программный инструмент. Для работы с мониторингом и управлением в </w:t>
      </w:r>
      <w:hyperlink w:anchor="SNMP" w:history="1">
        <w:r w:rsidRPr="0017474E">
          <w:rPr>
            <w:rStyle w:val="affa"/>
            <w:rFonts w:cs="Arial"/>
          </w:rPr>
          <w:t>SNMP</w:t>
        </w:r>
      </w:hyperlink>
      <w:r w:rsidRPr="0017474E">
        <w:rPr>
          <w:rFonts w:cs="Arial"/>
        </w:rPr>
        <w:t xml:space="preserve"> необходимо установить соответствующий инструмент информационной технологии, например: «MIB </w:t>
      </w:r>
      <w:proofErr w:type="spellStart"/>
      <w:r w:rsidRPr="0017474E">
        <w:rPr>
          <w:rFonts w:cs="Arial"/>
        </w:rPr>
        <w:t>Builder</w:t>
      </w:r>
      <w:proofErr w:type="spellEnd"/>
      <w:r w:rsidRPr="0017474E">
        <w:rPr>
          <w:rFonts w:cs="Arial"/>
        </w:rPr>
        <w:t xml:space="preserve">» (визуальный построитель структур данных и модулей MIB) и </w:t>
      </w:r>
      <w:r w:rsidRPr="0017474E">
        <w:rPr>
          <w:rFonts w:cs="Arial"/>
        </w:rPr>
        <w:lastRenderedPageBreak/>
        <w:t>«MG</w:t>
      </w:r>
      <w:r w:rsidRPr="0017474E">
        <w:rPr>
          <w:rFonts w:cs="Arial"/>
        </w:rPr>
        <w:noBreakHyphen/>
        <w:t xml:space="preserve">SOFT MIB </w:t>
      </w:r>
      <w:proofErr w:type="spellStart"/>
      <w:r w:rsidRPr="0017474E">
        <w:rPr>
          <w:rFonts w:cs="Arial"/>
        </w:rPr>
        <w:t>Browser</w:t>
      </w:r>
      <w:proofErr w:type="spellEnd"/>
      <w:r w:rsidRPr="0017474E">
        <w:rPr>
          <w:rFonts w:cs="Arial"/>
        </w:rPr>
        <w:t xml:space="preserve">» (программа, позволяющая просматривать иерархию </w:t>
      </w:r>
      <w:hyperlink w:anchor="SNMP" w:history="1">
        <w:r w:rsidRPr="0017474E">
          <w:rPr>
            <w:rStyle w:val="affa"/>
            <w:rFonts w:cs="Arial"/>
          </w:rPr>
          <w:t>SNMP</w:t>
        </w:r>
      </w:hyperlink>
      <w:r w:rsidRPr="0017474E">
        <w:rPr>
          <w:rFonts w:cs="Arial"/>
        </w:rPr>
        <w:t xml:space="preserve"> MIB переменных в древовидной форме).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Функции и диапазоны значений параметров представлены ниже</w:t>
      </w:r>
      <w:r w:rsidRPr="0017474E">
        <w:rPr>
          <w:rFonts w:cs="Arial"/>
        </w:rPr>
        <w:br/>
      </w:r>
      <w:r w:rsidRPr="0017474E">
        <w:t>(</w:t>
      </w:r>
      <w:r w:rsidRPr="0017474E">
        <w:fldChar w:fldCharType="begin"/>
      </w:r>
      <w:r w:rsidRPr="0017474E">
        <w:instrText xml:space="preserve"> REF _Ref785537 \h  \* MERGEFORMAT </w:instrText>
      </w:r>
      <w:r w:rsidRPr="0017474E">
        <w:fldChar w:fldCharType="separate"/>
      </w:r>
      <w:r w:rsidR="005F75FA" w:rsidRPr="0017474E">
        <w:t>Таблица 8.7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e"/>
        <w:rPr>
          <w:rFonts w:cs="Arial"/>
        </w:rPr>
      </w:pPr>
      <w:bookmarkStart w:id="1314" w:name="_Ref785537"/>
      <w:bookmarkStart w:id="1315" w:name="_Toc50994878"/>
      <w:bookmarkStart w:id="1316" w:name="_Toc52522951"/>
      <w:bookmarkStart w:id="1317" w:name="_Toc154583563"/>
      <w:bookmarkStart w:id="1318" w:name="_Toc158802339"/>
      <w:bookmarkStart w:id="1319" w:name="_Toc168473326"/>
      <w:r w:rsidRPr="0017474E">
        <w:rPr>
          <w:rFonts w:cs="Arial"/>
        </w:rPr>
        <w:t>Таблица 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STYLEREF 1 \s </w:instrText>
      </w:r>
      <w:r w:rsidRPr="0017474E">
        <w:rPr>
          <w:rFonts w:cs="Arial"/>
        </w:rPr>
        <w:fldChar w:fldCharType="separate"/>
      </w:r>
      <w:r w:rsidR="005F75FA" w:rsidRPr="0017474E">
        <w:rPr>
          <w:rFonts w:cs="Arial"/>
          <w:noProof/>
        </w:rPr>
        <w:t>8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.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SEQ Таблица \* ARABIC \s 1 </w:instrText>
      </w:r>
      <w:r w:rsidRPr="0017474E">
        <w:rPr>
          <w:rFonts w:cs="Arial"/>
        </w:rPr>
        <w:fldChar w:fldCharType="separate"/>
      </w:r>
      <w:r w:rsidR="005F75FA" w:rsidRPr="0017474E">
        <w:rPr>
          <w:rFonts w:cs="Arial"/>
          <w:noProof/>
        </w:rPr>
        <w:t>7</w:t>
      </w:r>
      <w:r w:rsidRPr="0017474E">
        <w:rPr>
          <w:rFonts w:cs="Arial"/>
        </w:rPr>
        <w:fldChar w:fldCharType="end"/>
      </w:r>
      <w:bookmarkEnd w:id="1314"/>
      <w:r w:rsidRPr="0017474E">
        <w:rPr>
          <w:rFonts w:cs="Arial"/>
        </w:rPr>
        <w:t> – Функции и диапазоны значений параметров подпункта меню «</w:t>
      </w:r>
      <w:hyperlink w:anchor="SNMP" w:history="1">
        <w:r w:rsidRPr="0017474E">
          <w:rPr>
            <w:rStyle w:val="affa"/>
            <w:rFonts w:cs="Arial"/>
          </w:rPr>
          <w:t>SNMP</w:t>
        </w:r>
      </w:hyperlink>
      <w:r w:rsidRPr="0017474E">
        <w:rPr>
          <w:rFonts w:cs="Arial"/>
        </w:rPr>
        <w:t>»</w:t>
      </w:r>
      <w:bookmarkEnd w:id="1315"/>
      <w:bookmarkEnd w:id="1316"/>
      <w:bookmarkEnd w:id="1317"/>
      <w:bookmarkEnd w:id="1318"/>
      <w:bookmarkEnd w:id="1319"/>
    </w:p>
    <w:tbl>
      <w:tblPr>
        <w:tblStyle w:val="af0"/>
        <w:tblW w:w="5000" w:type="pct"/>
        <w:jc w:val="center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433"/>
        <w:gridCol w:w="7828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461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960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61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SNMP" w:history="1">
              <w:r w:rsidR="002D6D4C" w:rsidRPr="0017474E">
                <w:rPr>
                  <w:rStyle w:val="affa"/>
                  <w:rFonts w:cs="Arial"/>
                </w:rPr>
                <w:t>SNMP</w:t>
              </w:r>
            </w:hyperlink>
            <w:r w:rsidR="002D6D4C" w:rsidRPr="0017474E">
              <w:rPr>
                <w:rFonts w:cs="Arial"/>
              </w:rPr>
              <w:t xml:space="preserve"> версия</w:t>
            </w:r>
          </w:p>
        </w:tc>
        <w:tc>
          <w:tcPr>
            <w:tcW w:w="7960" w:type="dxa"/>
          </w:tcPr>
          <w:p w:rsidR="002D6D4C" w:rsidRPr="0017474E" w:rsidRDefault="002D6D4C" w:rsidP="00A875C6">
            <w:pPr>
              <w:pStyle w:val="affffff6"/>
              <w:keepLines w:val="0"/>
            </w:pPr>
            <w:r w:rsidRPr="0017474E">
              <w:t xml:space="preserve">Интерактивный переключатель версии </w:t>
            </w:r>
            <w:hyperlink w:anchor="SNMP" w:history="1">
              <w:r w:rsidRPr="0017474E">
                <w:rPr>
                  <w:rStyle w:val="affa"/>
                </w:rPr>
                <w:t>SNMP</w:t>
              </w:r>
            </w:hyperlink>
            <w:r w:rsidRPr="0017474E">
              <w:t>.</w:t>
            </w:r>
          </w:p>
          <w:p w:rsidR="002D6D4C" w:rsidRPr="0017474E" w:rsidRDefault="002D6D4C" w:rsidP="00A875C6">
            <w:pPr>
              <w:pStyle w:val="affffff6"/>
              <w:keepLines w:val="0"/>
            </w:pPr>
            <w:r w:rsidRPr="0017474E">
              <w:t xml:space="preserve">SNMP v1 – устройство выполняет только процессы версии v1 SNMP. (SNMPv1 – изначальная реализация протокола SNMP, работает с такими протоколами, как </w:t>
            </w:r>
            <w:hyperlink w:anchor="UDP" w:history="1">
              <w:r w:rsidRPr="0017474E">
                <w:rPr>
                  <w:rStyle w:val="affa"/>
                </w:rPr>
                <w:t>UDP</w:t>
              </w:r>
            </w:hyperlink>
            <w:r w:rsidRPr="0017474E">
              <w:t xml:space="preserve">, </w:t>
            </w:r>
            <w:hyperlink w:anchor="IP" w:history="1">
              <w:r w:rsidRPr="0017474E">
                <w:rPr>
                  <w:rStyle w:val="affa"/>
                </w:rPr>
                <w:t>IP</w:t>
              </w:r>
            </w:hyperlink>
            <w:r w:rsidRPr="0017474E">
              <w:t xml:space="preserve">, </w:t>
            </w:r>
            <w:hyperlink w:anchor="CLNS" w:history="1">
              <w:r w:rsidRPr="0017474E">
                <w:rPr>
                  <w:rStyle w:val="affa"/>
                </w:rPr>
                <w:t>CLNS</w:t>
              </w:r>
            </w:hyperlink>
            <w:r w:rsidRPr="0017474E">
              <w:t xml:space="preserve">, </w:t>
            </w:r>
            <w:hyperlink w:anchor="DDP" w:history="1">
              <w:r w:rsidRPr="0017474E">
                <w:rPr>
                  <w:rStyle w:val="affa"/>
                </w:rPr>
                <w:t>DDP</w:t>
              </w:r>
            </w:hyperlink>
            <w:r w:rsidRPr="0017474E">
              <w:t xml:space="preserve"> и </w:t>
            </w:r>
            <w:hyperlink w:anchor="IPX" w:history="1">
              <w:r w:rsidRPr="0017474E">
                <w:rPr>
                  <w:rStyle w:val="affa"/>
                </w:rPr>
                <w:t>IPX</w:t>
              </w:r>
            </w:hyperlink>
            <w:r w:rsidRPr="0017474E">
              <w:t>);</w:t>
            </w:r>
          </w:p>
          <w:p w:rsidR="002D6D4C" w:rsidRPr="0017474E" w:rsidRDefault="002D6D4C" w:rsidP="00A875C6">
            <w:pPr>
              <w:pStyle w:val="affffff6"/>
              <w:keepLines w:val="0"/>
            </w:pPr>
            <w:r w:rsidRPr="0017474E">
              <w:t xml:space="preserve">SNMP v2 – устройство выполняет только процессы версии v2 SNMP. </w:t>
            </w:r>
            <w:proofErr w:type="gramStart"/>
            <w:r w:rsidRPr="0017474E">
              <w:t>(SNMPv2 пересматривает версию 1 и включает в себя улучшения в области производительности, безопасности, конфиденциальности и связях между сетевыми менеджерами, служит для получения большого количества управляющих данных через один запрос.</w:t>
            </w:r>
            <w:proofErr w:type="gramEnd"/>
            <w:r w:rsidRPr="0017474E">
              <w:t xml:space="preserve"> </w:t>
            </w:r>
            <w:proofErr w:type="gramStart"/>
            <w:r w:rsidRPr="0017474E">
              <w:t>Версии SNMP v1 и v2  совместимы для одновременного применения.);</w:t>
            </w:r>
            <w:proofErr w:type="gramEnd"/>
          </w:p>
          <w:p w:rsidR="002D6D4C" w:rsidRPr="0017474E" w:rsidRDefault="002D6D4C" w:rsidP="00A875C6">
            <w:pPr>
              <w:pStyle w:val="affffff6"/>
              <w:keepLines w:val="0"/>
            </w:pPr>
            <w:r w:rsidRPr="0017474E">
              <w:t xml:space="preserve">SNMP v3 – устройство выполняет только процессы версии v3 SNMP, необходимы логин и пароль для работы. </w:t>
            </w:r>
            <w:proofErr w:type="gramStart"/>
            <w:r w:rsidRPr="0017474E">
              <w:t>(Версии SNMP v1 и v2  одновременно с SNMP v3  не применяются.</w:t>
            </w:r>
            <w:proofErr w:type="gramEnd"/>
            <w:r w:rsidRPr="0017474E">
              <w:t xml:space="preserve"> </w:t>
            </w:r>
            <w:proofErr w:type="gramStart"/>
            <w:r w:rsidRPr="0017474E">
              <w:t>SNMP v3 приносит изменения в протокол добавлением криптографической защиты, является улучшением за счет новых текстовых соглашений, концепций и терминологии SNMP).</w:t>
            </w:r>
            <w:proofErr w:type="gramEnd"/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61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cs="Arial"/>
              </w:rPr>
            </w:pPr>
            <w:hyperlink w:anchor="SNMP" w:history="1">
              <w:r w:rsidR="002D6D4C" w:rsidRPr="0017474E">
                <w:rPr>
                  <w:rStyle w:val="affa"/>
                  <w:rFonts w:cs="Arial"/>
                </w:rPr>
                <w:t>SNMP</w:t>
              </w:r>
            </w:hyperlink>
            <w:r w:rsidR="002D6D4C" w:rsidRPr="0017474E">
              <w:rPr>
                <w:rFonts w:cs="Arial"/>
              </w:rPr>
              <w:t xml:space="preserve"> порт</w:t>
            </w:r>
          </w:p>
        </w:tc>
        <w:tc>
          <w:tcPr>
            <w:tcW w:w="7960" w:type="dxa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Порт прослушивания прокси</w:t>
            </w:r>
            <w:r w:rsidRPr="0017474E">
              <w:rPr>
                <w:rFonts w:cs="Arial"/>
              </w:rPr>
              <w:noBreakHyphen/>
              <w:t>программы устройства. Это</w:t>
            </w:r>
            <w:r w:rsidRPr="0017474E">
              <w:rPr>
                <w:rFonts w:cs="Arial"/>
              </w:rPr>
              <w:br/>
            </w:r>
            <w:hyperlink w:anchor="UDP" w:history="1">
              <w:r w:rsidRPr="0017474E">
                <w:rPr>
                  <w:rStyle w:val="affa"/>
                  <w:rFonts w:cs="Arial"/>
                </w:rPr>
                <w:t>UDP</w:t>
              </w:r>
            </w:hyperlink>
            <w:r w:rsidRPr="0017474E">
              <w:rPr>
                <w:rFonts w:cs="Arial"/>
              </w:rPr>
              <w:noBreakHyphen/>
              <w:t xml:space="preserve">порт не является портом </w:t>
            </w:r>
            <w:hyperlink w:anchor="TCP" w:history="1">
              <w:r w:rsidRPr="0017474E">
                <w:rPr>
                  <w:rStyle w:val="affa"/>
                  <w:rFonts w:cs="Arial"/>
                  <w:snapToGrid w:val="0"/>
                </w:rPr>
                <w:t>TCP</w:t>
              </w:r>
            </w:hyperlink>
            <w:r w:rsidRPr="0017474E">
              <w:rPr>
                <w:rFonts w:cs="Arial"/>
              </w:rPr>
              <w:t>. Значение варьируется от 1 до 65535. Значение по умолчанию – 161.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61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Чтение</w:t>
            </w:r>
          </w:p>
        </w:tc>
        <w:tc>
          <w:tcPr>
            <w:tcW w:w="7960" w:type="dxa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Доступ </w:t>
            </w:r>
            <w:hyperlink w:anchor="SNMP" w:history="1">
              <w:r w:rsidRPr="0017474E">
                <w:rPr>
                  <w:rStyle w:val="affa"/>
                  <w:rFonts w:cs="Arial"/>
                </w:rPr>
                <w:t>SNMP</w:t>
              </w:r>
            </w:hyperlink>
            <w:r w:rsidRPr="0017474E">
              <w:rPr>
                <w:rFonts w:cs="Arial"/>
              </w:rPr>
              <w:t xml:space="preserve"> только для чтения: поддерживается для всех целей </w:t>
            </w:r>
            <w:hyperlink w:anchor="SNMP" w:history="1">
              <w:r w:rsidRPr="0017474E">
                <w:rPr>
                  <w:rStyle w:val="affa"/>
                  <w:rFonts w:cs="Arial"/>
                </w:rPr>
                <w:t>SNMP</w:t>
              </w:r>
            </w:hyperlink>
            <w:r w:rsidRPr="0017474E">
              <w:rPr>
                <w:rFonts w:cs="Arial"/>
              </w:rPr>
              <w:t>, значение по умолчанию «</w:t>
            </w:r>
            <w:proofErr w:type="spellStart"/>
            <w:r w:rsidRPr="0017474E">
              <w:rPr>
                <w:rFonts w:cs="Arial"/>
              </w:rPr>
              <w:t>public</w:t>
            </w:r>
            <w:proofErr w:type="spellEnd"/>
            <w:r w:rsidRPr="0017474E">
              <w:rPr>
                <w:rFonts w:cs="Arial"/>
              </w:rPr>
              <w:t>». Тест поддерживает только «номера», «буквы», «_» и «</w:t>
            </w:r>
            <w:proofErr w:type="gramStart"/>
            <w:r w:rsidRPr="0017474E">
              <w:rPr>
                <w:rFonts w:cs="Arial"/>
              </w:rPr>
              <w:noBreakHyphen/>
              <w:t>»</w:t>
            </w:r>
            <w:proofErr w:type="gramEnd"/>
            <w:r w:rsidRPr="0017474E">
              <w:rPr>
                <w:rFonts w:cs="Arial"/>
              </w:rPr>
              <w:t>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61" w:type="dxa"/>
            <w:vAlign w:val="center"/>
          </w:tcPr>
          <w:p w:rsidR="002D6D4C" w:rsidRPr="0017474E" w:rsidRDefault="002D6D4C" w:rsidP="00A875C6">
            <w:pPr>
              <w:pStyle w:val="affffff6"/>
              <w:keepLines w:val="0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lastRenderedPageBreak/>
              <w:t>Запись</w:t>
            </w:r>
          </w:p>
        </w:tc>
        <w:tc>
          <w:tcPr>
            <w:tcW w:w="7960" w:type="dxa"/>
          </w:tcPr>
          <w:p w:rsidR="002D6D4C" w:rsidRPr="0017474E" w:rsidRDefault="002D6D4C" w:rsidP="00A875C6">
            <w:pPr>
              <w:pStyle w:val="affffff6"/>
              <w:keepLines w:val="0"/>
              <w:rPr>
                <w:rFonts w:cs="Arial"/>
              </w:rPr>
            </w:pPr>
            <w:r w:rsidRPr="0017474E">
              <w:rPr>
                <w:rFonts w:cs="Arial"/>
              </w:rPr>
              <w:t xml:space="preserve">Доступ </w:t>
            </w:r>
            <w:hyperlink w:anchor="SNMP" w:history="1">
              <w:r w:rsidRPr="0017474E">
                <w:rPr>
                  <w:rStyle w:val="affa"/>
                  <w:rFonts w:cs="Arial"/>
                </w:rPr>
                <w:t>SNMP</w:t>
              </w:r>
            </w:hyperlink>
            <w:r w:rsidRPr="0017474E">
              <w:rPr>
                <w:rFonts w:cs="Arial"/>
              </w:rPr>
              <w:t xml:space="preserve"> для чтения и записи: поддерживается для всех целей </w:t>
            </w:r>
            <w:hyperlink w:anchor="SNMP" w:history="1">
              <w:r w:rsidRPr="0017474E">
                <w:rPr>
                  <w:rStyle w:val="affa"/>
                  <w:rFonts w:cs="Arial"/>
                </w:rPr>
                <w:t>SNMP</w:t>
              </w:r>
            </w:hyperlink>
            <w:r w:rsidRPr="0017474E">
              <w:rPr>
                <w:rFonts w:cs="Arial"/>
              </w:rPr>
              <w:t>, значение по умолчанию «</w:t>
            </w:r>
            <w:proofErr w:type="spellStart"/>
            <w:r w:rsidRPr="0017474E">
              <w:rPr>
                <w:rFonts w:cs="Arial"/>
              </w:rPr>
              <w:t>private</w:t>
            </w:r>
            <w:proofErr w:type="spellEnd"/>
            <w:r w:rsidRPr="0017474E">
              <w:rPr>
                <w:rFonts w:cs="Arial"/>
              </w:rPr>
              <w:t>». Тест поддерживает только «номера», «буквы», «_» и «</w:t>
            </w:r>
            <w:proofErr w:type="gramStart"/>
            <w:r w:rsidRPr="0017474E">
              <w:rPr>
                <w:rFonts w:cs="Arial"/>
              </w:rPr>
              <w:noBreakHyphen/>
              <w:t>»</w:t>
            </w:r>
            <w:proofErr w:type="gramEnd"/>
            <w:r w:rsidRPr="0017474E">
              <w:rPr>
                <w:rFonts w:cs="Arial"/>
              </w:rPr>
              <w:t>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61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Адрес ловушки</w:t>
            </w:r>
          </w:p>
        </w:tc>
        <w:tc>
          <w:tcPr>
            <w:tcW w:w="7960" w:type="dxa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Адрес получателя информации </w:t>
            </w:r>
            <w:hyperlink w:anchor="SNMP" w:history="1">
              <w:r w:rsidRPr="0017474E">
                <w:rPr>
                  <w:rStyle w:val="affa"/>
                  <w:rFonts w:cs="Arial"/>
                </w:rPr>
                <w:t>SNMP</w:t>
              </w:r>
            </w:hyperlink>
            <w:r w:rsidRPr="0017474E">
              <w:rPr>
                <w:rFonts w:cs="Arial"/>
              </w:rPr>
              <w:t xml:space="preserve"> ловушки от прокси</w:t>
            </w:r>
            <w:r w:rsidRPr="0017474E">
              <w:rPr>
                <w:rFonts w:cs="Arial"/>
              </w:rPr>
              <w:noBreakHyphen/>
              <w:t xml:space="preserve">программы устройства. Ловушка </w:t>
            </w:r>
            <w:hyperlink w:anchor="SNMP" w:history="1">
              <w:r w:rsidRPr="0017474E">
                <w:rPr>
                  <w:rStyle w:val="affa"/>
                  <w:rFonts w:cs="Arial"/>
                </w:rPr>
                <w:t>SNMP</w:t>
              </w:r>
            </w:hyperlink>
            <w:r w:rsidRPr="0017474E">
              <w:rPr>
                <w:rFonts w:cs="Arial"/>
              </w:rPr>
              <w:t xml:space="preserve"> представляет собой прокси</w:t>
            </w:r>
            <w:r w:rsidRPr="0017474E">
              <w:rPr>
                <w:rFonts w:cs="Arial"/>
              </w:rPr>
              <w:noBreakHyphen/>
              <w:t>сообщение, отправленное администратору как важное уведомление о событии или изменение статуса.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61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Порт ловушки</w:t>
            </w:r>
          </w:p>
        </w:tc>
        <w:tc>
          <w:tcPr>
            <w:tcW w:w="7960" w:type="dxa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Порт </w:t>
            </w:r>
            <w:hyperlink w:anchor="SNMP" w:history="1">
              <w:r w:rsidRPr="0017474E">
                <w:rPr>
                  <w:rStyle w:val="affa"/>
                  <w:rFonts w:cs="Arial"/>
                </w:rPr>
                <w:t>SNMP</w:t>
              </w:r>
            </w:hyperlink>
            <w:r w:rsidRPr="0017474E">
              <w:rPr>
                <w:rFonts w:cs="Arial"/>
              </w:rPr>
              <w:t xml:space="preserve"> ловушки. Значения параметра в диапазоне от 1 до 65535, с шагом 1. Значение по умолчанию: 162.</w:t>
            </w:r>
          </w:p>
        </w:tc>
      </w:tr>
    </w:tbl>
    <w:p w:rsidR="002D6D4C" w:rsidRPr="0017474E" w:rsidRDefault="002D6D4C" w:rsidP="002D6D4C">
      <w:pPr>
        <w:pStyle w:val="4"/>
        <w:rPr>
          <w:rFonts w:cs="Arial"/>
        </w:rPr>
      </w:pPr>
      <w:bookmarkStart w:id="1320" w:name="_Пункт_меню_«SNMP»"/>
      <w:bookmarkStart w:id="1321" w:name="_Подпункт_меню_«SNMP»"/>
      <w:bookmarkStart w:id="1322" w:name="_Пункт_меню_«Bonjour»"/>
      <w:bookmarkStart w:id="1323" w:name="_Подпункт_меню_«Bonjour»"/>
      <w:bookmarkStart w:id="1324" w:name="_Toc522183374"/>
      <w:bookmarkStart w:id="1325" w:name="_Toc5286248"/>
      <w:bookmarkStart w:id="1326" w:name="_Ref9427709"/>
      <w:bookmarkEnd w:id="1320"/>
      <w:bookmarkEnd w:id="1321"/>
      <w:bookmarkEnd w:id="1322"/>
      <w:bookmarkEnd w:id="1323"/>
      <w:r w:rsidRPr="0017474E">
        <w:rPr>
          <w:rFonts w:cs="Arial"/>
        </w:rPr>
        <w:t>Подпункт меню «</w:t>
      </w:r>
      <w:bookmarkStart w:id="1327" w:name="aBonjour"/>
      <w:r w:rsidRPr="0017474E">
        <w:fldChar w:fldCharType="begin"/>
      </w:r>
      <w:r w:rsidRPr="0017474E">
        <w:instrText xml:space="preserve"> HYPERLINK \l "Bonjour" </w:instrText>
      </w:r>
      <w:r w:rsidRPr="0017474E">
        <w:fldChar w:fldCharType="separate"/>
      </w:r>
      <w:r w:rsidRPr="0017474E">
        <w:rPr>
          <w:rStyle w:val="affa"/>
          <w:rFonts w:cs="Arial"/>
          <w:lang w:val="en-US"/>
        </w:rPr>
        <w:t>Bonjour</w:t>
      </w:r>
      <w:r w:rsidRPr="0017474E">
        <w:rPr>
          <w:rStyle w:val="affa"/>
          <w:rFonts w:cs="Arial"/>
          <w:lang w:val="en-US"/>
        </w:rPr>
        <w:fldChar w:fldCharType="end"/>
      </w:r>
      <w:bookmarkEnd w:id="1327"/>
      <w:r w:rsidRPr="0017474E">
        <w:rPr>
          <w:rFonts w:cs="Arial"/>
        </w:rPr>
        <w:t>»</w:t>
      </w:r>
      <w:bookmarkEnd w:id="1324"/>
      <w:bookmarkEnd w:id="1325"/>
      <w:bookmarkEnd w:id="1326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Подпункт меню «</w:t>
      </w:r>
      <w:hyperlink w:anchor="Bonjour" w:history="1">
        <w:r w:rsidRPr="0017474E">
          <w:rPr>
            <w:rStyle w:val="affa"/>
            <w:rFonts w:cs="Arial"/>
            <w:lang w:val="en-US"/>
          </w:rPr>
          <w:t>Bonjour</w:t>
        </w:r>
      </w:hyperlink>
      <w:r w:rsidRPr="0017474E">
        <w:rPr>
          <w:rFonts w:cs="Arial"/>
        </w:rPr>
        <w:t xml:space="preserve">» предназначен для просмотра и управления параметрами работы видеокамеры по сетевому протоколу </w:t>
      </w:r>
      <w:hyperlink w:anchor="Bonjour" w:history="1">
        <w:r w:rsidRPr="0017474E">
          <w:rPr>
            <w:rStyle w:val="affa"/>
            <w:rFonts w:cs="Arial"/>
            <w:lang w:val="en-US"/>
          </w:rPr>
          <w:t>Bonjour</w:t>
        </w:r>
      </w:hyperlink>
      <w:r w:rsidRPr="0017474E">
        <w:rPr>
          <w:rFonts w:cs="Arial"/>
        </w:rPr>
        <w:t xml:space="preserve"> многоадресной службы </w:t>
      </w:r>
      <w:hyperlink w:anchor="DNS" w:history="1">
        <w:r w:rsidRPr="0017474E">
          <w:rPr>
            <w:rStyle w:val="affa"/>
            <w:rFonts w:cs="Arial"/>
            <w:lang w:val="en-US"/>
          </w:rPr>
          <w:t>DNS</w:t>
        </w:r>
      </w:hyperlink>
      <w:r w:rsidRPr="0017474E">
        <w:rPr>
          <w:rFonts w:cs="Arial"/>
        </w:rPr>
        <w:t xml:space="preserve"> автоматического обнаружения системных служб и сервисов. Интерфейс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_Ref151134667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14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872B16" w:rsidP="002D6D4C">
      <w:pPr>
        <w:pStyle w:val="GOST1"/>
        <w:spacing w:after="0"/>
        <w:rPr>
          <w:rFonts w:cs="Arial"/>
          <w:szCs w:val="22"/>
        </w:rPr>
      </w:pPr>
      <w:hyperlink w:anchor="Bonjour" w:history="1">
        <w:proofErr w:type="gramStart"/>
        <w:r w:rsidR="002D6D4C" w:rsidRPr="0017474E">
          <w:rPr>
            <w:rStyle w:val="affa"/>
            <w:rFonts w:cs="Arial"/>
            <w:szCs w:val="22"/>
            <w:lang w:val="en-US"/>
          </w:rPr>
          <w:t>Bonjour</w:t>
        </w:r>
      </w:hyperlink>
      <w:r w:rsidR="002D6D4C" w:rsidRPr="0017474E">
        <w:rPr>
          <w:rFonts w:cs="Arial"/>
          <w:szCs w:val="22"/>
        </w:rPr>
        <w:t xml:space="preserve"> известна как сеть с нулевой конфигурацией, может автоматически обнаруживать </w:t>
      </w:r>
      <w:hyperlink w:anchor="ПК" w:history="1">
        <w:r w:rsidR="002D6D4C" w:rsidRPr="0017474E">
          <w:rPr>
            <w:rStyle w:val="affa"/>
            <w:rFonts w:cs="Arial"/>
            <w:szCs w:val="22"/>
          </w:rPr>
          <w:t>ПК</w:t>
        </w:r>
      </w:hyperlink>
      <w:r w:rsidR="002D6D4C" w:rsidRPr="0017474E">
        <w:rPr>
          <w:rFonts w:cs="Arial"/>
          <w:szCs w:val="22"/>
        </w:rPr>
        <w:t>, устройство и сервис в сети IP.</w:t>
      </w:r>
      <w:proofErr w:type="gramEnd"/>
      <w:r w:rsidR="002D6D4C" w:rsidRPr="0017474E">
        <w:rPr>
          <w:rFonts w:cs="Arial"/>
          <w:szCs w:val="22"/>
        </w:rPr>
        <w:t xml:space="preserve"> </w:t>
      </w:r>
      <w:hyperlink w:anchor="Bonjour" w:history="1">
        <w:proofErr w:type="gramStart"/>
        <w:r w:rsidR="002D6D4C" w:rsidRPr="0017474E">
          <w:rPr>
            <w:rStyle w:val="affa"/>
            <w:rFonts w:cs="Arial"/>
            <w:szCs w:val="22"/>
            <w:lang w:val="en-US"/>
          </w:rPr>
          <w:t>Bonjour</w:t>
        </w:r>
      </w:hyperlink>
      <w:r w:rsidR="002D6D4C" w:rsidRPr="0017474E">
        <w:rPr>
          <w:rFonts w:cs="Arial"/>
          <w:szCs w:val="22"/>
        </w:rPr>
        <w:t xml:space="preserve"> использует протокол </w:t>
      </w:r>
      <w:hyperlink w:anchor="IP" w:history="1">
        <w:r w:rsidR="002D6D4C" w:rsidRPr="0017474E">
          <w:rPr>
            <w:rStyle w:val="affa"/>
            <w:rFonts w:cs="Arial"/>
            <w:szCs w:val="22"/>
          </w:rPr>
          <w:t>IP</w:t>
        </w:r>
      </w:hyperlink>
      <w:r w:rsidR="002D6D4C" w:rsidRPr="0017474E">
        <w:rPr>
          <w:rFonts w:cs="Arial"/>
          <w:szCs w:val="22"/>
        </w:rPr>
        <w:t xml:space="preserve"> с промышленным стандартом, чтобы позволить устройствам обнаруживать друг друга автоматически без ввода </w:t>
      </w:r>
      <w:hyperlink w:anchor="IP" w:history="1">
        <w:r w:rsidR="002D6D4C" w:rsidRPr="0017474E">
          <w:rPr>
            <w:rStyle w:val="affa"/>
            <w:rFonts w:cs="Arial"/>
            <w:szCs w:val="22"/>
          </w:rPr>
          <w:t>IP</w:t>
        </w:r>
        <w:r w:rsidR="002D6D4C" w:rsidRPr="0017474E">
          <w:rPr>
            <w:rStyle w:val="affa"/>
            <w:rFonts w:cs="Arial"/>
            <w:szCs w:val="22"/>
          </w:rPr>
          <w:noBreakHyphen/>
          <w:t>адреса</w:t>
        </w:r>
      </w:hyperlink>
      <w:r w:rsidR="002D6D4C" w:rsidRPr="0017474E">
        <w:rPr>
          <w:rFonts w:cs="Arial"/>
          <w:szCs w:val="22"/>
        </w:rPr>
        <w:t xml:space="preserve"> или настройки </w:t>
      </w:r>
      <w:hyperlink w:anchor="DNS" w:history="1">
        <w:r w:rsidR="002D6D4C" w:rsidRPr="0017474E">
          <w:rPr>
            <w:rStyle w:val="affa"/>
            <w:rFonts w:cs="Arial"/>
            <w:szCs w:val="22"/>
            <w:lang w:val="en-US"/>
          </w:rPr>
          <w:t>DNS</w:t>
        </w:r>
      </w:hyperlink>
      <w:r w:rsidR="002D6D4C" w:rsidRPr="0017474E">
        <w:rPr>
          <w:rFonts w:cs="Arial"/>
          <w:szCs w:val="22"/>
        </w:rPr>
        <w:noBreakHyphen/>
        <w:t>сервера.</w:t>
      </w:r>
      <w:proofErr w:type="gramEnd"/>
      <w:r w:rsidR="002D6D4C" w:rsidRPr="0017474E">
        <w:rPr>
          <w:rFonts w:cs="Arial"/>
          <w:szCs w:val="22"/>
        </w:rPr>
        <w:t xml:space="preserve"> После того, как функция </w:t>
      </w:r>
      <w:hyperlink w:anchor="Bonjour" w:history="1">
        <w:r w:rsidR="002D6D4C" w:rsidRPr="0017474E">
          <w:rPr>
            <w:rStyle w:val="affa"/>
            <w:rFonts w:cs="Arial"/>
            <w:szCs w:val="22"/>
            <w:lang w:val="en-US"/>
          </w:rPr>
          <w:t>Bonjour</w:t>
        </w:r>
      </w:hyperlink>
      <w:r w:rsidR="002D6D4C" w:rsidRPr="0017474E">
        <w:rPr>
          <w:rFonts w:cs="Arial"/>
          <w:szCs w:val="22"/>
        </w:rPr>
        <w:t xml:space="preserve"> включена, сетевые камеры будут автоматически обнаружены в операционной системе и клиенте, которые поддерживают </w:t>
      </w:r>
      <w:hyperlink w:anchor="Bonjour" w:history="1">
        <w:r w:rsidR="002D6D4C" w:rsidRPr="0017474E">
          <w:rPr>
            <w:rStyle w:val="affa"/>
            <w:rFonts w:cs="Arial"/>
            <w:szCs w:val="22"/>
            <w:lang w:val="en-US"/>
          </w:rPr>
          <w:t>Bonjour</w:t>
        </w:r>
      </w:hyperlink>
      <w:r w:rsidR="002D6D4C" w:rsidRPr="0017474E">
        <w:rPr>
          <w:rFonts w:cs="Arial"/>
          <w:szCs w:val="22"/>
        </w:rPr>
        <w:t xml:space="preserve">. Когда видеокамера автоматически обнаруживается </w:t>
      </w:r>
      <w:hyperlink w:anchor="Bonjour" w:history="1">
        <w:r w:rsidR="002D6D4C" w:rsidRPr="0017474E">
          <w:rPr>
            <w:rStyle w:val="affa"/>
            <w:rFonts w:cs="Arial"/>
            <w:szCs w:val="22"/>
            <w:lang w:val="en-US"/>
          </w:rPr>
          <w:t>Bonjour</w:t>
        </w:r>
      </w:hyperlink>
      <w:r w:rsidR="002D6D4C" w:rsidRPr="0017474E">
        <w:rPr>
          <w:rFonts w:cs="Arial"/>
          <w:szCs w:val="22"/>
        </w:rPr>
        <w:t>, она отображает «Имя сервера», настроенное пользователями.</w:t>
      </w:r>
    </w:p>
    <w:p w:rsidR="002D6D4C" w:rsidRPr="0017474E" w:rsidRDefault="002D6D4C" w:rsidP="002D6D4C">
      <w:pPr>
        <w:pStyle w:val="af7"/>
        <w:spacing w:before="0"/>
      </w:pPr>
      <w:r w:rsidRPr="0017474E">
        <w:lastRenderedPageBreak/>
        <w:drawing>
          <wp:inline distT="0" distB="0" distL="0" distR="0" wp14:anchorId="06336726" wp14:editId="7D08D49F">
            <wp:extent cx="3976778" cy="2208181"/>
            <wp:effectExtent l="0" t="0" r="5080" b="190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3980179" cy="2210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328" w:name="_Ref151134667"/>
      <w:bookmarkStart w:id="1329" w:name="_Toc154583495"/>
      <w:bookmarkStart w:id="1330" w:name="_Toc158802250"/>
      <w:bookmarkStart w:id="1331" w:name="_Toc16847323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14</w:t>
      </w:r>
      <w:r w:rsidR="0083758D" w:rsidRPr="0017474E">
        <w:fldChar w:fldCharType="end"/>
      </w:r>
      <w:bookmarkEnd w:id="1328"/>
      <w:r w:rsidRPr="0017474E">
        <w:t> – Подпункт меню «</w:t>
      </w:r>
      <w:hyperlink w:anchor="Bonjour" w:history="1">
        <w:r w:rsidRPr="0017474E">
          <w:rPr>
            <w:rStyle w:val="affa"/>
            <w:lang w:val="en-US"/>
          </w:rPr>
          <w:t>Bonjour</w:t>
        </w:r>
      </w:hyperlink>
      <w:r w:rsidRPr="0017474E">
        <w:t>»</w:t>
      </w:r>
      <w:bookmarkEnd w:id="1329"/>
      <w:bookmarkEnd w:id="1330"/>
      <w:bookmarkEnd w:id="1331"/>
    </w:p>
    <w:p w:rsidR="002D6D4C" w:rsidRPr="0017474E" w:rsidRDefault="002D6D4C" w:rsidP="002D6D4C">
      <w:pPr>
        <w:pStyle w:val="4"/>
        <w:rPr>
          <w:rFonts w:cs="Arial"/>
        </w:rPr>
      </w:pPr>
      <w:bookmarkStart w:id="1332" w:name="_Пункт_меню_«Multicast»"/>
      <w:bookmarkStart w:id="1333" w:name="_Подпункт_меню_«Multicast»"/>
      <w:bookmarkStart w:id="1334" w:name="_Toc522183375"/>
      <w:bookmarkStart w:id="1335" w:name="_Toc5286249"/>
      <w:bookmarkStart w:id="1336" w:name="_Ref9417516"/>
      <w:bookmarkStart w:id="1337" w:name="_Ref9427716"/>
      <w:bookmarkStart w:id="1338" w:name="_Ref158366103"/>
      <w:bookmarkEnd w:id="1332"/>
      <w:bookmarkEnd w:id="1333"/>
      <w:r w:rsidRPr="0017474E">
        <w:rPr>
          <w:rFonts w:cs="Arial"/>
        </w:rPr>
        <w:t>Подпункт меню «</w:t>
      </w:r>
      <w:bookmarkStart w:id="1339" w:name="aMulticast"/>
      <w:proofErr w:type="spellStart"/>
      <w:r w:rsidRPr="0017474E">
        <w:fldChar w:fldCharType="begin"/>
      </w:r>
      <w:r w:rsidRPr="0017474E">
        <w:instrText xml:space="preserve"> HYPERLINK \l "Multicast" </w:instrText>
      </w:r>
      <w:r w:rsidRPr="0017474E">
        <w:fldChar w:fldCharType="separate"/>
      </w:r>
      <w:r w:rsidRPr="0017474E">
        <w:rPr>
          <w:rStyle w:val="affa"/>
          <w:rFonts w:cs="Arial"/>
          <w:snapToGrid w:val="0"/>
        </w:rPr>
        <w:t>Multicast</w:t>
      </w:r>
      <w:proofErr w:type="spellEnd"/>
      <w:r w:rsidRPr="0017474E">
        <w:rPr>
          <w:rStyle w:val="affa"/>
          <w:rFonts w:cs="Arial"/>
          <w:snapToGrid w:val="0"/>
        </w:rPr>
        <w:fldChar w:fldCharType="end"/>
      </w:r>
      <w:bookmarkEnd w:id="1339"/>
      <w:r w:rsidRPr="0017474E">
        <w:rPr>
          <w:rFonts w:cs="Arial"/>
        </w:rPr>
        <w:t>»</w:t>
      </w:r>
      <w:bookmarkEnd w:id="1334"/>
      <w:bookmarkEnd w:id="1335"/>
      <w:bookmarkEnd w:id="1336"/>
      <w:bookmarkEnd w:id="1337"/>
      <w:bookmarkEnd w:id="1338"/>
    </w:p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Подпункт меню «</w:t>
      </w:r>
      <w:proofErr w:type="spellStart"/>
      <w:r w:rsidR="00762100" w:rsidRPr="0017474E">
        <w:fldChar w:fldCharType="begin"/>
      </w:r>
      <w:r w:rsidR="00762100" w:rsidRPr="0017474E">
        <w:instrText xml:space="preserve"> HYPERLINK \l "Multicast" </w:instrText>
      </w:r>
      <w:r w:rsidR="00762100" w:rsidRPr="0017474E">
        <w:fldChar w:fldCharType="separate"/>
      </w:r>
      <w:r w:rsidRPr="0017474E">
        <w:rPr>
          <w:rStyle w:val="affa"/>
          <w:rFonts w:cs="Arial"/>
          <w:snapToGrid w:val="0"/>
        </w:rPr>
        <w:t>Multicast</w:t>
      </w:r>
      <w:proofErr w:type="spellEnd"/>
      <w:r w:rsidR="00762100" w:rsidRPr="0017474E">
        <w:rPr>
          <w:rStyle w:val="affa"/>
          <w:rFonts w:cs="Arial"/>
          <w:snapToGrid w:val="0"/>
        </w:rPr>
        <w:fldChar w:fldCharType="end"/>
      </w:r>
      <w:r w:rsidRPr="0017474E">
        <w:rPr>
          <w:rFonts w:cs="Arial"/>
        </w:rPr>
        <w:t>» предназначен для просмотра и управления параметрами работы видеокамеры в рамках для основного и двух дополнительных видеопотоков по сетевому протоколу «</w:t>
      </w:r>
      <w:proofErr w:type="spellStart"/>
      <w:r w:rsidR="00762100" w:rsidRPr="0017474E">
        <w:fldChar w:fldCharType="begin"/>
      </w:r>
      <w:r w:rsidR="00762100" w:rsidRPr="0017474E">
        <w:instrText xml:space="preserve"> HYPERLINK \l "Multicast" </w:instrText>
      </w:r>
      <w:r w:rsidR="00762100" w:rsidRPr="0017474E">
        <w:fldChar w:fldCharType="separate"/>
      </w:r>
      <w:r w:rsidRPr="0017474E">
        <w:rPr>
          <w:rStyle w:val="affa"/>
          <w:rFonts w:cs="Arial"/>
          <w:snapToGrid w:val="0"/>
        </w:rPr>
        <w:t>Multicast</w:t>
      </w:r>
      <w:proofErr w:type="spellEnd"/>
      <w:r w:rsidR="00762100" w:rsidRPr="0017474E">
        <w:rPr>
          <w:rStyle w:val="affa"/>
          <w:rFonts w:cs="Arial"/>
          <w:snapToGrid w:val="0"/>
        </w:rPr>
        <w:fldChar w:fldCharType="end"/>
      </w:r>
      <w:r w:rsidRPr="0017474E">
        <w:rPr>
          <w:rFonts w:cs="Arial"/>
        </w:rPr>
        <w:t>», предоставляет доступ к управлению параметрами настройки параметров групповой работы видеокамеры. Интерфейс представлен ниже</w:t>
      </w:r>
      <w:r w:rsidRPr="0017474E">
        <w:rPr>
          <w:rFonts w:cs="Arial"/>
        </w:rPr>
        <w:br/>
        <w:t>(</w:t>
      </w:r>
      <w:r w:rsidRPr="0017474E">
        <w:fldChar w:fldCharType="begin"/>
      </w:r>
      <w:r w:rsidRPr="0017474E">
        <w:rPr>
          <w:rFonts w:cs="Arial"/>
        </w:rPr>
        <w:instrText xml:space="preserve"> REF _Ref151134699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15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56D1E453" wp14:editId="4D313B10">
            <wp:extent cx="5710686" cy="1569569"/>
            <wp:effectExtent l="0" t="0" r="444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712432" cy="157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340" w:name="_Ref151134699"/>
      <w:bookmarkStart w:id="1341" w:name="_Toc154583496"/>
      <w:bookmarkStart w:id="1342" w:name="_Toc158802251"/>
      <w:bookmarkStart w:id="1343" w:name="_Toc16847323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15</w:t>
      </w:r>
      <w:r w:rsidR="0083758D" w:rsidRPr="0017474E">
        <w:fldChar w:fldCharType="end"/>
      </w:r>
      <w:bookmarkEnd w:id="1340"/>
      <w:r w:rsidRPr="0017474E">
        <w:t> – Подпункт меню «</w:t>
      </w:r>
      <w:hyperlink w:anchor="Multicast" w:history="1">
        <w:r w:rsidRPr="0017474E">
          <w:rPr>
            <w:rStyle w:val="affa"/>
            <w:snapToGrid w:val="0"/>
          </w:rPr>
          <w:t>Multicast</w:t>
        </w:r>
      </w:hyperlink>
      <w:r w:rsidRPr="0017474E">
        <w:t>»</w:t>
      </w:r>
      <w:bookmarkEnd w:id="1341"/>
      <w:bookmarkEnd w:id="1342"/>
      <w:bookmarkEnd w:id="1343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Многоадресный протокол </w:t>
      </w:r>
      <w:hyperlink w:anchor="Multicast" w:history="1">
        <w:proofErr w:type="spellStart"/>
        <w:r w:rsidRPr="0017474E">
          <w:rPr>
            <w:rStyle w:val="affa"/>
            <w:rFonts w:cs="Arial"/>
            <w:snapToGrid w:val="0"/>
          </w:rPr>
          <w:t>Multicast</w:t>
        </w:r>
        <w:proofErr w:type="spellEnd"/>
      </w:hyperlink>
      <w:r w:rsidRPr="0017474E">
        <w:rPr>
          <w:rFonts w:cs="Arial"/>
        </w:rPr>
        <w:t xml:space="preserve"> представляет собой режим передачи пакетов данных. Если существует несколько ведущих узлов, принимающих одинаковые пакеты данных, многоадресный протокол предоставляет наилучшую возможность для снижения нагрузки канала и </w:t>
      </w:r>
      <w:hyperlink w:anchor="ЦП" w:history="1">
        <w:r w:rsidRPr="0017474E">
          <w:rPr>
            <w:rStyle w:val="affa"/>
            <w:rFonts w:cs="Arial"/>
          </w:rPr>
          <w:t>ЦП</w:t>
        </w:r>
      </w:hyperlink>
      <w:r w:rsidRPr="0017474E">
        <w:rPr>
          <w:rFonts w:cs="Arial"/>
        </w:rPr>
        <w:t>. Ведущий узел</w:t>
      </w:r>
      <w:r w:rsidRPr="0017474E">
        <w:rPr>
          <w:rFonts w:cs="Arial"/>
        </w:rPr>
        <w:noBreakHyphen/>
        <w:t>источник может просто отправлять данные для транзита. Эта функция также зависит от взаимосвязи членов группы и группы внешних узлов.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lastRenderedPageBreak/>
        <w:t>Функции и диапазоны значений параметров представлены ниже</w:t>
      </w:r>
      <w:r w:rsidRPr="0017474E">
        <w:rPr>
          <w:rFonts w:cs="Arial"/>
        </w:rPr>
        <w:br/>
        <w:t>(</w:t>
      </w:r>
      <w:r w:rsidRPr="0017474E">
        <w:fldChar w:fldCharType="begin"/>
      </w:r>
      <w:r w:rsidRPr="0017474E">
        <w:instrText xml:space="preserve"> REF _Ref785681 \h  \* MERGEFORMAT </w:instrText>
      </w:r>
      <w:r w:rsidRPr="0017474E">
        <w:fldChar w:fldCharType="separate"/>
      </w:r>
      <w:r w:rsidR="005F75FA" w:rsidRPr="0017474E">
        <w:rPr>
          <w:rFonts w:cs="Arial"/>
        </w:rPr>
        <w:t>Таблица 8.</w:t>
      </w:r>
      <w:r w:rsidR="005F75FA" w:rsidRPr="0017474E">
        <w:rPr>
          <w:rFonts w:cs="Arial"/>
          <w:noProof/>
        </w:rPr>
        <w:t>8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</w:pPr>
      <w:bookmarkStart w:id="1344" w:name="_Ref785681"/>
      <w:bookmarkStart w:id="1345" w:name="_Toc39761756"/>
      <w:bookmarkStart w:id="1346" w:name="_Toc57109886"/>
      <w:bookmarkStart w:id="1347" w:name="_Toc57110973"/>
      <w:bookmarkStart w:id="1348" w:name="_Toc154583564"/>
      <w:bookmarkStart w:id="1349" w:name="_Toc158802340"/>
      <w:bookmarkStart w:id="1350" w:name="_Toc168473327"/>
      <w:r w:rsidRPr="0017474E">
        <w:t>Таблица 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bookmarkEnd w:id="1344"/>
      <w:r w:rsidRPr="0017474E">
        <w:t> – Функции и диапазоны значений параметров подпункта меню «</w:t>
      </w:r>
      <w:proofErr w:type="spellStart"/>
      <w:r w:rsidR="00762100" w:rsidRPr="0017474E">
        <w:fldChar w:fldCharType="begin"/>
      </w:r>
      <w:r w:rsidR="00762100" w:rsidRPr="0017474E">
        <w:instrText xml:space="preserve"> HYPERLINK \l "Multicast" </w:instrText>
      </w:r>
      <w:r w:rsidR="00762100" w:rsidRPr="0017474E">
        <w:fldChar w:fldCharType="separate"/>
      </w:r>
      <w:r w:rsidRPr="0017474E">
        <w:rPr>
          <w:rStyle w:val="affa"/>
          <w:rFonts w:cs="Arial"/>
          <w:snapToGrid w:val="0"/>
        </w:rPr>
        <w:t>Multicast</w:t>
      </w:r>
      <w:proofErr w:type="spellEnd"/>
      <w:r w:rsidR="00762100" w:rsidRPr="0017474E">
        <w:rPr>
          <w:rStyle w:val="affa"/>
          <w:rFonts w:cs="Arial"/>
          <w:snapToGrid w:val="0"/>
        </w:rPr>
        <w:fldChar w:fldCharType="end"/>
      </w:r>
      <w:r w:rsidRPr="0017474E">
        <w:t>»</w:t>
      </w:r>
      <w:bookmarkEnd w:id="1345"/>
      <w:bookmarkEnd w:id="1346"/>
      <w:bookmarkEnd w:id="1347"/>
      <w:bookmarkEnd w:id="1348"/>
      <w:bookmarkEnd w:id="1349"/>
      <w:bookmarkEnd w:id="1350"/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442"/>
        <w:gridCol w:w="7819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432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789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32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Вкл.</w:t>
            </w:r>
          </w:p>
        </w:tc>
        <w:tc>
          <w:tcPr>
            <w:tcW w:w="7789" w:type="dxa"/>
            <w:shd w:val="clear" w:color="auto" w:fill="auto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Включение/отключение функции многоадресного протокола </w:t>
            </w:r>
            <w:hyperlink w:anchor="Multicast" w:history="1">
              <w:proofErr w:type="spellStart"/>
              <w:r w:rsidRPr="0017474E">
                <w:rPr>
                  <w:rStyle w:val="affa"/>
                  <w:rFonts w:cs="Arial"/>
                  <w:snapToGrid w:val="0"/>
                </w:rPr>
                <w:t>Multicast</w:t>
              </w:r>
              <w:proofErr w:type="spellEnd"/>
            </w:hyperlink>
            <w:r w:rsidRPr="0017474E">
              <w:rPr>
                <w:rFonts w:cs="Arial"/>
              </w:rPr>
              <w:t xml:space="preserve">. 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32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Протокол </w:t>
            </w:r>
          </w:p>
        </w:tc>
        <w:tc>
          <w:tcPr>
            <w:tcW w:w="7789" w:type="dxa"/>
            <w:shd w:val="clear" w:color="auto" w:fill="auto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Служит для выбора версии протокола </w:t>
            </w:r>
            <w:r w:rsidRPr="0017474E">
              <w:rPr>
                <w:rFonts w:cs="Arial"/>
                <w:lang w:val="en-US"/>
              </w:rPr>
              <w:t>IP</w:t>
            </w:r>
            <w:r w:rsidRPr="0017474E">
              <w:rPr>
                <w:rFonts w:cs="Arial"/>
              </w:rPr>
              <w:t xml:space="preserve"> (</w:t>
            </w:r>
            <w:proofErr w:type="spellStart"/>
            <w:r w:rsidRPr="0017474E">
              <w:rPr>
                <w:rFonts w:cs="Arial"/>
                <w:lang w:val="en-US"/>
              </w:rPr>
              <w:t>IPv</w:t>
            </w:r>
            <w:proofErr w:type="spellEnd"/>
            <w:r w:rsidRPr="0017474E">
              <w:rPr>
                <w:rFonts w:cs="Arial"/>
              </w:rPr>
              <w:t xml:space="preserve">4, </w:t>
            </w:r>
            <w:proofErr w:type="spellStart"/>
            <w:r w:rsidRPr="0017474E">
              <w:rPr>
                <w:rFonts w:cs="Arial"/>
                <w:lang w:val="en-US"/>
              </w:rPr>
              <w:t>IPv</w:t>
            </w:r>
            <w:proofErr w:type="spellEnd"/>
            <w:r w:rsidRPr="0017474E">
              <w:rPr>
                <w:rFonts w:cs="Arial"/>
              </w:rPr>
              <w:t>6).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32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Адрес </w:t>
            </w:r>
            <w:proofErr w:type="spellStart"/>
            <w:r w:rsidRPr="0017474E">
              <w:rPr>
                <w:rFonts w:eastAsia="Calibri" w:cs="Arial"/>
              </w:rPr>
              <w:t>мультикаст</w:t>
            </w:r>
            <w:proofErr w:type="spellEnd"/>
          </w:p>
        </w:tc>
        <w:tc>
          <w:tcPr>
            <w:tcW w:w="7789" w:type="dxa"/>
            <w:shd w:val="clear" w:color="auto" w:fill="auto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Диапазон многоадресного протокола 224.0.0.0</w:t>
            </w:r>
            <w:r w:rsidRPr="0017474E">
              <w:rPr>
                <w:rFonts w:eastAsia="MS Mincho" w:cs="Arial"/>
              </w:rPr>
              <w:t>～</w:t>
            </w:r>
            <w:r w:rsidRPr="0017474E">
              <w:rPr>
                <w:rFonts w:cs="Arial"/>
              </w:rPr>
              <w:t xml:space="preserve"> 239.255.255.255. Значение по умолчанию для основного потока – 224.1.0.0, для дополнительного потока – 224.1.2.4.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32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Сетевые порты</w:t>
            </w:r>
          </w:p>
        </w:tc>
        <w:tc>
          <w:tcPr>
            <w:tcW w:w="7789" w:type="dxa"/>
            <w:shd w:val="clear" w:color="auto" w:fill="auto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Порт многоадресного протокола. </w:t>
            </w:r>
            <w:r w:rsidRPr="0017474E">
              <w:rPr>
                <w:rFonts w:cs="Arial"/>
              </w:rPr>
              <w:br/>
              <w:t xml:space="preserve">Основной поток: 40000, дополнительный поток: 40016, </w:t>
            </w:r>
            <w:r w:rsidRPr="0017474E">
              <w:rPr>
                <w:rFonts w:cs="Arial"/>
              </w:rPr>
              <w:br/>
              <w:t>диапазон: 1025</w:t>
            </w:r>
            <w:r w:rsidRPr="0017474E">
              <w:rPr>
                <w:rFonts w:eastAsia="MS Mincho" w:cs="Arial"/>
              </w:rPr>
              <w:t>～</w:t>
            </w:r>
            <w:r w:rsidRPr="0017474E">
              <w:rPr>
                <w:rFonts w:cs="Arial"/>
              </w:rPr>
              <w:t>65534.</w:t>
            </w:r>
          </w:p>
        </w:tc>
      </w:tr>
    </w:tbl>
    <w:p w:rsidR="002D6D4C" w:rsidRPr="0017474E" w:rsidRDefault="002D6D4C" w:rsidP="002D6D4C">
      <w:pPr>
        <w:pStyle w:val="GOST1"/>
        <w:rPr>
          <w:rFonts w:cs="Arial"/>
        </w:rPr>
      </w:pPr>
      <w:bookmarkStart w:id="1351" w:name="_bookmark105"/>
      <w:bookmarkEnd w:id="1351"/>
      <w:r w:rsidRPr="0017474E">
        <w:rPr>
          <w:rFonts w:cs="Arial"/>
        </w:rPr>
        <w:t xml:space="preserve">Для получения потока посредством </w:t>
      </w:r>
      <w:hyperlink w:anchor="Multicast" w:history="1">
        <w:proofErr w:type="spellStart"/>
        <w:r w:rsidRPr="0017474E">
          <w:rPr>
            <w:rStyle w:val="affa"/>
            <w:rFonts w:cs="Arial"/>
            <w:snapToGrid w:val="0"/>
          </w:rPr>
          <w:t>Multicast</w:t>
        </w:r>
        <w:proofErr w:type="spellEnd"/>
      </w:hyperlink>
      <w:r w:rsidRPr="0017474E">
        <w:rPr>
          <w:rFonts w:cs="Arial"/>
        </w:rPr>
        <w:t xml:space="preserve"> необходим видеоплеер для потокового видео, (например, </w:t>
      </w:r>
      <w:hyperlink w:anchor="VLC" w:history="1">
        <w:r w:rsidRPr="0017474E">
          <w:rPr>
            <w:rStyle w:val="affa"/>
            <w:rFonts w:eastAsia="Calibri" w:cs="Arial"/>
          </w:rPr>
          <w:t>VLC</w:t>
        </w:r>
      </w:hyperlink>
      <w:r w:rsidRPr="0017474E">
        <w:rPr>
          <w:rFonts w:cs="Arial"/>
        </w:rPr>
        <w:t xml:space="preserve"> плейер). Запрос потока производится в следующем формате: </w:t>
      </w:r>
      <w:proofErr w:type="spellStart"/>
      <w:r w:rsidRPr="0017474E">
        <w:rPr>
          <w:rFonts w:cs="Arial"/>
        </w:rPr>
        <w:t>udp</w:t>
      </w:r>
      <w:proofErr w:type="spellEnd"/>
      <w:r w:rsidRPr="0017474E">
        <w:rPr>
          <w:rFonts w:cs="Arial"/>
        </w:rPr>
        <w:t>:// @</w:t>
      </w:r>
      <w:proofErr w:type="spellStart"/>
      <w:r w:rsidRPr="0017474E">
        <w:rPr>
          <w:rFonts w:cs="Arial"/>
        </w:rPr>
        <w:t>IP:port</w:t>
      </w:r>
      <w:proofErr w:type="spellEnd"/>
      <w:r w:rsidRPr="0017474E">
        <w:rPr>
          <w:rFonts w:cs="Arial"/>
        </w:rPr>
        <w:t xml:space="preserve">  пример: udp://@ 224.1.2.4:40000.</w:t>
      </w:r>
    </w:p>
    <w:p w:rsidR="002D6D4C" w:rsidRPr="0017474E" w:rsidRDefault="002D6D4C" w:rsidP="002D6D4C">
      <w:pPr>
        <w:pStyle w:val="4"/>
        <w:rPr>
          <w:rFonts w:cs="Arial"/>
        </w:rPr>
      </w:pPr>
      <w:bookmarkStart w:id="1352" w:name="aАвторегистрация"/>
      <w:r w:rsidRPr="0017474E">
        <w:rPr>
          <w:rFonts w:cs="Arial"/>
        </w:rPr>
        <w:t>Подпункт меню «</w:t>
      </w:r>
      <w:proofErr w:type="spellStart"/>
      <w:r w:rsidR="00762100" w:rsidRPr="0017474E">
        <w:fldChar w:fldCharType="begin"/>
      </w:r>
      <w:r w:rsidR="00762100" w:rsidRPr="0017474E">
        <w:instrText xml:space="preserve"> HYPERLINK \l "QoS" </w:instrText>
      </w:r>
      <w:r w:rsidR="00762100" w:rsidRPr="0017474E">
        <w:fldChar w:fldCharType="separate"/>
      </w:r>
      <w:r w:rsidRPr="0017474E">
        <w:rPr>
          <w:rStyle w:val="affa"/>
          <w:rFonts w:cs="Arial"/>
        </w:rPr>
        <w:t>Авторегистрация</w:t>
      </w:r>
      <w:proofErr w:type="spellEnd"/>
      <w:r w:rsidR="00762100" w:rsidRPr="0017474E">
        <w:rPr>
          <w:rStyle w:val="affa"/>
          <w:rFonts w:cs="Arial"/>
        </w:rPr>
        <w:fldChar w:fldCharType="end"/>
      </w:r>
      <w:r w:rsidRPr="0017474E">
        <w:rPr>
          <w:rFonts w:cs="Arial"/>
        </w:rPr>
        <w:t>»</w:t>
      </w:r>
    </w:p>
    <w:bookmarkEnd w:id="1352"/>
    <w:p w:rsidR="002D6D4C" w:rsidRPr="0017474E" w:rsidRDefault="002D6D4C" w:rsidP="002D6D4C">
      <w:pPr>
        <w:pStyle w:val="GOST1"/>
      </w:pPr>
      <w:r w:rsidRPr="0017474E">
        <w:rPr>
          <w:rFonts w:cs="Arial"/>
        </w:rPr>
        <w:t>Подпункт меню «</w:t>
      </w:r>
      <w:proofErr w:type="spellStart"/>
      <w:r w:rsidR="00762100" w:rsidRPr="0017474E">
        <w:fldChar w:fldCharType="begin"/>
      </w:r>
      <w:r w:rsidR="00762100" w:rsidRPr="0017474E">
        <w:instrText xml:space="preserve"> HYPERLINK \l "QoS" </w:instrText>
      </w:r>
      <w:r w:rsidR="00762100" w:rsidRPr="0017474E">
        <w:fldChar w:fldCharType="separate"/>
      </w:r>
      <w:r w:rsidRPr="0017474E">
        <w:rPr>
          <w:rStyle w:val="affa"/>
          <w:rFonts w:cs="Arial"/>
        </w:rPr>
        <w:t>Авторегистрация</w:t>
      </w:r>
      <w:proofErr w:type="spellEnd"/>
      <w:r w:rsidR="00762100" w:rsidRPr="0017474E">
        <w:rPr>
          <w:rStyle w:val="affa"/>
          <w:rFonts w:cs="Arial"/>
        </w:rPr>
        <w:fldChar w:fldCharType="end"/>
      </w:r>
      <w:r w:rsidRPr="0017474E">
        <w:rPr>
          <w:rFonts w:cs="Arial"/>
        </w:rPr>
        <w:t xml:space="preserve">» </w:t>
      </w:r>
      <w:r w:rsidRPr="0017474E">
        <w:t>поддерживает просмотр и управление параметрами работы видеокамеры. Интерфейс представлен ниже (</w:t>
      </w:r>
      <w:r w:rsidRPr="0017474E">
        <w:fldChar w:fldCharType="begin"/>
      </w:r>
      <w:r w:rsidRPr="0017474E">
        <w:instrText xml:space="preserve"> REF _Ref151135512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16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Функции и диапазоны значений параметров представлены ниже</w:t>
      </w:r>
      <w:r w:rsidRPr="0017474E">
        <w:rPr>
          <w:rFonts w:cs="Arial"/>
        </w:rPr>
        <w:br/>
        <w:t>(</w:t>
      </w:r>
      <w:r w:rsidRPr="0017474E">
        <w:fldChar w:fldCharType="begin"/>
      </w:r>
      <w:r w:rsidRPr="0017474E">
        <w:rPr>
          <w:rFonts w:cs="Arial"/>
        </w:rPr>
        <w:instrText xml:space="preserve"> REF _Ref151135561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9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</w:pPr>
      <w:bookmarkStart w:id="1353" w:name="_Ref151135561"/>
      <w:bookmarkStart w:id="1354" w:name="_Toc154583565"/>
      <w:bookmarkStart w:id="1355" w:name="_Toc158802341"/>
      <w:bookmarkStart w:id="1356" w:name="_Toc168473328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9</w:t>
      </w:r>
      <w:r w:rsidR="00872B16">
        <w:rPr>
          <w:noProof/>
        </w:rPr>
        <w:fldChar w:fldCharType="end"/>
      </w:r>
      <w:bookmarkEnd w:id="1353"/>
      <w:r w:rsidRPr="0017474E">
        <w:t> – Функции и диапазоны значений параметров подпункта меню «</w:t>
      </w:r>
      <w:proofErr w:type="spellStart"/>
      <w:r w:rsidR="00762100" w:rsidRPr="0017474E">
        <w:fldChar w:fldCharType="begin"/>
      </w:r>
      <w:r w:rsidR="00762100" w:rsidRPr="0017474E">
        <w:instrText xml:space="preserve"> HYPERLINK \l "QoS" </w:instrText>
      </w:r>
      <w:r w:rsidR="00762100" w:rsidRPr="0017474E">
        <w:fldChar w:fldCharType="separate"/>
      </w:r>
      <w:r w:rsidRPr="0017474E">
        <w:rPr>
          <w:rStyle w:val="affa"/>
          <w:rFonts w:cs="Arial"/>
        </w:rPr>
        <w:t>Авторегистрация</w:t>
      </w:r>
      <w:proofErr w:type="spellEnd"/>
      <w:r w:rsidR="00762100" w:rsidRPr="0017474E">
        <w:rPr>
          <w:rStyle w:val="affa"/>
          <w:rFonts w:cs="Arial"/>
        </w:rPr>
        <w:fldChar w:fldCharType="end"/>
      </w:r>
      <w:r w:rsidRPr="0017474E">
        <w:t>»</w:t>
      </w:r>
      <w:bookmarkEnd w:id="1354"/>
      <w:bookmarkEnd w:id="1355"/>
      <w:bookmarkEnd w:id="1356"/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442"/>
        <w:gridCol w:w="7819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442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819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42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Вкл.</w:t>
            </w:r>
          </w:p>
        </w:tc>
        <w:tc>
          <w:tcPr>
            <w:tcW w:w="7819" w:type="dxa"/>
            <w:shd w:val="clear" w:color="auto" w:fill="auto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t>Интерактивный включатель/выключатель функции</w:t>
            </w:r>
            <w:r w:rsidRPr="0017474E">
              <w:rPr>
                <w:rFonts w:cs="Arial"/>
              </w:rPr>
              <w:t xml:space="preserve">. 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42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t>Сервер</w:t>
            </w:r>
          </w:p>
        </w:tc>
        <w:tc>
          <w:tcPr>
            <w:tcW w:w="7819" w:type="dxa"/>
            <w:shd w:val="clear" w:color="auto" w:fill="auto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t>IP адрес сервера для подключения.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42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Сетевой порт</w:t>
            </w:r>
          </w:p>
        </w:tc>
        <w:tc>
          <w:tcPr>
            <w:tcW w:w="7819" w:type="dxa"/>
            <w:shd w:val="clear" w:color="auto" w:fill="auto"/>
          </w:tcPr>
          <w:p w:rsidR="002D6D4C" w:rsidRPr="0017474E" w:rsidRDefault="002D6D4C" w:rsidP="00A875C6">
            <w:pPr>
              <w:pStyle w:val="affffff6"/>
              <w:rPr>
                <w:rFonts w:cs="Arial"/>
              </w:rPr>
            </w:pPr>
            <w:r w:rsidRPr="0017474E">
              <w:t>Сетевой порт для подключения к серверу. Значение по умолчанию 7000.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442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t xml:space="preserve">ID </w:t>
            </w:r>
            <w:proofErr w:type="spellStart"/>
            <w:r w:rsidRPr="0017474E">
              <w:t>устр-ва</w:t>
            </w:r>
            <w:proofErr w:type="spellEnd"/>
          </w:p>
        </w:tc>
        <w:tc>
          <w:tcPr>
            <w:tcW w:w="7819" w:type="dxa"/>
            <w:shd w:val="clear" w:color="auto" w:fill="auto"/>
          </w:tcPr>
          <w:p w:rsidR="002D6D4C" w:rsidRPr="0017474E" w:rsidRDefault="002D6D4C" w:rsidP="00A875C6">
            <w:pPr>
              <w:pStyle w:val="affffff6"/>
            </w:pPr>
            <w:r w:rsidRPr="0017474E">
              <w:t>Идентификация устройства.</w:t>
            </w:r>
          </w:p>
        </w:tc>
      </w:tr>
    </w:tbl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74B3B8C4" wp14:editId="2DC41CE2">
            <wp:extent cx="5620837" cy="3660013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625835" cy="3663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357" w:name="_Ref151135512"/>
      <w:bookmarkStart w:id="1358" w:name="_Toc154583497"/>
      <w:bookmarkStart w:id="1359" w:name="_Toc158802252"/>
      <w:bookmarkStart w:id="1360" w:name="_Toc16847324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16</w:t>
      </w:r>
      <w:r w:rsidR="0083758D" w:rsidRPr="0017474E">
        <w:fldChar w:fldCharType="end"/>
      </w:r>
      <w:bookmarkEnd w:id="1357"/>
      <w:r w:rsidRPr="0017474E">
        <w:t> – Подпункт меню «</w:t>
      </w:r>
      <w:hyperlink w:anchor="Multicast" w:history="1">
        <w:r w:rsidRPr="0017474E">
          <w:rPr>
            <w:rStyle w:val="affa"/>
            <w:snapToGrid w:val="0"/>
          </w:rPr>
          <w:t>Авторегистрация</w:t>
        </w:r>
      </w:hyperlink>
      <w:r w:rsidRPr="0017474E">
        <w:t>»</w:t>
      </w:r>
      <w:bookmarkEnd w:id="1358"/>
      <w:bookmarkEnd w:id="1359"/>
      <w:bookmarkEnd w:id="1360"/>
    </w:p>
    <w:p w:rsidR="002D6D4C" w:rsidRPr="0017474E" w:rsidRDefault="002D6D4C" w:rsidP="002D6D4C">
      <w:pPr>
        <w:pStyle w:val="4"/>
        <w:rPr>
          <w:rFonts w:cs="Arial"/>
        </w:rPr>
      </w:pPr>
      <w:bookmarkStart w:id="1361" w:name="_Пункт_меню_«802.1x»"/>
      <w:bookmarkStart w:id="1362" w:name="_Подпункт_меню_«802.1x»"/>
      <w:bookmarkStart w:id="1363" w:name="_Пункт_меню_«QoS»"/>
      <w:bookmarkStart w:id="1364" w:name="_Подпункт_меню_«QoS»"/>
      <w:bookmarkStart w:id="1365" w:name="_Toc522183377"/>
      <w:bookmarkStart w:id="1366" w:name="_Toc5286251"/>
      <w:bookmarkStart w:id="1367" w:name="_Ref9427725"/>
      <w:bookmarkEnd w:id="1361"/>
      <w:bookmarkEnd w:id="1362"/>
      <w:bookmarkEnd w:id="1363"/>
      <w:bookmarkEnd w:id="1364"/>
      <w:r w:rsidRPr="0017474E">
        <w:rPr>
          <w:rFonts w:cs="Arial"/>
        </w:rPr>
        <w:t>Подпункт меню «</w:t>
      </w:r>
      <w:bookmarkStart w:id="1368" w:name="aQoS"/>
      <w:r w:rsidRPr="0017474E">
        <w:fldChar w:fldCharType="begin"/>
      </w:r>
      <w:r w:rsidRPr="0017474E">
        <w:instrText xml:space="preserve"> HYPERLINK \l "QoS" </w:instrText>
      </w:r>
      <w:r w:rsidRPr="0017474E">
        <w:fldChar w:fldCharType="separate"/>
      </w:r>
      <w:r w:rsidRPr="0017474E">
        <w:rPr>
          <w:rStyle w:val="affa"/>
          <w:rFonts w:cs="Arial"/>
          <w:lang w:val="en-US"/>
        </w:rPr>
        <w:t>QoS</w:t>
      </w:r>
      <w:r w:rsidRPr="0017474E">
        <w:rPr>
          <w:rStyle w:val="affa"/>
          <w:rFonts w:cs="Arial"/>
          <w:lang w:val="en-US"/>
        </w:rPr>
        <w:fldChar w:fldCharType="end"/>
      </w:r>
      <w:bookmarkEnd w:id="1368"/>
      <w:r w:rsidRPr="0017474E">
        <w:rPr>
          <w:rFonts w:cs="Arial"/>
        </w:rPr>
        <w:t>»</w:t>
      </w:r>
      <w:bookmarkEnd w:id="1365"/>
      <w:bookmarkEnd w:id="1366"/>
      <w:bookmarkEnd w:id="1367"/>
    </w:p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Подпункт меню «</w:t>
      </w:r>
      <w:hyperlink w:anchor="QoS" w:history="1">
        <w:r w:rsidRPr="0017474E">
          <w:rPr>
            <w:rStyle w:val="affa"/>
            <w:rFonts w:cs="Arial"/>
            <w:lang w:val="en-US"/>
          </w:rPr>
          <w:t>QoS</w:t>
        </w:r>
      </w:hyperlink>
      <w:r w:rsidRPr="0017474E">
        <w:rPr>
          <w:rFonts w:cs="Arial"/>
        </w:rPr>
        <w:t>» предназначен для просмотра и управления параметрами качества работы видеокамеры в сети передачи данных. Интерфейс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_Ref151134764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17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872B16" w:rsidP="002D6D4C">
      <w:pPr>
        <w:pStyle w:val="GOST1"/>
        <w:rPr>
          <w:rFonts w:cs="Arial"/>
        </w:rPr>
      </w:pPr>
      <w:hyperlink w:anchor="QoS" w:history="1">
        <w:r w:rsidR="002D6D4C" w:rsidRPr="0017474E">
          <w:rPr>
            <w:rStyle w:val="affa"/>
            <w:rFonts w:cs="Arial"/>
            <w:lang w:val="en-US"/>
          </w:rPr>
          <w:t>QoS</w:t>
        </w:r>
      </w:hyperlink>
      <w:r w:rsidR="002D6D4C" w:rsidRPr="0017474E">
        <w:rPr>
          <w:rFonts w:cs="Arial"/>
        </w:rPr>
        <w:t xml:space="preserve"> (</w:t>
      </w:r>
      <w:proofErr w:type="spellStart"/>
      <w:r w:rsidR="002D6D4C" w:rsidRPr="0017474E">
        <w:rPr>
          <w:rFonts w:cs="Arial"/>
        </w:rPr>
        <w:t>Quality</w:t>
      </w:r>
      <w:proofErr w:type="spellEnd"/>
      <w:r w:rsidR="002D6D4C" w:rsidRPr="0017474E">
        <w:rPr>
          <w:rFonts w:cs="Arial"/>
        </w:rPr>
        <w:t xml:space="preserve"> </w:t>
      </w:r>
      <w:proofErr w:type="spellStart"/>
      <w:r w:rsidR="002D6D4C" w:rsidRPr="0017474E">
        <w:rPr>
          <w:rFonts w:cs="Arial"/>
        </w:rPr>
        <w:t>of</w:t>
      </w:r>
      <w:proofErr w:type="spellEnd"/>
      <w:r w:rsidR="002D6D4C" w:rsidRPr="0017474E">
        <w:rPr>
          <w:rFonts w:cs="Arial"/>
        </w:rPr>
        <w:t> </w:t>
      </w:r>
      <w:proofErr w:type="spellStart"/>
      <w:r w:rsidR="002D6D4C" w:rsidRPr="0017474E">
        <w:rPr>
          <w:rFonts w:cs="Arial"/>
        </w:rPr>
        <w:t>Service</w:t>
      </w:r>
      <w:proofErr w:type="spellEnd"/>
      <w:r w:rsidR="002D6D4C" w:rsidRPr="0017474E">
        <w:rPr>
          <w:rFonts w:cs="Arial"/>
        </w:rPr>
        <w:t xml:space="preserve">) – механизм сетевой безопасности для устранения проблемы задержек и очередей в маршрутизации сети. </w:t>
      </w:r>
      <w:r w:rsidR="002D6D4C" w:rsidRPr="0017474E">
        <w:rPr>
          <w:rFonts w:cs="Arial"/>
        </w:rPr>
        <w:lastRenderedPageBreak/>
        <w:t>Обеспечивает качество обслуживания сетевой передачи информации, создает увеличение пропускной способности сетевой передачи, способствует уменьшению задержек в сетевой передаче, и устранению потери пакетов передачи.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Параметры </w:t>
      </w:r>
      <w:hyperlink w:anchor="QoS" w:history="1">
        <w:r w:rsidRPr="0017474E">
          <w:rPr>
            <w:rStyle w:val="affa"/>
            <w:rFonts w:cs="Arial"/>
            <w:lang w:val="en-US"/>
          </w:rPr>
          <w:t>QoS</w:t>
        </w:r>
      </w:hyperlink>
      <w:r w:rsidRPr="0017474E">
        <w:rPr>
          <w:rFonts w:cs="Arial"/>
        </w:rPr>
        <w:t xml:space="preserve"> должны соответствовать сетевой политике на маршрутизаторе (управляемом коммутаторе, поддерживающем </w:t>
      </w:r>
      <w:hyperlink w:anchor="QoS" w:history="1">
        <w:r w:rsidRPr="0017474E">
          <w:rPr>
            <w:rStyle w:val="affa"/>
            <w:rFonts w:cs="Arial"/>
            <w:lang w:val="en-US"/>
          </w:rPr>
          <w:t>QoS</w:t>
        </w:r>
      </w:hyperlink>
      <w:r w:rsidRPr="0017474E">
        <w:rPr>
          <w:rFonts w:cs="Arial"/>
        </w:rPr>
        <w:t>). Это – технология для урегулирования проблем задержек и блокировок в сети и т. п.</w:t>
      </w:r>
    </w:p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 xml:space="preserve">DSCP (Точка кода дифференцированных услуг) задается для различения пакетов данных так, чтобы маршрутизатор или коммутатор могли обеспечивать различающиеся службы для различных пакетов. Тогда будет возможно выбирать различные очереди в соответствии с приоритетом (64 уровня приоритета) пакетов и выбирать пропускную способность для каждой очереди. Самый низкий  уровень – 0, самый высокий – 63. Также возможно отклонение для различных скоростей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снижении пропускной способности сети.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5794D04F" wp14:editId="0308481C">
            <wp:extent cx="4239738" cy="3005317"/>
            <wp:effectExtent l="0" t="0" r="8890" b="508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4244966" cy="300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369" w:name="_Ref151134764"/>
      <w:bookmarkStart w:id="1370" w:name="_Toc154583498"/>
      <w:bookmarkStart w:id="1371" w:name="_Toc158802253"/>
      <w:bookmarkStart w:id="1372" w:name="_Toc16847324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17</w:t>
      </w:r>
      <w:r w:rsidR="0083758D" w:rsidRPr="0017474E">
        <w:fldChar w:fldCharType="end"/>
      </w:r>
      <w:bookmarkEnd w:id="1369"/>
      <w:r w:rsidRPr="0017474E">
        <w:t> – Подпункт меню«</w:t>
      </w:r>
      <w:hyperlink w:anchor="QoS" w:history="1">
        <w:r w:rsidRPr="0017474E">
          <w:rPr>
            <w:rStyle w:val="affa"/>
            <w:lang w:val="en-US"/>
          </w:rPr>
          <w:t>QoS</w:t>
        </w:r>
      </w:hyperlink>
      <w:r w:rsidRPr="0017474E">
        <w:t>»</w:t>
      </w:r>
      <w:bookmarkEnd w:id="1370"/>
      <w:bookmarkEnd w:id="1371"/>
      <w:bookmarkEnd w:id="1372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Функции и значения параметров представлены ниже (</w:t>
      </w:r>
      <w:r w:rsidRPr="0017474E">
        <w:fldChar w:fldCharType="begin"/>
      </w:r>
      <w:r w:rsidRPr="0017474E">
        <w:instrText xml:space="preserve"> REF _Ref785826 \h  \* MERGEFORMAT </w:instrText>
      </w:r>
      <w:r w:rsidRPr="0017474E">
        <w:fldChar w:fldCharType="separate"/>
      </w:r>
      <w:r w:rsidR="005F75FA" w:rsidRPr="0017474E">
        <w:rPr>
          <w:rFonts w:cs="Arial"/>
        </w:rPr>
        <w:t>Таблица 8.10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</w:pPr>
      <w:bookmarkStart w:id="1373" w:name="_Ref785826"/>
      <w:bookmarkStart w:id="1374" w:name="_Toc39761758"/>
      <w:bookmarkStart w:id="1375" w:name="_Toc57109888"/>
      <w:bookmarkStart w:id="1376" w:name="_Toc57110975"/>
      <w:bookmarkStart w:id="1377" w:name="_Toc154583566"/>
      <w:bookmarkStart w:id="1378" w:name="_Toc158802342"/>
      <w:bookmarkStart w:id="1379" w:name="_Toc168473329"/>
      <w:r w:rsidRPr="0017474E">
        <w:lastRenderedPageBreak/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10</w:t>
      </w:r>
      <w:r w:rsidR="00872B16">
        <w:rPr>
          <w:noProof/>
        </w:rPr>
        <w:fldChar w:fldCharType="end"/>
      </w:r>
      <w:bookmarkEnd w:id="1373"/>
      <w:r w:rsidRPr="0017474E">
        <w:t> – Функции и диапазоны значений параметров подпункта меню «</w:t>
      </w:r>
      <w:hyperlink w:anchor="QoS" w:history="1">
        <w:r w:rsidRPr="0017474E">
          <w:rPr>
            <w:rStyle w:val="affa"/>
            <w:rFonts w:cs="Arial"/>
            <w:lang w:val="en-US"/>
          </w:rPr>
          <w:t>QoS</w:t>
        </w:r>
      </w:hyperlink>
      <w:r w:rsidRPr="0017474E">
        <w:t>»</w:t>
      </w:r>
      <w:bookmarkEnd w:id="1374"/>
      <w:bookmarkEnd w:id="1375"/>
      <w:bookmarkEnd w:id="1376"/>
      <w:bookmarkEnd w:id="1377"/>
      <w:bookmarkEnd w:id="1378"/>
      <w:bookmarkEnd w:id="1379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021"/>
        <w:gridCol w:w="8240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013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8208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013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Просмотр</w:t>
            </w:r>
          </w:p>
        </w:tc>
        <w:tc>
          <w:tcPr>
            <w:tcW w:w="8208" w:type="dxa"/>
            <w:shd w:val="clear" w:color="auto" w:fill="auto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Значение находится в диапазоне от 0 до 63. Маршрутизатор или коммутатор могут обеспечивать различающиеся службы для различных пакетов.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013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Команда</w:t>
            </w:r>
          </w:p>
        </w:tc>
        <w:tc>
          <w:tcPr>
            <w:tcW w:w="8208" w:type="dxa"/>
            <w:shd w:val="clear" w:color="auto" w:fill="auto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Значение находится в диапазоне от 0 до 63. Маршрутизатор или коммутатор могут обеспечивать различающиеся службы для различных пакетов.</w:t>
            </w:r>
          </w:p>
        </w:tc>
      </w:tr>
    </w:tbl>
    <w:p w:rsidR="002D6D4C" w:rsidRPr="0017474E" w:rsidRDefault="002D6D4C" w:rsidP="002D6D4C">
      <w:pPr>
        <w:pStyle w:val="4"/>
        <w:rPr>
          <w:rFonts w:cs="Arial"/>
        </w:rPr>
      </w:pPr>
      <w:bookmarkStart w:id="1380" w:name="_Пункт_меню_«HTTPS»"/>
      <w:bookmarkStart w:id="1381" w:name="_Подпункт_меню_«HTTPS»"/>
      <w:bookmarkStart w:id="1382" w:name="_Ref158732226"/>
      <w:bookmarkStart w:id="1383" w:name="aДоступ"/>
      <w:bookmarkStart w:id="1384" w:name="aПротоколыДоступа"/>
      <w:bookmarkEnd w:id="1380"/>
      <w:bookmarkEnd w:id="1381"/>
      <w:r w:rsidRPr="0017474E">
        <w:rPr>
          <w:rFonts w:cs="Arial"/>
        </w:rPr>
        <w:t>Подпункт меню «Протоколы доступа»</w:t>
      </w:r>
      <w:bookmarkEnd w:id="1382"/>
    </w:p>
    <w:bookmarkEnd w:id="1383"/>
    <w:bookmarkEnd w:id="1384"/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Подпункт меню «Протоколы доступа» предназначен для просмотра и управления параметрами настройки удаленного доступа с помощью сервиса P2P, включения/отключения ONVIF авторизации устройства, передачи потокового видео с видеокамеры по протоколу RTMP. Интерфейс представлен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_Ref151134870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18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6FC312BD" wp14:editId="29B2E230">
            <wp:extent cx="4696445" cy="2879183"/>
            <wp:effectExtent l="0" t="0" r="9525" b="0"/>
            <wp:docPr id="5948" name="Рисунок 5948" descr="C:\Users\denisova\Desktop\протоколы доступ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nisova\Desktop\протоколы доступа.png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493" cy="288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385" w:name="_Ref151134870"/>
      <w:bookmarkStart w:id="1386" w:name="_Toc154583499"/>
      <w:bookmarkStart w:id="1387" w:name="_Toc158802254"/>
      <w:bookmarkStart w:id="1388" w:name="_Toc16847324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18</w:t>
      </w:r>
      <w:r w:rsidR="0083758D" w:rsidRPr="0017474E">
        <w:fldChar w:fldCharType="end"/>
      </w:r>
      <w:bookmarkEnd w:id="1385"/>
      <w:r w:rsidRPr="0017474E">
        <w:t> – Подпункт меню «Протоколы доступа»</w:t>
      </w:r>
      <w:bookmarkEnd w:id="1386"/>
      <w:bookmarkEnd w:id="1387"/>
      <w:bookmarkEnd w:id="1388"/>
    </w:p>
    <w:p w:rsidR="002D6D4C" w:rsidRPr="0017474E" w:rsidRDefault="002D6D4C" w:rsidP="002D6D4C">
      <w:pPr>
        <w:pStyle w:val="50"/>
        <w:rPr>
          <w:rFonts w:cs="Arial"/>
        </w:rPr>
      </w:pPr>
      <w:bookmarkStart w:id="1389" w:name="aP2P"/>
      <w:r w:rsidRPr="0017474E">
        <w:rPr>
          <w:rFonts w:cs="Arial"/>
        </w:rPr>
        <w:t>Вкладка «P2P»</w:t>
      </w:r>
      <w:bookmarkEnd w:id="1389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Сервис </w:t>
      </w:r>
      <w:hyperlink w:anchor="P2P" w:history="1">
        <w:r w:rsidRPr="0017474E">
          <w:t>P2P</w:t>
        </w:r>
      </w:hyperlink>
      <w:r w:rsidRPr="0017474E">
        <w:rPr>
          <w:rFonts w:cs="Arial"/>
        </w:rPr>
        <w:t xml:space="preserve"> (</w:t>
      </w:r>
      <w:proofErr w:type="spellStart"/>
      <w:r w:rsidRPr="0017474E">
        <w:rPr>
          <w:rFonts w:cs="Arial"/>
        </w:rPr>
        <w:t>Peer</w:t>
      </w:r>
      <w:r w:rsidRPr="0017474E">
        <w:rPr>
          <w:rFonts w:cs="Arial"/>
        </w:rPr>
        <w:noBreakHyphen/>
        <w:t>to</w:t>
      </w:r>
      <w:r w:rsidRPr="0017474E">
        <w:rPr>
          <w:rFonts w:cs="Arial"/>
        </w:rPr>
        <w:noBreakHyphen/>
        <w:t>Peer</w:t>
      </w:r>
      <w:proofErr w:type="spellEnd"/>
      <w:r w:rsidRPr="0017474E">
        <w:rPr>
          <w:rFonts w:cs="Arial"/>
        </w:rPr>
        <w:t xml:space="preserve">, </w:t>
      </w:r>
      <w:proofErr w:type="spellStart"/>
      <w:r w:rsidRPr="0017474E">
        <w:rPr>
          <w:rFonts w:cs="Arial"/>
        </w:rPr>
        <w:t>одноранговая</w:t>
      </w:r>
      <w:proofErr w:type="spellEnd"/>
      <w:r w:rsidRPr="0017474E">
        <w:rPr>
          <w:rFonts w:cs="Arial"/>
        </w:rPr>
        <w:t xml:space="preserve"> сеть) позволяет быстро и без сложной настройки подключить к видеокамере компьютер (ПК) или </w:t>
      </w:r>
      <w:r w:rsidRPr="0017474E">
        <w:rPr>
          <w:rFonts w:cs="Arial"/>
        </w:rPr>
        <w:lastRenderedPageBreak/>
        <w:t xml:space="preserve">смартфон. </w:t>
      </w:r>
      <w:hyperlink w:anchor="P2P" w:history="1">
        <w:r w:rsidRPr="0017474E">
          <w:t>P2P</w:t>
        </w:r>
      </w:hyperlink>
      <w:r w:rsidRPr="0017474E">
        <w:rPr>
          <w:rFonts w:cs="Arial"/>
        </w:rPr>
        <w:t xml:space="preserve"> позволяет удаленно подключаться к изделию через интернет с мобильных устройств и </w:t>
      </w:r>
      <w:hyperlink w:anchor="ПК" w:history="1">
        <w:r w:rsidRPr="0017474E">
          <w:t>ПК</w:t>
        </w:r>
      </w:hyperlink>
      <w:r w:rsidRPr="0017474E">
        <w:rPr>
          <w:rFonts w:cs="Arial"/>
        </w:rPr>
        <w:t xml:space="preserve"> в условиях отсутствия внешнего статического </w:t>
      </w:r>
      <w:hyperlink w:anchor="IP" w:history="1">
        <w:r w:rsidRPr="0017474E">
          <w:t>IP</w:t>
        </w:r>
        <w:r w:rsidRPr="0017474E">
          <w:noBreakHyphen/>
          <w:t>адреса</w:t>
        </w:r>
      </w:hyperlink>
      <w:r w:rsidRPr="0017474E">
        <w:rPr>
          <w:rFonts w:cs="Arial"/>
        </w:rPr>
        <w:t xml:space="preserve"> (</w:t>
      </w:r>
      <w:r w:rsidRPr="0017474E">
        <w:fldChar w:fldCharType="begin"/>
      </w:r>
      <w:r w:rsidRPr="0017474E">
        <w:rPr>
          <w:rFonts w:cs="Arial"/>
        </w:rPr>
        <w:instrText xml:space="preserve"> REF _Ref158307230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19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Для активации сервиса нажмите «Вкл.», «Сохранить», «Обновить». Статус изменится на «Онлайн».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нажатии кнопки «Сохранить» все изменения применятся автоматически без перезагрузки.</w:t>
      </w:r>
    </w:p>
    <w:p w:rsidR="002D6D4C" w:rsidRPr="0017474E" w:rsidRDefault="002D6D4C" w:rsidP="002D6D4C">
      <w:pPr>
        <w:pStyle w:val="GOST1"/>
      </w:pPr>
      <w:r w:rsidRPr="0017474E">
        <w:t xml:space="preserve">Методы подключения к видеокамере через сервис </w:t>
      </w:r>
      <w:hyperlink w:anchor="P2P" w:history="1">
        <w:r w:rsidRPr="0017474E">
          <w:t>P2P</w:t>
        </w:r>
      </w:hyperlink>
      <w:r w:rsidRPr="0017474E">
        <w:t xml:space="preserve"> описаны в разделе </w:t>
      </w:r>
      <w:r w:rsidRPr="0017474E">
        <w:fldChar w:fldCharType="begin"/>
      </w:r>
      <w:r w:rsidRPr="0017474E">
        <w:instrText xml:space="preserve"> REF _Ref1137140 \r \h  \* MERGEFORMAT </w:instrText>
      </w:r>
      <w:r w:rsidRPr="0017474E">
        <w:fldChar w:fldCharType="separate"/>
      </w:r>
      <w:r w:rsidR="005F75FA" w:rsidRPr="0017474E">
        <w:t>10</w:t>
      </w:r>
      <w:r w:rsidRPr="0017474E">
        <w:fldChar w:fldCharType="end"/>
      </w:r>
      <w:r w:rsidRPr="0017474E">
        <w:t xml:space="preserve"> настоящего руководства.</w:t>
      </w:r>
      <w:r w:rsidRPr="0017474E">
        <w:rPr>
          <w:noProof/>
        </w:rPr>
        <w:t xml:space="preserve"> 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4E9C09DA" wp14:editId="5332D5CC">
            <wp:extent cx="5201729" cy="3191172"/>
            <wp:effectExtent l="0" t="0" r="0" b="9525"/>
            <wp:docPr id="5749" name="Рисунок 5749" descr="C:\Users\denisova\Desktop\р2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denisova\Desktop\р2р.png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24" cy="319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390" w:name="_Ref158307230"/>
      <w:bookmarkStart w:id="1391" w:name="_Toc158802255"/>
      <w:bookmarkStart w:id="1392" w:name="_Toc16847324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19</w:t>
      </w:r>
      <w:r w:rsidR="0083758D" w:rsidRPr="0017474E">
        <w:fldChar w:fldCharType="end"/>
      </w:r>
      <w:bookmarkEnd w:id="1390"/>
      <w:r w:rsidRPr="0017474E">
        <w:t> – Вкладка «P2P»</w:t>
      </w:r>
      <w:bookmarkEnd w:id="1391"/>
      <w:bookmarkEnd w:id="1392"/>
    </w:p>
    <w:p w:rsidR="002D6D4C" w:rsidRPr="0017474E" w:rsidRDefault="002D6D4C" w:rsidP="002D6D4C">
      <w:pPr>
        <w:pStyle w:val="50"/>
        <w:rPr>
          <w:rFonts w:cs="Arial"/>
        </w:rPr>
      </w:pPr>
      <w:bookmarkStart w:id="1393" w:name="aONVIF"/>
      <w:r w:rsidRPr="0017474E">
        <w:rPr>
          <w:rFonts w:cs="Arial"/>
        </w:rPr>
        <w:t>Вкладка «ONVIF»</w:t>
      </w:r>
    </w:p>
    <w:bookmarkEnd w:id="1393"/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Вкладка «</w:t>
      </w:r>
      <w:hyperlink w:anchor="ONVIF" w:history="1">
        <w:r w:rsidRPr="0017474E">
          <w:t>ONVIF</w:t>
        </w:r>
      </w:hyperlink>
      <w:r w:rsidRPr="0017474E">
        <w:rPr>
          <w:rFonts w:cs="Arial"/>
        </w:rPr>
        <w:t xml:space="preserve">» предназначена для включения/отключения </w:t>
      </w:r>
      <w:hyperlink w:anchor="ONVIF" w:history="1">
        <w:r w:rsidRPr="0017474E">
          <w:t>ONVIF</w:t>
        </w:r>
      </w:hyperlink>
      <w:r w:rsidRPr="0017474E">
        <w:rPr>
          <w:rFonts w:cs="Arial"/>
        </w:rPr>
        <w:t xml:space="preserve"> авторизации видеокамеры. Интерфейс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_Ref151135081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20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lastRenderedPageBreak/>
        <w:drawing>
          <wp:inline distT="0" distB="0" distL="0" distR="0" wp14:anchorId="6040D8A3" wp14:editId="32C3C3C7">
            <wp:extent cx="4615132" cy="3674862"/>
            <wp:effectExtent l="0" t="0" r="0" b="190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4618127" cy="3677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394" w:name="_Ref151135081"/>
      <w:bookmarkStart w:id="1395" w:name="_Toc154583501"/>
      <w:bookmarkStart w:id="1396" w:name="_Toc158802256"/>
      <w:bookmarkStart w:id="1397" w:name="_Toc16847324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20</w:t>
      </w:r>
      <w:r w:rsidR="0083758D" w:rsidRPr="0017474E">
        <w:fldChar w:fldCharType="end"/>
      </w:r>
      <w:bookmarkEnd w:id="1394"/>
      <w:r w:rsidRPr="0017474E">
        <w:t> – Вкладка «ONVIF»</w:t>
      </w:r>
      <w:bookmarkEnd w:id="1395"/>
      <w:bookmarkEnd w:id="1396"/>
      <w:bookmarkEnd w:id="1397"/>
    </w:p>
    <w:p w:rsidR="002D6D4C" w:rsidRPr="0017474E" w:rsidRDefault="00872B16" w:rsidP="002D6D4C">
      <w:pPr>
        <w:pStyle w:val="GOST1"/>
        <w:rPr>
          <w:rFonts w:cs="Arial"/>
        </w:rPr>
      </w:pPr>
      <w:hyperlink w:anchor="ONVIF" w:history="1">
        <w:r w:rsidR="002D6D4C" w:rsidRPr="0017474E">
          <w:t>ONVIF</w:t>
        </w:r>
      </w:hyperlink>
      <w:r w:rsidR="002D6D4C" w:rsidRPr="0017474E">
        <w:rPr>
          <w:rFonts w:cs="Arial"/>
        </w:rPr>
        <w:t xml:space="preserve"> – это сетевой протокол. Стандартные цели типового применения </w:t>
      </w:r>
      <w:hyperlink w:anchor="ONVIF" w:history="1">
        <w:r w:rsidR="002D6D4C" w:rsidRPr="0017474E">
          <w:t>ONVIF</w:t>
        </w:r>
      </w:hyperlink>
      <w:r w:rsidR="002D6D4C" w:rsidRPr="0017474E">
        <w:rPr>
          <w:rFonts w:cs="Arial"/>
        </w:rPr>
        <w:t> – это связывание работы в группе сетевых устройств от разных производителей.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В соответствии со своими функциональными возможностями видеокамера с </w:t>
      </w:r>
      <w:proofErr w:type="gramStart"/>
      <w:r w:rsidRPr="0017474E">
        <w:rPr>
          <w:rFonts w:cs="Arial"/>
        </w:rPr>
        <w:t>включенным</w:t>
      </w:r>
      <w:proofErr w:type="gramEnd"/>
      <w:r w:rsidRPr="0017474E">
        <w:rPr>
          <w:rFonts w:cs="Arial"/>
        </w:rPr>
        <w:t xml:space="preserve"> </w:t>
      </w:r>
      <w:hyperlink w:anchor="ONVIF" w:history="1">
        <w:r w:rsidRPr="0017474E">
          <w:t>ONVIF</w:t>
        </w:r>
      </w:hyperlink>
      <w:r w:rsidRPr="0017474E">
        <w:rPr>
          <w:rFonts w:cs="Arial"/>
        </w:rPr>
        <w:t xml:space="preserve"> использует необходимые типовые сетевые профили </w:t>
      </w:r>
      <w:hyperlink w:anchor="ONVIF" w:history="1">
        <w:r w:rsidRPr="0017474E">
          <w:t>ONVIF</w:t>
        </w:r>
      </w:hyperlink>
      <w:r w:rsidRPr="0017474E">
        <w:rPr>
          <w:rFonts w:cs="Arial"/>
        </w:rPr>
        <w:t>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«S</w:t>
      </w:r>
      <w:r w:rsidRPr="0017474E">
        <w:rPr>
          <w:rFonts w:cs="Arial"/>
        </w:rPr>
        <w:noBreakHyphen/>
        <w:t>профиль» поддерживает потоковое аудио и видео, управление параметрами потока изображений и вещания;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«С</w:t>
      </w:r>
      <w:r w:rsidRPr="0017474E">
        <w:rPr>
          <w:rFonts w:cs="Arial"/>
        </w:rPr>
        <w:noBreakHyphen/>
        <w:t xml:space="preserve">профиль» поддерживает сигнализацию, блокировки, разблокировки помещений и т.п.; 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«Q</w:t>
      </w:r>
      <w:r w:rsidRPr="0017474E">
        <w:rPr>
          <w:rFonts w:cs="Arial"/>
        </w:rPr>
        <w:noBreakHyphen/>
        <w:t xml:space="preserve">профиль» поддерживает упрощенные механизмы настройки устройств, обновления прошивок, расширенной безопасности, </w:t>
      </w:r>
      <w:hyperlink w:anchor="NTP" w:history="1">
        <w:r w:rsidRPr="0017474E">
          <w:rPr>
            <w:rFonts w:cs="Arial"/>
          </w:rPr>
          <w:t>NTP</w:t>
        </w:r>
      </w:hyperlink>
      <w:r w:rsidRPr="0017474E">
        <w:rPr>
          <w:rFonts w:cs="Arial"/>
        </w:rPr>
        <w:t xml:space="preserve">, </w:t>
      </w:r>
      <w:hyperlink w:anchor="SSL" w:history="1">
        <w:r w:rsidRPr="0017474E">
          <w:rPr>
            <w:rFonts w:cs="Arial"/>
          </w:rPr>
          <w:t>SSL</w:t>
        </w:r>
      </w:hyperlink>
      <w:r w:rsidRPr="0017474E">
        <w:rPr>
          <w:rFonts w:cs="Arial"/>
        </w:rPr>
        <w:t xml:space="preserve">, мониторинг; 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«G</w:t>
      </w:r>
      <w:r w:rsidRPr="0017474E">
        <w:rPr>
          <w:rFonts w:cs="Arial"/>
        </w:rPr>
        <w:noBreakHyphen/>
        <w:t xml:space="preserve">профиль» поддерживает взаимодействие с сетевыми видеорегистраторами NVR, системами управления зданиями и PSIM </w:t>
      </w:r>
      <w:r w:rsidRPr="0017474E">
        <w:rPr>
          <w:rFonts w:cs="Arial"/>
        </w:rPr>
        <w:lastRenderedPageBreak/>
        <w:t>(комплексная система безопасности), управление и контроль записи данных, передача аудио и </w:t>
      </w:r>
      <w:proofErr w:type="gramStart"/>
      <w:r w:rsidRPr="0017474E">
        <w:rPr>
          <w:rFonts w:cs="Arial"/>
        </w:rPr>
        <w:t>мета</w:t>
      </w:r>
      <w:r w:rsidRPr="0017474E">
        <w:rPr>
          <w:rFonts w:cs="Arial"/>
        </w:rPr>
        <w:noBreakHyphen/>
        <w:t>информации</w:t>
      </w:r>
      <w:proofErr w:type="gramEnd"/>
      <w:r w:rsidRPr="0017474E">
        <w:rPr>
          <w:rFonts w:cs="Arial"/>
        </w:rPr>
        <w:t>.</w:t>
      </w:r>
    </w:p>
    <w:p w:rsidR="002D6D4C" w:rsidRPr="0017474E" w:rsidRDefault="002D6D4C" w:rsidP="002D6D4C">
      <w:pPr>
        <w:pStyle w:val="50"/>
        <w:rPr>
          <w:rFonts w:cs="Arial"/>
        </w:rPr>
      </w:pPr>
      <w:bookmarkStart w:id="1398" w:name="aRTMP"/>
      <w:bookmarkStart w:id="1399" w:name="_Toc522183397"/>
      <w:bookmarkStart w:id="1400" w:name="_Ref1137435"/>
      <w:bookmarkStart w:id="1401" w:name="_Toc5286255"/>
      <w:bookmarkStart w:id="1402" w:name="_Ref9429246"/>
      <w:bookmarkStart w:id="1403" w:name="_Toc39761554"/>
      <w:r w:rsidRPr="0017474E">
        <w:rPr>
          <w:rFonts w:cs="Arial"/>
        </w:rPr>
        <w:t>Вкладка «RTMP»</w:t>
      </w:r>
    </w:p>
    <w:bookmarkEnd w:id="1398"/>
    <w:p w:rsidR="002D6D4C" w:rsidRPr="0017474E" w:rsidRDefault="00477AC9" w:rsidP="002D6D4C">
      <w:pPr>
        <w:pStyle w:val="GOST1"/>
        <w:rPr>
          <w:rFonts w:cs="Arial"/>
        </w:rPr>
      </w:pPr>
      <w:r w:rsidRPr="0017474E">
        <w:rPr>
          <w:rFonts w:cs="Arial"/>
        </w:rPr>
        <w:t>Вкладка</w:t>
      </w:r>
      <w:r w:rsidR="002D6D4C" w:rsidRPr="0017474E">
        <w:rPr>
          <w:rFonts w:cs="Arial"/>
        </w:rPr>
        <w:t xml:space="preserve"> «RTMP» предназначен</w:t>
      </w:r>
      <w:r w:rsidRPr="0017474E">
        <w:rPr>
          <w:rFonts w:cs="Arial"/>
        </w:rPr>
        <w:t>а</w:t>
      </w:r>
      <w:r w:rsidR="002D6D4C" w:rsidRPr="0017474E">
        <w:rPr>
          <w:rFonts w:cs="Arial"/>
        </w:rPr>
        <w:t xml:space="preserve"> для передачи потокового видео с видеокамеры через интернет. Интерфейс представлен ниже (</w:t>
      </w:r>
      <w:r w:rsidR="002D6D4C" w:rsidRPr="0017474E">
        <w:fldChar w:fldCharType="begin"/>
      </w:r>
      <w:r w:rsidR="002D6D4C" w:rsidRPr="0017474E">
        <w:rPr>
          <w:rFonts w:cs="Arial"/>
        </w:rPr>
        <w:instrText xml:space="preserve"> REF _Ref151135107 \h </w:instrText>
      </w:r>
      <w:r w:rsidR="00A902E0" w:rsidRPr="0017474E">
        <w:instrText xml:space="preserve"> \* MERGEFORMAT </w:instrText>
      </w:r>
      <w:r w:rsidR="002D6D4C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21</w:t>
      </w:r>
      <w:r w:rsidR="002D6D4C" w:rsidRPr="0017474E">
        <w:fldChar w:fldCharType="end"/>
      </w:r>
      <w:r w:rsidR="002D6D4C"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1B3A659D" wp14:editId="2A58F3FB">
            <wp:extent cx="5162380" cy="3920404"/>
            <wp:effectExtent l="0" t="0" r="635" b="4445"/>
            <wp:docPr id="5951" name="Рисунок 5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163959" cy="392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404" w:name="_Ref151135107"/>
      <w:bookmarkStart w:id="1405" w:name="_Toc154583502"/>
      <w:bookmarkStart w:id="1406" w:name="_Toc158802257"/>
      <w:bookmarkStart w:id="1407" w:name="_Toc16847324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21</w:t>
      </w:r>
      <w:r w:rsidR="0083758D" w:rsidRPr="0017474E">
        <w:fldChar w:fldCharType="end"/>
      </w:r>
      <w:bookmarkEnd w:id="1404"/>
      <w:r w:rsidRPr="0017474E">
        <w:t> – Вкладка «RTMP»</w:t>
      </w:r>
      <w:bookmarkEnd w:id="1405"/>
      <w:bookmarkEnd w:id="1406"/>
      <w:bookmarkEnd w:id="1407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Для активации протокола RTMP нажмите «Вкл.», выберите тип передаваемого видеопотока, и тип адреса устройства, на которое будет передан выбранный видеопоток. 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Для адреса «</w:t>
      </w:r>
      <w:proofErr w:type="spellStart"/>
      <w:r w:rsidRPr="0017474E">
        <w:rPr>
          <w:rFonts w:cs="Arial"/>
        </w:rPr>
        <w:t>Non</w:t>
      </w:r>
      <w:proofErr w:type="spellEnd"/>
      <w:r w:rsidRPr="0017474E">
        <w:rPr>
          <w:rFonts w:cs="Arial"/>
        </w:rPr>
        <w:noBreakHyphen/>
      </w:r>
      <w:r w:rsidRPr="0017474E">
        <w:rPr>
          <w:rFonts w:cs="Arial"/>
          <w:lang w:val="en-US"/>
        </w:rPr>
        <w:t>custom</w:t>
      </w:r>
      <w:r w:rsidRPr="0017474E">
        <w:rPr>
          <w:rFonts w:cs="Arial"/>
        </w:rPr>
        <w:t>» – необходимо ввести IP</w:t>
      </w:r>
      <w:r w:rsidRPr="0017474E">
        <w:rPr>
          <w:rFonts w:cs="Arial"/>
        </w:rPr>
        <w:noBreakHyphen/>
        <w:t>адрес устройства, на которое будет передан поток и порт (диапазон значений: 0</w:t>
      </w:r>
      <w:r w:rsidRPr="0017474E">
        <w:rPr>
          <w:rFonts w:cs="Arial"/>
        </w:rPr>
        <w:noBreakHyphen/>
        <w:t>65535). Если был выбран пользовательский тип адреса, потребуется ввести «</w:t>
      </w:r>
      <w:r w:rsidRPr="0017474E">
        <w:rPr>
          <w:rFonts w:cs="Arial"/>
          <w:lang w:val="en-US"/>
        </w:rPr>
        <w:t>Custom</w:t>
      </w:r>
      <w:r w:rsidRPr="0017474E">
        <w:rPr>
          <w:rFonts w:cs="Arial"/>
        </w:rPr>
        <w:t xml:space="preserve"> </w:t>
      </w:r>
      <w:r w:rsidRPr="0017474E">
        <w:rPr>
          <w:rFonts w:cs="Arial"/>
          <w:lang w:val="en-US"/>
        </w:rPr>
        <w:t>Address</w:t>
      </w:r>
      <w:r w:rsidRPr="0017474E">
        <w:rPr>
          <w:rFonts w:cs="Arial"/>
        </w:rPr>
        <w:t>» (доменное имя).</w:t>
      </w:r>
    </w:p>
    <w:p w:rsidR="002D6D4C" w:rsidRPr="0017474E" w:rsidRDefault="002D6D4C" w:rsidP="002D6D4C">
      <w:pPr>
        <w:pStyle w:val="4"/>
        <w:rPr>
          <w:rFonts w:cs="Arial"/>
        </w:rPr>
      </w:pPr>
      <w:bookmarkStart w:id="1408" w:name="_Ref152236938"/>
      <w:bookmarkStart w:id="1409" w:name="aДополнительныеСервисы"/>
      <w:r w:rsidRPr="0017474E">
        <w:rPr>
          <w:rFonts w:cs="Arial"/>
        </w:rPr>
        <w:lastRenderedPageBreak/>
        <w:t>Подпункт меню «Дополнительные сервисы»</w:t>
      </w:r>
      <w:bookmarkEnd w:id="1408"/>
    </w:p>
    <w:bookmarkEnd w:id="1409"/>
    <w:p w:rsidR="002D6D4C" w:rsidRPr="0017474E" w:rsidRDefault="002D6D4C" w:rsidP="002D6D4C">
      <w:pPr>
        <w:pStyle w:val="GOST1"/>
      </w:pPr>
      <w:r w:rsidRPr="0017474E">
        <w:t xml:space="preserve">Подпункт меню «Дополнительные сервисы» предназначен для управления сетевыми протоколами </w:t>
      </w:r>
      <w:r w:rsidRPr="0017474E">
        <w:rPr>
          <w:lang w:val="en-US"/>
        </w:rPr>
        <w:t>SSH</w:t>
      </w:r>
      <w:r w:rsidRPr="0017474E">
        <w:t xml:space="preserve">, </w:t>
      </w:r>
      <w:r w:rsidRPr="0017474E">
        <w:rPr>
          <w:lang w:val="en-US"/>
        </w:rPr>
        <w:t>CGI</w:t>
      </w:r>
      <w:r w:rsidRPr="0017474E">
        <w:t xml:space="preserve">, </w:t>
      </w:r>
      <w:r w:rsidRPr="0017474E">
        <w:rPr>
          <w:lang w:val="en-US"/>
        </w:rPr>
        <w:t>ONFIF</w:t>
      </w:r>
      <w:r w:rsidRPr="0017474E">
        <w:t xml:space="preserve"> и др. Интерфейс представлен ниже (</w:t>
      </w:r>
      <w:r w:rsidRPr="0017474E">
        <w:fldChar w:fldCharType="begin"/>
      </w:r>
      <w:r w:rsidRPr="0017474E">
        <w:instrText xml:space="preserve"> REF _Ref151135157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22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3194A3A6" wp14:editId="2E56EB60">
            <wp:extent cx="5256469" cy="3907766"/>
            <wp:effectExtent l="0" t="0" r="1905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258659" cy="390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410" w:name="_Ref151135157"/>
      <w:bookmarkStart w:id="1411" w:name="_Toc154583503"/>
      <w:bookmarkStart w:id="1412" w:name="_Toc158802258"/>
      <w:bookmarkStart w:id="1413" w:name="_Toc16847324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22</w:t>
      </w:r>
      <w:r w:rsidR="0083758D" w:rsidRPr="0017474E">
        <w:fldChar w:fldCharType="end"/>
      </w:r>
      <w:bookmarkEnd w:id="1410"/>
      <w:r w:rsidRPr="0017474E">
        <w:t> – Подпункт меню «Дополнительные сервисы»</w:t>
      </w:r>
      <w:bookmarkEnd w:id="1411"/>
      <w:bookmarkEnd w:id="1412"/>
      <w:bookmarkEnd w:id="1413"/>
    </w:p>
    <w:p w:rsidR="002D6D4C" w:rsidRPr="0017474E" w:rsidRDefault="002D6D4C" w:rsidP="002D6D4C">
      <w:pPr>
        <w:pStyle w:val="GOST1"/>
        <w:rPr>
          <w:rFonts w:cs="Arial"/>
        </w:rPr>
      </w:pPr>
      <w:bookmarkStart w:id="1414" w:name="_Toc57109695"/>
      <w:bookmarkStart w:id="1415" w:name="_Toc57110775"/>
      <w:bookmarkStart w:id="1416" w:name="_Toc154583332"/>
      <w:r w:rsidRPr="0017474E">
        <w:rPr>
          <w:rFonts w:cs="Arial"/>
        </w:rPr>
        <w:t>Функции и значения параметров представлены ниже (</w:t>
      </w:r>
      <w:r w:rsidRPr="0017474E">
        <w:fldChar w:fldCharType="begin"/>
      </w:r>
      <w:r w:rsidRPr="0017474E">
        <w:rPr>
          <w:rFonts w:cs="Arial"/>
        </w:rPr>
        <w:instrText xml:space="preserve"> REF _Ref158717003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11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e"/>
      </w:pPr>
      <w:bookmarkStart w:id="1417" w:name="_Ref158717003"/>
      <w:bookmarkStart w:id="1418" w:name="_Toc158802343"/>
      <w:bookmarkStart w:id="1419" w:name="_Toc168473330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11</w:t>
      </w:r>
      <w:r w:rsidR="00872B16">
        <w:rPr>
          <w:noProof/>
        </w:rPr>
        <w:fldChar w:fldCharType="end"/>
      </w:r>
      <w:bookmarkEnd w:id="1417"/>
      <w:r w:rsidRPr="0017474E">
        <w:t> – Функции и диапазоны значений параметров подпункта меню «Дополнительные сервисы»</w:t>
      </w:r>
      <w:bookmarkEnd w:id="1418"/>
      <w:bookmarkEnd w:id="1419"/>
    </w:p>
    <w:tbl>
      <w:tblPr>
        <w:tblW w:w="5000" w:type="pct"/>
        <w:jc w:val="center"/>
        <w:tblInd w:w="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3005"/>
        <w:gridCol w:w="7256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Функция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  <w:lang w:val="en-US"/>
              </w:rPr>
              <w:t>SSH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t>Позволяет удаленно безопасно через сеть работать с видеокамерой с компьютера через командную оболочку, передавать по шифрованному каналу звуковой поток, видеопоток видеонаблюдения, обновления.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lastRenderedPageBreak/>
              <w:t>Многоадресный/ Широковещательный профиль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t xml:space="preserve">Включение/отключение </w:t>
            </w:r>
            <w:proofErr w:type="spellStart"/>
            <w:r w:rsidRPr="0017474E">
              <w:t>Multicast</w:t>
            </w:r>
            <w:proofErr w:type="spellEnd"/>
            <w:r w:rsidRPr="0017474E">
              <w:t xml:space="preserve">/ </w:t>
            </w:r>
            <w:proofErr w:type="spellStart"/>
            <w:r w:rsidRPr="0017474E">
              <w:t>Broadcast</w:t>
            </w:r>
            <w:proofErr w:type="spellEnd"/>
            <w:r w:rsidRPr="0017474E">
              <w:t xml:space="preserve"> для многоадресного обмена видеопотоками между устройствами в сети.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t>CGI Сервис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t>Стандарт интерфейса, используемого для связи внешней программы с веб-сервером.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t>ONVIF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t>Отраслевой стандарт, определяющий протоколы взаимодействия сетевого оборудования (сетевые видеокамеры, видеорегистраторы и др.), обеспечивающие совместимость.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proofErr w:type="spellStart"/>
            <w:r w:rsidRPr="0017474E">
              <w:t>Genetec</w:t>
            </w:r>
            <w:proofErr w:type="spellEnd"/>
            <w:r w:rsidRPr="0017474E">
              <w:t xml:space="preserve"> сервис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t xml:space="preserve">Интеграция с программным обеспечением </w:t>
            </w:r>
            <w:proofErr w:type="spellStart"/>
            <w:r w:rsidRPr="0017474E">
              <w:t>Genetec</w:t>
            </w:r>
            <w:proofErr w:type="spellEnd"/>
            <w:r w:rsidRPr="0017474E">
              <w:t>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proofErr w:type="spellStart"/>
            <w:r w:rsidRPr="0017474E">
              <w:t>Push</w:t>
            </w:r>
            <w:proofErr w:type="spellEnd"/>
            <w:r w:rsidRPr="0017474E">
              <w:rPr>
                <w:rFonts w:cs="Arial"/>
              </w:rPr>
              <w:noBreakHyphen/>
              <w:t>у</w:t>
            </w:r>
            <w:r w:rsidRPr="0017474E">
              <w:t>ведомления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 xml:space="preserve">Включение/отключение </w:t>
            </w:r>
            <w:proofErr w:type="gramStart"/>
            <w:r w:rsidRPr="0017474E">
              <w:t>мобильных</w:t>
            </w:r>
            <w:proofErr w:type="gramEnd"/>
            <w:r w:rsidRPr="0017474E">
              <w:t xml:space="preserve"> </w:t>
            </w:r>
            <w:proofErr w:type="spellStart"/>
            <w:r w:rsidRPr="0017474E">
              <w:t>Push</w:t>
            </w:r>
            <w:proofErr w:type="spellEnd"/>
            <w:r w:rsidRPr="0017474E">
              <w:rPr>
                <w:rFonts w:cs="Arial"/>
              </w:rPr>
              <w:noBreakHyphen/>
            </w:r>
            <w:r w:rsidRPr="0017474E">
              <w:t>уведомлений.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Протокол конфиденциального обмена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Шифрование потока с использованием закрытого протокола.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</w:pPr>
            <w:r w:rsidRPr="0017474E">
              <w:t>Частный протокол (Режим аутентификации)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</w:pPr>
            <w:r w:rsidRPr="0017474E">
              <w:t>Выбор режима аутентификации: «Режим безопасности», «Совместимый режим».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 xml:space="preserve">«Режим безопасности (рекомендуется)» – используется проверка </w:t>
            </w:r>
            <w:proofErr w:type="gramStart"/>
            <w:r w:rsidRPr="0017474E">
              <w:t>дайджест-аутентификации</w:t>
            </w:r>
            <w:proofErr w:type="gramEnd"/>
            <w:r w:rsidRPr="0017474E">
              <w:t xml:space="preserve"> доступа </w:t>
            </w:r>
            <w:r w:rsidR="001B0691" w:rsidRPr="0017474E">
              <w:t>при </w:t>
            </w:r>
            <w:r w:rsidRPr="0017474E">
              <w:t>подключении к регистратору.</w:t>
            </w:r>
          </w:p>
          <w:p w:rsidR="002D6D4C" w:rsidRPr="0017474E" w:rsidRDefault="002D6D4C" w:rsidP="00A875C6">
            <w:pPr>
              <w:pStyle w:val="affffff6"/>
            </w:pPr>
            <w:r w:rsidRPr="0017474E">
              <w:t xml:space="preserve">«Совместимый режим» – используется, когда клиент не поддерживает проверку подлинности </w:t>
            </w:r>
            <w:proofErr w:type="gramStart"/>
            <w:r w:rsidRPr="0017474E">
              <w:t>дайджест</w:t>
            </w:r>
            <w:r w:rsidRPr="0017474E">
              <w:rPr>
                <w:rFonts w:cs="Arial"/>
              </w:rPr>
              <w:noBreakHyphen/>
            </w:r>
            <w:r w:rsidRPr="0017474E">
              <w:t>доступа</w:t>
            </w:r>
            <w:proofErr w:type="gramEnd"/>
            <w:r w:rsidRPr="0017474E">
              <w:t xml:space="preserve">. 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t>LLDP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t xml:space="preserve">Включение доступа через протокол </w:t>
            </w:r>
            <w:proofErr w:type="spellStart"/>
            <w:r w:rsidRPr="0017474E">
              <w:t>Link</w:t>
            </w:r>
            <w:proofErr w:type="spellEnd"/>
            <w:r w:rsidRPr="0017474E">
              <w:t xml:space="preserve"> </w:t>
            </w:r>
            <w:proofErr w:type="spellStart"/>
            <w:r w:rsidRPr="0017474E">
              <w:t>Layer</w:t>
            </w:r>
            <w:proofErr w:type="spellEnd"/>
            <w:r w:rsidRPr="0017474E">
              <w:t xml:space="preserve"> </w:t>
            </w:r>
            <w:proofErr w:type="spellStart"/>
            <w:r w:rsidRPr="0017474E">
              <w:t>Discovery</w:t>
            </w:r>
            <w:proofErr w:type="spellEnd"/>
            <w:r w:rsidRPr="0017474E">
              <w:t xml:space="preserve"> </w:t>
            </w:r>
            <w:proofErr w:type="spellStart"/>
            <w:r w:rsidRPr="0017474E">
              <w:t>Protocol</w:t>
            </w:r>
            <w:proofErr w:type="spellEnd"/>
            <w:r w:rsidRPr="0017474E">
              <w:t xml:space="preserve"> (LLDP).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Оперативное резервное копирование журнала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Включение/отключение резервного копирования журнала.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3005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t>TLSv1.1</w:t>
            </w:r>
          </w:p>
        </w:tc>
        <w:tc>
          <w:tcPr>
            <w:tcW w:w="7256" w:type="dxa"/>
            <w:shd w:val="clear" w:color="auto" w:fill="auto"/>
            <w:vAlign w:val="center"/>
          </w:tcPr>
          <w:p w:rsidR="002D6D4C" w:rsidRPr="0017474E" w:rsidRDefault="002D6D4C" w:rsidP="00A875C6">
            <w:pPr>
              <w:pStyle w:val="affffff6"/>
              <w:rPr>
                <w:rFonts w:eastAsia="Calibri" w:cs="Arial"/>
              </w:rPr>
            </w:pPr>
            <w:r w:rsidRPr="0017474E">
              <w:t>Включение протокола шифрования TLSv1.1.</w:t>
            </w:r>
          </w:p>
        </w:tc>
      </w:tr>
    </w:tbl>
    <w:p w:rsidR="002D6D4C" w:rsidRPr="0017474E" w:rsidRDefault="002D6D4C" w:rsidP="002D6D4C">
      <w:pPr>
        <w:pStyle w:val="3"/>
        <w:rPr>
          <w:rFonts w:cs="Arial"/>
        </w:rPr>
      </w:pPr>
      <w:bookmarkStart w:id="1420" w:name="_Toc158802024"/>
      <w:bookmarkStart w:id="1421" w:name="_Toc168473014"/>
      <w:r w:rsidRPr="0017474E">
        <w:rPr>
          <w:rFonts w:cs="Arial"/>
        </w:rPr>
        <w:lastRenderedPageBreak/>
        <w:t>Пункт меню «События»</w:t>
      </w:r>
      <w:bookmarkEnd w:id="1399"/>
      <w:bookmarkEnd w:id="1400"/>
      <w:bookmarkEnd w:id="1401"/>
      <w:bookmarkEnd w:id="1402"/>
      <w:bookmarkEnd w:id="1403"/>
      <w:bookmarkEnd w:id="1414"/>
      <w:bookmarkEnd w:id="1415"/>
      <w:bookmarkEnd w:id="1416"/>
      <w:bookmarkEnd w:id="1420"/>
      <w:bookmarkEnd w:id="1421"/>
    </w:p>
    <w:p w:rsidR="002D6D4C" w:rsidRPr="0017474E" w:rsidRDefault="002D6D4C" w:rsidP="002D6D4C">
      <w:pPr>
        <w:pStyle w:val="GOST1"/>
      </w:pPr>
      <w:r w:rsidRPr="0017474E">
        <w:rPr>
          <w:rFonts w:cs="Arial"/>
        </w:rPr>
        <w:t xml:space="preserve">Пункт меню «События» предназначен для просмотра и управления параметрами событий тревог и реакций на них (см. 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_Ref153284790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rPr>
          <w:rFonts w:cs="Arial"/>
        </w:rPr>
        <w:t>Раздел главного меню «События»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 xml:space="preserve">). </w:t>
      </w:r>
    </w:p>
    <w:p w:rsidR="002D6D4C" w:rsidRPr="0017474E" w:rsidRDefault="002D6D4C" w:rsidP="002D6D4C">
      <w:pPr>
        <w:pStyle w:val="3"/>
        <w:rPr>
          <w:rFonts w:cs="Arial"/>
        </w:rPr>
      </w:pPr>
      <w:bookmarkStart w:id="1422" w:name="_Пункт_меню_«Детекторы»"/>
      <w:bookmarkStart w:id="1423" w:name="_Подпункт_меню_«Детекторы»"/>
      <w:bookmarkStart w:id="1424" w:name="_Toc39761555"/>
      <w:bookmarkStart w:id="1425" w:name="_Toc57109696"/>
      <w:bookmarkStart w:id="1426" w:name="_Toc57110776"/>
      <w:bookmarkStart w:id="1427" w:name="_Toc154583333"/>
      <w:bookmarkStart w:id="1428" w:name="_Toc158802025"/>
      <w:bookmarkStart w:id="1429" w:name="_Toc168473015"/>
      <w:bookmarkStart w:id="1430" w:name="aЗаписьХранение"/>
      <w:bookmarkEnd w:id="1422"/>
      <w:bookmarkEnd w:id="1423"/>
      <w:r w:rsidRPr="0017474E">
        <w:rPr>
          <w:rFonts w:cs="Arial"/>
        </w:rPr>
        <w:t>Пункт меню «Запись и хранение»</w:t>
      </w:r>
      <w:bookmarkEnd w:id="1424"/>
      <w:bookmarkEnd w:id="1425"/>
      <w:bookmarkEnd w:id="1426"/>
      <w:bookmarkEnd w:id="1427"/>
      <w:bookmarkEnd w:id="1428"/>
      <w:bookmarkEnd w:id="1429"/>
    </w:p>
    <w:bookmarkEnd w:id="1430"/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Пункт меню «</w:t>
      </w:r>
      <w:r w:rsidR="006E39E8" w:rsidRPr="0017474E">
        <w:rPr>
          <w:rFonts w:cs="Arial"/>
        </w:rPr>
        <w:t>Запись и хранение» предназначен</w:t>
      </w:r>
      <w:r w:rsidRPr="0017474E">
        <w:rPr>
          <w:rFonts w:cs="Arial"/>
        </w:rPr>
        <w:t xml:space="preserve"> для отображения информации о </w:t>
      </w:r>
      <w:r w:rsidRPr="0017474E">
        <w:t xml:space="preserve">SD карте. </w:t>
      </w:r>
      <w:r w:rsidRPr="0017474E">
        <w:rPr>
          <w:rFonts w:cs="Arial"/>
        </w:rPr>
        <w:t>Интерфейс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_Ref158276510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23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57909412" wp14:editId="608D5A58">
            <wp:extent cx="5773303" cy="86161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797358" cy="86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431" w:name="_Ref158276510"/>
      <w:bookmarkStart w:id="1432" w:name="_Toc158802259"/>
      <w:bookmarkStart w:id="1433" w:name="_Toc16847324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23</w:t>
      </w:r>
      <w:r w:rsidR="0083758D" w:rsidRPr="0017474E">
        <w:fldChar w:fldCharType="end"/>
      </w:r>
      <w:bookmarkEnd w:id="1431"/>
      <w:r w:rsidRPr="0017474E">
        <w:t> – Пункт меню «Запись и хранение»</w:t>
      </w:r>
      <w:bookmarkEnd w:id="1432"/>
      <w:bookmarkEnd w:id="1433"/>
    </w:p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Инициализация параметров вкладки выполняется через интерактивную панель инициализации настроек этой вкладки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_Ref158276630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24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29CFB9B6" wp14:editId="2114497F">
            <wp:extent cx="5026241" cy="313329"/>
            <wp:effectExtent l="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093407" cy="31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434" w:name="_Ref158276630"/>
      <w:bookmarkStart w:id="1435" w:name="_Toc158802260"/>
      <w:bookmarkStart w:id="1436" w:name="_Toc16847324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24</w:t>
      </w:r>
      <w:r w:rsidR="0083758D" w:rsidRPr="0017474E">
        <w:fldChar w:fldCharType="end"/>
      </w:r>
      <w:bookmarkEnd w:id="1434"/>
      <w:r w:rsidRPr="0017474E">
        <w:t> – Панель инициализации настроек</w:t>
      </w:r>
      <w:bookmarkEnd w:id="1435"/>
      <w:bookmarkEnd w:id="1436"/>
    </w:p>
    <w:p w:rsidR="002D6D4C" w:rsidRPr="0017474E" w:rsidRDefault="002D6D4C" w:rsidP="002D6D4C">
      <w:pPr>
        <w:pStyle w:val="3"/>
        <w:rPr>
          <w:rFonts w:cs="Arial"/>
        </w:rPr>
      </w:pPr>
      <w:bookmarkStart w:id="1437" w:name="_Toc39761556"/>
      <w:bookmarkStart w:id="1438" w:name="_Toc57109697"/>
      <w:bookmarkStart w:id="1439" w:name="_Toc57110777"/>
      <w:bookmarkStart w:id="1440" w:name="_Toc154583334"/>
      <w:bookmarkStart w:id="1441" w:name="_Toc158802026"/>
      <w:bookmarkStart w:id="1442" w:name="_Toc168473016"/>
      <w:r w:rsidRPr="0017474E">
        <w:rPr>
          <w:rFonts w:cs="Arial"/>
        </w:rPr>
        <w:t>Пункт меню «Система»</w:t>
      </w:r>
      <w:bookmarkEnd w:id="1437"/>
      <w:bookmarkEnd w:id="1438"/>
      <w:bookmarkEnd w:id="1439"/>
      <w:bookmarkEnd w:id="1440"/>
      <w:bookmarkEnd w:id="1441"/>
      <w:bookmarkEnd w:id="1442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Пункт меню «Система» предназначен для просмотра и управления базовыми системными параметрами видеокамеры (см. 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_Ref151133065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rPr>
          <w:rFonts w:cs="Arial"/>
        </w:rPr>
        <w:t>Раздел главного меню «Система»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3"/>
        <w:rPr>
          <w:rFonts w:cs="Arial"/>
        </w:rPr>
      </w:pPr>
      <w:bookmarkStart w:id="1443" w:name="_Toc39761557"/>
      <w:bookmarkStart w:id="1444" w:name="_Toc57109698"/>
      <w:bookmarkStart w:id="1445" w:name="_Toc57110778"/>
      <w:bookmarkStart w:id="1446" w:name="_Toc154583335"/>
      <w:bookmarkStart w:id="1447" w:name="_Toc158802027"/>
      <w:bookmarkStart w:id="1448" w:name="_Toc168473017"/>
      <w:bookmarkStart w:id="1449" w:name="aСистемнаяИнформаия"/>
      <w:r w:rsidRPr="0017474E">
        <w:rPr>
          <w:rFonts w:cs="Arial"/>
        </w:rPr>
        <w:t>Пункт меню «Системная информация»</w:t>
      </w:r>
      <w:bookmarkEnd w:id="1443"/>
      <w:bookmarkEnd w:id="1444"/>
      <w:bookmarkEnd w:id="1445"/>
      <w:bookmarkEnd w:id="1446"/>
      <w:bookmarkEnd w:id="1447"/>
      <w:bookmarkEnd w:id="1448"/>
    </w:p>
    <w:bookmarkEnd w:id="1449"/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Пункт меню «Системная информация» предназначен для просмотра системной информации, а также для просмотра информации о событиях системы и пользователях онлайн. Интерфейс пункта меню «Системная информация» имеет два подпункта: «Информация об устройстве», «Пользователи онлайн». Интерфейс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_Ref152322281 \h </w:instrText>
      </w:r>
      <w:r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25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</w:pPr>
      <w:r w:rsidRPr="0017474E">
        <w:lastRenderedPageBreak/>
        <w:drawing>
          <wp:inline distT="0" distB="0" distL="0" distR="0" wp14:anchorId="22544077" wp14:editId="1539D8F8">
            <wp:extent cx="5224177" cy="1571625"/>
            <wp:effectExtent l="0" t="0" r="0" b="0"/>
            <wp:docPr id="239" name="Рисунок 239" descr="C:\Users\denisova\Desktop\информац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nisova\Desktop\информац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65" b="60145"/>
                    <a:stretch/>
                  </pic:blipFill>
                  <pic:spPr bwMode="auto">
                    <a:xfrm>
                      <a:off x="0" y="0"/>
                      <a:ext cx="5231788" cy="157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450" w:name="_Ref152322281"/>
      <w:bookmarkStart w:id="1451" w:name="_Toc154583506"/>
      <w:bookmarkStart w:id="1452" w:name="_Toc158802261"/>
      <w:bookmarkStart w:id="1453" w:name="_Toc16847324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25</w:t>
      </w:r>
      <w:r w:rsidR="0083758D" w:rsidRPr="0017474E">
        <w:fldChar w:fldCharType="end"/>
      </w:r>
      <w:bookmarkEnd w:id="1450"/>
      <w:r w:rsidRPr="0017474E">
        <w:t> – Пункт меню «Системная информация»</w:t>
      </w:r>
      <w:bookmarkEnd w:id="1451"/>
      <w:bookmarkEnd w:id="1452"/>
      <w:bookmarkEnd w:id="1453"/>
    </w:p>
    <w:p w:rsidR="002D6D4C" w:rsidRPr="0017474E" w:rsidRDefault="002D6D4C" w:rsidP="002D6D4C">
      <w:pPr>
        <w:pStyle w:val="4"/>
        <w:rPr>
          <w:rFonts w:cs="Arial"/>
        </w:rPr>
      </w:pPr>
      <w:bookmarkStart w:id="1454" w:name="aИнформацияОбУстройстве"/>
      <w:r w:rsidRPr="0017474E">
        <w:rPr>
          <w:rFonts w:cs="Arial"/>
        </w:rPr>
        <w:t>Подпункт меню «Информация об устройстве»</w:t>
      </w:r>
    </w:p>
    <w:bookmarkEnd w:id="1454"/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Подпункт меню «Информация об устройстве» предназначен для просмотра информации о версии системы. Интерфейс представлен ниже (</w:t>
      </w:r>
      <w:r w:rsidR="003F088B" w:rsidRPr="0017474E">
        <w:rPr>
          <w:rFonts w:cs="Arial"/>
        </w:rPr>
        <w:fldChar w:fldCharType="begin"/>
      </w:r>
      <w:r w:rsidR="003F088B" w:rsidRPr="0017474E">
        <w:rPr>
          <w:rFonts w:cs="Arial"/>
        </w:rPr>
        <w:instrText xml:space="preserve"> REF _Ref159316986 \h </w:instrText>
      </w:r>
      <w:r w:rsidR="00A902E0" w:rsidRPr="0017474E">
        <w:rPr>
          <w:rFonts w:cs="Arial"/>
        </w:rPr>
        <w:instrText xml:space="preserve"> \* MERGEFORMAT </w:instrText>
      </w:r>
      <w:r w:rsidR="003F088B" w:rsidRPr="0017474E">
        <w:rPr>
          <w:rFonts w:cs="Arial"/>
        </w:rPr>
      </w:r>
      <w:r w:rsidR="003F088B"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26</w:t>
      </w:r>
      <w:r w:rsidR="003F088B"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Назначение параметров пункта меню «Информация об устройстве» представлено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_Ref158307590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Таблица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12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</w:t>
      </w:r>
    </w:p>
    <w:p w:rsidR="003F088B" w:rsidRPr="0017474E" w:rsidRDefault="003F088B" w:rsidP="003F088B">
      <w:pPr>
        <w:pStyle w:val="af7"/>
      </w:pPr>
      <w:r w:rsidRPr="0017474E">
        <w:drawing>
          <wp:inline distT="0" distB="0" distL="0" distR="0" wp14:anchorId="67455D5C" wp14:editId="6B1B8642">
            <wp:extent cx="5681604" cy="3061719"/>
            <wp:effectExtent l="0" t="0" r="0" b="5715"/>
            <wp:docPr id="118" name="Рисунок 118" descr="C:\Users\denisova\Desktop\инф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nisova\Desktop\инфа.png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389" cy="30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3F088B" w:rsidP="003F088B">
      <w:pPr>
        <w:pStyle w:val="affffff7"/>
      </w:pPr>
      <w:bookmarkStart w:id="1455" w:name="_Ref159316986"/>
      <w:bookmarkStart w:id="1456" w:name="_Toc16847325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26</w:t>
      </w:r>
      <w:r w:rsidR="0083758D" w:rsidRPr="0017474E">
        <w:fldChar w:fldCharType="end"/>
      </w:r>
      <w:bookmarkEnd w:id="1455"/>
      <w:r w:rsidRPr="0017474E">
        <w:t> – Подпункт меню «Информация об устройстве»</w:t>
      </w:r>
      <w:bookmarkEnd w:id="1456"/>
    </w:p>
    <w:p w:rsidR="002D6D4C" w:rsidRPr="0017474E" w:rsidRDefault="002D6D4C" w:rsidP="002D6D4C">
      <w:pPr>
        <w:pStyle w:val="ae"/>
      </w:pPr>
      <w:bookmarkStart w:id="1457" w:name="_Ref158307590"/>
      <w:bookmarkStart w:id="1458" w:name="_Toc39761768"/>
      <w:bookmarkStart w:id="1459" w:name="_Toc57109898"/>
      <w:bookmarkStart w:id="1460" w:name="_Toc57110985"/>
      <w:bookmarkStart w:id="1461" w:name="_Toc154583567"/>
      <w:bookmarkStart w:id="1462" w:name="_Toc158802344"/>
      <w:bookmarkStart w:id="1463" w:name="_Toc168473331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8</w:t>
      </w:r>
      <w:r w:rsidR="00872B16">
        <w:rPr>
          <w:noProof/>
        </w:rPr>
        <w:fldChar w:fldCharType="end"/>
      </w:r>
      <w:r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12</w:t>
      </w:r>
      <w:r w:rsidR="00872B16">
        <w:rPr>
          <w:noProof/>
        </w:rPr>
        <w:fldChar w:fldCharType="end"/>
      </w:r>
      <w:bookmarkEnd w:id="1457"/>
      <w:r w:rsidRPr="0017474E">
        <w:t> – Назначение параметров подпункта меню «Информация об устройстве»</w:t>
      </w:r>
      <w:bookmarkEnd w:id="1458"/>
      <w:bookmarkEnd w:id="1459"/>
      <w:bookmarkEnd w:id="1460"/>
      <w:bookmarkEnd w:id="1461"/>
      <w:bookmarkEnd w:id="1462"/>
      <w:bookmarkEnd w:id="1463"/>
    </w:p>
    <w:tbl>
      <w:tblPr>
        <w:tblStyle w:val="af0"/>
        <w:tblW w:w="5000" w:type="pct"/>
        <w:jc w:val="center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873"/>
        <w:gridCol w:w="7388"/>
      </w:tblGrid>
      <w:tr w:rsidR="002D6D4C" w:rsidRPr="0017474E" w:rsidTr="00A875C6">
        <w:trPr>
          <w:cantSplit/>
          <w:trHeight w:val="567"/>
          <w:tblHeader/>
          <w:jc w:val="center"/>
        </w:trPr>
        <w:tc>
          <w:tcPr>
            <w:tcW w:w="2873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Параметр</w:t>
            </w:r>
          </w:p>
        </w:tc>
        <w:tc>
          <w:tcPr>
            <w:tcW w:w="7388" w:type="dxa"/>
            <w:vAlign w:val="center"/>
          </w:tcPr>
          <w:p w:rsidR="002D6D4C" w:rsidRPr="0017474E" w:rsidRDefault="002D6D4C" w:rsidP="00A875C6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Примечание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873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Модель устройства</w:t>
            </w:r>
          </w:p>
        </w:tc>
        <w:tc>
          <w:tcPr>
            <w:tcW w:w="7388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Название видеокамеры.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873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  <w:lang w:val="en-US"/>
              </w:rPr>
            </w:pPr>
            <w:r w:rsidRPr="0017474E">
              <w:rPr>
                <w:rFonts w:eastAsia="Calibri" w:cs="Arial"/>
                <w:lang w:val="en-US"/>
              </w:rPr>
              <w:lastRenderedPageBreak/>
              <w:t>S</w:t>
            </w:r>
            <w:r w:rsidRPr="0017474E">
              <w:rPr>
                <w:rFonts w:eastAsia="Calibri" w:cs="Arial"/>
              </w:rPr>
              <w:t>/</w:t>
            </w:r>
            <w:r w:rsidRPr="0017474E">
              <w:rPr>
                <w:rFonts w:eastAsia="Calibri" w:cs="Arial"/>
                <w:lang w:val="en-US"/>
              </w:rPr>
              <w:t>N</w:t>
            </w:r>
          </w:p>
        </w:tc>
        <w:tc>
          <w:tcPr>
            <w:tcW w:w="7388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t>Серийный номер видеокамеры.</w:t>
            </w:r>
          </w:p>
        </w:tc>
      </w:tr>
      <w:tr w:rsidR="002D6D4C" w:rsidRPr="0017474E" w:rsidTr="00A875C6">
        <w:trPr>
          <w:cantSplit/>
          <w:trHeight w:val="1200"/>
          <w:jc w:val="center"/>
        </w:trPr>
        <w:tc>
          <w:tcPr>
            <w:tcW w:w="2873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Аудиовход/</w:t>
            </w:r>
            <w:r w:rsidRPr="0017474E">
              <w:rPr>
                <w:rFonts w:eastAsia="Calibri" w:cs="Arial"/>
              </w:rPr>
              <w:br/>
              <w:t>аудиовыход</w:t>
            </w:r>
          </w:p>
        </w:tc>
        <w:tc>
          <w:tcPr>
            <w:tcW w:w="7388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Количество аудиовходов и аудиовыходов.</w:t>
            </w:r>
          </w:p>
        </w:tc>
      </w:tr>
      <w:tr w:rsidR="002D6D4C" w:rsidRPr="0017474E" w:rsidTr="00A875C6">
        <w:trPr>
          <w:cantSplit/>
          <w:trHeight w:val="1200"/>
          <w:jc w:val="center"/>
        </w:trPr>
        <w:tc>
          <w:tcPr>
            <w:tcW w:w="2873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Тревожный вход/тревожный выход</w:t>
            </w:r>
          </w:p>
        </w:tc>
        <w:tc>
          <w:tcPr>
            <w:tcW w:w="7388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Количество тревожных входов и выходов.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873" w:type="dxa"/>
            <w:vAlign w:val="center"/>
          </w:tcPr>
          <w:p w:rsidR="002D6D4C" w:rsidRPr="0017474E" w:rsidRDefault="00872B16" w:rsidP="00A875C6">
            <w:pPr>
              <w:pStyle w:val="affffff6"/>
              <w:jc w:val="center"/>
              <w:rPr>
                <w:rFonts w:eastAsia="Calibri" w:cs="Arial"/>
              </w:rPr>
            </w:pPr>
            <w:hyperlink w:anchor="ONVIF" w:history="1">
              <w:r w:rsidR="002D6D4C" w:rsidRPr="0017474E">
                <w:rPr>
                  <w:rStyle w:val="affa"/>
                  <w:rFonts w:cs="Arial"/>
                </w:rPr>
                <w:t>ONVIF</w:t>
              </w:r>
            </w:hyperlink>
            <w:r w:rsidR="002D6D4C" w:rsidRPr="0017474E">
              <w:rPr>
                <w:rFonts w:eastAsia="Calibri" w:cs="Arial"/>
              </w:rPr>
              <w:t xml:space="preserve"> версия</w:t>
            </w:r>
          </w:p>
        </w:tc>
        <w:tc>
          <w:tcPr>
            <w:tcW w:w="7388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 xml:space="preserve">Версия протокола </w:t>
            </w:r>
            <w:hyperlink w:anchor="ONVIF" w:history="1">
              <w:r w:rsidRPr="0017474E">
                <w:rPr>
                  <w:rStyle w:val="affa"/>
                  <w:rFonts w:cs="Arial"/>
                </w:rPr>
                <w:t>ONVIF</w:t>
              </w:r>
            </w:hyperlink>
            <w:r w:rsidRPr="0017474E">
              <w:rPr>
                <w:rStyle w:val="affa"/>
                <w:rFonts w:cs="Arial"/>
              </w:rPr>
              <w:t>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873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Версия</w:t>
            </w:r>
          </w:p>
        </w:tc>
        <w:tc>
          <w:tcPr>
            <w:tcW w:w="7388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Версия системной «прошивки» видеокамеры.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873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Веб</w:t>
            </w:r>
            <w:r w:rsidRPr="0017474E">
              <w:noBreakHyphen/>
              <w:t>версия</w:t>
            </w:r>
          </w:p>
        </w:tc>
        <w:tc>
          <w:tcPr>
            <w:tcW w:w="7388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Версия веб-интерфейса видеокамеры.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873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t>Версия алгоритма</w:t>
            </w:r>
          </w:p>
        </w:tc>
        <w:tc>
          <w:tcPr>
            <w:tcW w:w="7388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t>Версия модуля видеоаналитики.</w:t>
            </w:r>
          </w:p>
        </w:tc>
      </w:tr>
      <w:tr w:rsidR="002D6D4C" w:rsidRPr="0017474E" w:rsidTr="00A875C6">
        <w:trPr>
          <w:cantSplit/>
          <w:trHeight w:val="567"/>
          <w:jc w:val="center"/>
        </w:trPr>
        <w:tc>
          <w:tcPr>
            <w:tcW w:w="2873" w:type="dxa"/>
            <w:vAlign w:val="center"/>
          </w:tcPr>
          <w:p w:rsidR="002D6D4C" w:rsidRPr="0017474E" w:rsidRDefault="002D6D4C" w:rsidP="00A875C6">
            <w:pPr>
              <w:pStyle w:val="affffff6"/>
              <w:jc w:val="center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Базовая версия безопасности</w:t>
            </w:r>
          </w:p>
        </w:tc>
        <w:tc>
          <w:tcPr>
            <w:tcW w:w="7388" w:type="dxa"/>
            <w:vAlign w:val="center"/>
          </w:tcPr>
          <w:p w:rsidR="002D6D4C" w:rsidRPr="0017474E" w:rsidRDefault="002D6D4C" w:rsidP="00A875C6">
            <w:pPr>
              <w:pStyle w:val="affffff6"/>
              <w:jc w:val="left"/>
              <w:rPr>
                <w:rFonts w:eastAsia="Calibri" w:cs="Arial"/>
              </w:rPr>
            </w:pPr>
            <w:r w:rsidRPr="0017474E">
              <w:rPr>
                <w:rFonts w:eastAsia="Calibri" w:cs="Arial"/>
              </w:rPr>
              <w:t>Базовая версия обеспечения безопасности видеокамеры.</w:t>
            </w:r>
          </w:p>
        </w:tc>
      </w:tr>
    </w:tbl>
    <w:p w:rsidR="002D6D4C" w:rsidRPr="0017474E" w:rsidRDefault="002D6D4C" w:rsidP="002D6D4C">
      <w:pPr>
        <w:pStyle w:val="4"/>
        <w:rPr>
          <w:rFonts w:cs="Arial"/>
        </w:rPr>
      </w:pPr>
      <w:bookmarkStart w:id="1464" w:name="aПользователиОнлайн"/>
      <w:bookmarkStart w:id="1465" w:name="_Toc154583336"/>
      <w:r w:rsidRPr="0017474E">
        <w:rPr>
          <w:rFonts w:cs="Arial"/>
        </w:rPr>
        <w:t>Подпункт меню «Пользователи онлайн»</w:t>
      </w:r>
    </w:p>
    <w:bookmarkEnd w:id="1464"/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Подпункт меню «Пользователи онлайн» предназначен для просмотра информации о текущих подключениях к видеокамере (все онлайн пользователи видеокамеры). Интерфейс представлен ниже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_Ref158364632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27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>). Для обновления информации выберете «Обновить».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19FA8B23" wp14:editId="3BB88C9D">
            <wp:extent cx="6152515" cy="960755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96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466" w:name="_Ref158364632"/>
      <w:bookmarkStart w:id="1467" w:name="_Toc158802263"/>
      <w:bookmarkStart w:id="1468" w:name="_Toc16847325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27</w:t>
      </w:r>
      <w:r w:rsidR="0083758D" w:rsidRPr="0017474E">
        <w:fldChar w:fldCharType="end"/>
      </w:r>
      <w:bookmarkEnd w:id="1466"/>
      <w:r w:rsidRPr="0017474E">
        <w:t> – Подпункт меню «Пользователи онлайн»</w:t>
      </w:r>
      <w:bookmarkEnd w:id="1467"/>
      <w:bookmarkEnd w:id="1468"/>
    </w:p>
    <w:p w:rsidR="002D6D4C" w:rsidRPr="0017474E" w:rsidRDefault="002D6D4C" w:rsidP="002D6D4C">
      <w:pPr>
        <w:pStyle w:val="3"/>
        <w:rPr>
          <w:rFonts w:cs="Arial"/>
        </w:rPr>
      </w:pPr>
      <w:bookmarkStart w:id="1469" w:name="_Toc158802028"/>
      <w:bookmarkStart w:id="1470" w:name="_Toc168473018"/>
      <w:bookmarkStart w:id="1471" w:name="aжурнал"/>
      <w:r w:rsidRPr="0017474E">
        <w:rPr>
          <w:rFonts w:cs="Arial"/>
        </w:rPr>
        <w:t>Пункт меню «Журнал»</w:t>
      </w:r>
      <w:bookmarkEnd w:id="1465"/>
      <w:bookmarkEnd w:id="1469"/>
      <w:bookmarkEnd w:id="1470"/>
    </w:p>
    <w:bookmarkEnd w:id="1471"/>
    <w:p w:rsidR="002D6D4C" w:rsidRPr="0017474E" w:rsidRDefault="00BC24C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П</w:t>
      </w:r>
      <w:r w:rsidR="002D6D4C" w:rsidRPr="0017474E">
        <w:rPr>
          <w:rFonts w:cs="Arial"/>
        </w:rPr>
        <w:t>ункт меню «</w:t>
      </w:r>
      <w:r w:rsidR="00267F0D" w:rsidRPr="0017474E">
        <w:rPr>
          <w:rFonts w:cs="Arial"/>
        </w:rPr>
        <w:t>Ж</w:t>
      </w:r>
      <w:r w:rsidR="002D6D4C" w:rsidRPr="0017474E">
        <w:rPr>
          <w:rFonts w:cs="Arial"/>
        </w:rPr>
        <w:t xml:space="preserve">урнал» предназначен для просмотра и архивации информации о событиях системы, а также для настроек удаленного журнала </w:t>
      </w:r>
      <w:r w:rsidRPr="0017474E">
        <w:rPr>
          <w:rFonts w:cs="Arial"/>
        </w:rPr>
        <w:lastRenderedPageBreak/>
        <w:t>событий. П</w:t>
      </w:r>
      <w:r w:rsidR="002D6D4C" w:rsidRPr="0017474E">
        <w:rPr>
          <w:rFonts w:cs="Arial"/>
        </w:rPr>
        <w:t>ункт меню «Журнал» содержит два подпункта: «Журнал», «Удаленный журнал». Интерфейс представлен ниже (</w:t>
      </w:r>
      <w:r w:rsidR="002D6D4C" w:rsidRPr="0017474E">
        <w:fldChar w:fldCharType="begin"/>
      </w:r>
      <w:r w:rsidR="002D6D4C" w:rsidRPr="0017474E">
        <w:rPr>
          <w:rFonts w:cs="Arial"/>
        </w:rPr>
        <w:instrText xml:space="preserve"> REF _Ref152322564 \h </w:instrText>
      </w:r>
      <w:r w:rsidR="00A902E0" w:rsidRPr="0017474E">
        <w:instrText xml:space="preserve"> \* MERGEFORMAT </w:instrText>
      </w:r>
      <w:r w:rsidR="002D6D4C"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28</w:t>
      </w:r>
      <w:r w:rsidR="002D6D4C" w:rsidRPr="0017474E">
        <w:fldChar w:fldCharType="end"/>
      </w:r>
      <w:r w:rsidR="002D6D4C"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rPr>
          <w:rFonts w:cs="Arial"/>
        </w:rPr>
        <w:drawing>
          <wp:inline distT="0" distB="0" distL="0" distR="0" wp14:anchorId="31F74724" wp14:editId="7670FD54">
            <wp:extent cx="5114925" cy="2133600"/>
            <wp:effectExtent l="0" t="0" r="9525" b="0"/>
            <wp:docPr id="32" name="Рисунок 32" descr="C:\Users\denisova\Desktop\журн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nisova\Desktop\журнал.png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472" w:name="_Ref152322564"/>
      <w:bookmarkStart w:id="1473" w:name="_Toc154583508"/>
      <w:bookmarkStart w:id="1474" w:name="_Toc158802264"/>
      <w:bookmarkStart w:id="1475" w:name="_Toc16847325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28</w:t>
      </w:r>
      <w:r w:rsidR="0083758D" w:rsidRPr="0017474E">
        <w:fldChar w:fldCharType="end"/>
      </w:r>
      <w:bookmarkEnd w:id="1472"/>
      <w:r w:rsidR="00BC24CC" w:rsidRPr="0017474E">
        <w:t> – П</w:t>
      </w:r>
      <w:r w:rsidRPr="0017474E">
        <w:t>ункт меню «Журнал»</w:t>
      </w:r>
      <w:bookmarkEnd w:id="1473"/>
      <w:bookmarkEnd w:id="1474"/>
      <w:bookmarkEnd w:id="1475"/>
    </w:p>
    <w:p w:rsidR="002D6D4C" w:rsidRPr="0017474E" w:rsidRDefault="002D6D4C" w:rsidP="002D6D4C">
      <w:pPr>
        <w:pStyle w:val="4"/>
        <w:rPr>
          <w:rFonts w:cs="Arial"/>
        </w:rPr>
      </w:pPr>
      <w:bookmarkStart w:id="1476" w:name="_Ref152334293"/>
      <w:r w:rsidRPr="0017474E">
        <w:rPr>
          <w:rFonts w:cs="Arial"/>
        </w:rPr>
        <w:t>Подпункт меню «Журнал»</w:t>
      </w:r>
      <w:bookmarkEnd w:id="1476"/>
    </w:p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Подпункт меню «Журнал» предназначен для просмотра информации о событиях системы. Интерфейс представлен ниже (</w:t>
      </w:r>
      <w:r w:rsidRPr="0017474E">
        <w:fldChar w:fldCharType="begin"/>
      </w:r>
      <w:r w:rsidRPr="0017474E">
        <w:rPr>
          <w:rFonts w:cs="Arial"/>
        </w:rPr>
        <w:instrText xml:space="preserve"> REF _Ref158364779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29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67B363C5" wp14:editId="680757E7">
            <wp:extent cx="6152515" cy="2592070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477" w:name="_Ref158364779"/>
      <w:bookmarkStart w:id="1478" w:name="_Toc158802265"/>
      <w:bookmarkStart w:id="1479" w:name="_Toc16847325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29</w:t>
      </w:r>
      <w:r w:rsidR="0083758D" w:rsidRPr="0017474E">
        <w:fldChar w:fldCharType="end"/>
      </w:r>
      <w:bookmarkEnd w:id="1477"/>
      <w:r w:rsidRPr="0017474E">
        <w:t> – Подпункт меню «Журнал»</w:t>
      </w:r>
      <w:bookmarkEnd w:id="1478"/>
      <w:bookmarkEnd w:id="1479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Для поиска события необходимо задать временной диапазон поиска (время и дата окончания и начала) и выбрать тип события: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«Все» – все события;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«Система» – события работы системы (изменение настроек, аномальный выход из системы, выход из системы, закрытие/перезагрузка устройства, перезагрузка и обновление системы);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lastRenderedPageBreak/>
        <w:t>«Основные настройки» – изменение/восстановление настроек;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«Информация» – удаление данных, замена карты памяти, изменение статуса </w:t>
      </w:r>
      <w:hyperlink w:anchor="FTP" w:history="1">
        <w:r w:rsidRPr="0017474E">
          <w:rPr>
            <w:rStyle w:val="affa"/>
            <w:rFonts w:cs="Arial"/>
            <w:lang w:val="en-US"/>
          </w:rPr>
          <w:t>FTP</w:t>
        </w:r>
      </w:hyperlink>
      <w:r w:rsidRPr="0017474E">
        <w:rPr>
          <w:rFonts w:cs="Arial"/>
        </w:rPr>
        <w:t>, изменение режима записи;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«</w:t>
      </w:r>
      <w:proofErr w:type="spellStart"/>
      <w:r w:rsidRPr="0017474E">
        <w:rPr>
          <w:rFonts w:cs="Arial"/>
        </w:rPr>
        <w:t>Трев</w:t>
      </w:r>
      <w:proofErr w:type="spellEnd"/>
      <w:r w:rsidRPr="0017474E">
        <w:rPr>
          <w:rFonts w:cs="Arial"/>
        </w:rPr>
        <w:t xml:space="preserve">. событие» – перечень событий, содержащихся в подпункте меню «События» (раздел </w:t>
      </w:r>
      <w:r w:rsidRPr="0017474E">
        <w:fldChar w:fldCharType="begin"/>
      </w:r>
      <w:r w:rsidRPr="0017474E">
        <w:rPr>
          <w:rFonts w:cs="Arial"/>
        </w:rPr>
        <w:instrText xml:space="preserve"> REF _Ref153284790 \r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rPr>
          <w:rFonts w:cs="Arial"/>
        </w:rPr>
        <w:t>7.6</w:t>
      </w:r>
      <w:r w:rsidRPr="0017474E">
        <w:fldChar w:fldCharType="end"/>
      </w:r>
      <w:r w:rsidRPr="0017474E">
        <w:rPr>
          <w:rFonts w:cs="Arial"/>
        </w:rPr>
        <w:t xml:space="preserve"> настоящего руководства);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«Запись» – доступ к файлам, ошибки доступа к файлам, запрос файлов видеозаписей и снимков;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«Адм. пользователей» – события авторизации, запись изменений пользовательского управления и входа/выхода пользователя из системы, изменение/добавление/удаление пользователя, выход из системы, добавление/удаление/изменение группы;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 xml:space="preserve">«Безопасность» – </w:t>
      </w:r>
      <w:r w:rsidRPr="0017474E">
        <w:t xml:space="preserve">перечень событий, содержащихся в подпункте меню «Безопасность» (раздел </w:t>
      </w:r>
      <w:r w:rsidRPr="0017474E">
        <w:fldChar w:fldCharType="begin"/>
      </w:r>
      <w:r w:rsidRPr="0017474E">
        <w:instrText xml:space="preserve"> REF _Ref158364988 \r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>7.11</w:t>
      </w:r>
      <w:r w:rsidRPr="0017474E">
        <w:fldChar w:fldCharType="end"/>
      </w:r>
      <w:r w:rsidRPr="0017474E">
        <w:t xml:space="preserve"> настоящего руководства);</w:t>
      </w:r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Для выполнения поиска после указания временного интервала поиска и выбора типа событий необходимо нажать «Поиск».</w:t>
      </w:r>
    </w:p>
    <w:p w:rsidR="002D6D4C" w:rsidRPr="0017474E" w:rsidRDefault="002D6D4C" w:rsidP="002D6D4C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Для просмотра подробной информации о каждом найденном событии необходимо выбрать его с помощью правой кнопки мыши (</w:t>
      </w:r>
      <w:r w:rsidRPr="0017474E">
        <w:fldChar w:fldCharType="begin"/>
      </w:r>
      <w:r w:rsidRPr="0017474E">
        <w:rPr>
          <w:rFonts w:cs="Arial"/>
        </w:rPr>
        <w:instrText xml:space="preserve"> REF _Ref158365413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30</w:t>
      </w:r>
      <w:r w:rsidRPr="0017474E">
        <w:fldChar w:fldCharType="end"/>
      </w:r>
      <w:r w:rsidRPr="0017474E">
        <w:rPr>
          <w:rFonts w:cs="Arial"/>
        </w:rPr>
        <w:t>).</w:t>
      </w:r>
    </w:p>
    <w:p w:rsidR="002D6D4C" w:rsidRPr="0017474E" w:rsidRDefault="002D6D4C" w:rsidP="002D6D4C">
      <w:pPr>
        <w:pStyle w:val="af7"/>
        <w:spacing w:before="0"/>
      </w:pPr>
      <w:r w:rsidRPr="0017474E">
        <w:drawing>
          <wp:inline distT="0" distB="0" distL="0" distR="0" wp14:anchorId="7CC422DD" wp14:editId="0B7A7259">
            <wp:extent cx="5318314" cy="1769112"/>
            <wp:effectExtent l="0" t="0" r="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331741" cy="1773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480" w:name="_Ref158365413"/>
      <w:bookmarkStart w:id="1481" w:name="_Toc158802266"/>
      <w:bookmarkStart w:id="1482" w:name="_Toc16847325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30</w:t>
      </w:r>
      <w:r w:rsidR="0083758D" w:rsidRPr="0017474E">
        <w:fldChar w:fldCharType="end"/>
      </w:r>
      <w:bookmarkEnd w:id="1480"/>
      <w:r w:rsidRPr="0017474E">
        <w:t> – Просмотр подробной информации о системном событии</w:t>
      </w:r>
      <w:bookmarkEnd w:id="1481"/>
      <w:bookmarkEnd w:id="1482"/>
    </w:p>
    <w:p w:rsidR="002D6D4C" w:rsidRPr="0017474E" w:rsidRDefault="002D6D4C" w:rsidP="002D6D4C">
      <w:pPr>
        <w:pStyle w:val="GOST1"/>
        <w:rPr>
          <w:rFonts w:cs="Arial"/>
        </w:rPr>
      </w:pPr>
      <w:r w:rsidRPr="0017474E">
        <w:rPr>
          <w:rFonts w:cs="Arial"/>
        </w:rPr>
        <w:t>Для архивации отображаемых результатов поиска необходимо выбрать «Архивация».</w:t>
      </w:r>
    </w:p>
    <w:p w:rsidR="002D6D4C" w:rsidRPr="0017474E" w:rsidRDefault="002D6D4C" w:rsidP="002D6D4C">
      <w:pPr>
        <w:pStyle w:val="4"/>
        <w:rPr>
          <w:rFonts w:cs="Arial"/>
        </w:rPr>
      </w:pPr>
      <w:bookmarkStart w:id="1483" w:name="aУдаленныйЖурнал"/>
      <w:r w:rsidRPr="0017474E">
        <w:rPr>
          <w:rFonts w:cs="Arial"/>
        </w:rPr>
        <w:lastRenderedPageBreak/>
        <w:t>Подпункт меню «Удаленный журнал»</w:t>
      </w:r>
    </w:p>
    <w:bookmarkEnd w:id="1483"/>
    <w:p w:rsidR="002D6D4C" w:rsidRPr="0017474E" w:rsidRDefault="002D6D4C" w:rsidP="002D6D4C">
      <w:pPr>
        <w:pStyle w:val="GOST1"/>
      </w:pPr>
      <w:r w:rsidRPr="0017474E">
        <w:t>Подпункт меню «Удаленный журнал» предоставляет доступ к технологии «</w:t>
      </w:r>
      <w:proofErr w:type="spellStart"/>
      <w:r w:rsidRPr="0017474E">
        <w:t>SysLog</w:t>
      </w:r>
      <w:proofErr w:type="spellEnd"/>
      <w:r w:rsidRPr="0017474E">
        <w:t>» – размещение системного журнала событий видеокамеры на удаленном сетевом хранилище по </w:t>
      </w:r>
      <w:hyperlink w:anchor="IP" w:history="1">
        <w:r w:rsidRPr="0017474E">
          <w:rPr>
            <w:rStyle w:val="affa"/>
            <w:rFonts w:cs="Arial"/>
          </w:rPr>
          <w:t>IP</w:t>
        </w:r>
        <w:r w:rsidRPr="0017474E">
          <w:rPr>
            <w:rStyle w:val="affa"/>
            <w:rFonts w:cs="Arial"/>
          </w:rPr>
          <w:noBreakHyphen/>
          <w:t>адресу</w:t>
        </w:r>
      </w:hyperlink>
      <w:r w:rsidRPr="0017474E">
        <w:t xml:space="preserve"> и сетевым настройкам этого хранилища. Интерфейс представлен ниже (</w:t>
      </w:r>
      <w:r w:rsidRPr="0017474E">
        <w:fldChar w:fldCharType="begin"/>
      </w:r>
      <w:r w:rsidRPr="0017474E">
        <w:instrText xml:space="preserve"> REF _Ref158365414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8</w:t>
      </w:r>
      <w:r w:rsidR="005F75FA" w:rsidRPr="0017474E">
        <w:t>.</w:t>
      </w:r>
      <w:r w:rsidR="005F75FA" w:rsidRPr="0017474E">
        <w:rPr>
          <w:noProof/>
        </w:rPr>
        <w:t>31</w:t>
      </w:r>
      <w:r w:rsidRPr="0017474E">
        <w:fldChar w:fldCharType="end"/>
      </w:r>
      <w:r w:rsidRPr="0017474E">
        <w:t>).</w:t>
      </w:r>
    </w:p>
    <w:p w:rsidR="002D6D4C" w:rsidRPr="0017474E" w:rsidRDefault="002D6D4C" w:rsidP="002D6D4C">
      <w:pPr>
        <w:pStyle w:val="af7"/>
      </w:pPr>
      <w:r w:rsidRPr="0017474E">
        <w:drawing>
          <wp:inline distT="0" distB="0" distL="0" distR="0" wp14:anchorId="73816FC2" wp14:editId="47A964DB">
            <wp:extent cx="5475768" cy="2148712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472445" cy="214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4C" w:rsidRPr="0017474E" w:rsidRDefault="002D6D4C" w:rsidP="002D6D4C">
      <w:pPr>
        <w:pStyle w:val="affffff7"/>
      </w:pPr>
      <w:bookmarkStart w:id="1484" w:name="_Ref158365414"/>
      <w:bookmarkStart w:id="1485" w:name="_Toc158802267"/>
      <w:bookmarkStart w:id="1486" w:name="_Toc168473255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8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31</w:t>
      </w:r>
      <w:r w:rsidR="0083758D" w:rsidRPr="0017474E">
        <w:fldChar w:fldCharType="end"/>
      </w:r>
      <w:bookmarkEnd w:id="1484"/>
      <w:r w:rsidRPr="0017474E">
        <w:t> – Подпункт меню «Удаленный журнал»</w:t>
      </w:r>
      <w:bookmarkEnd w:id="1485"/>
      <w:bookmarkEnd w:id="1486"/>
    </w:p>
    <w:p w:rsidR="00D73BA5" w:rsidRPr="0017474E" w:rsidRDefault="00D73BA5" w:rsidP="00061ABE">
      <w:pPr>
        <w:pStyle w:val="1"/>
        <w:rPr>
          <w:rFonts w:cs="Arial"/>
        </w:rPr>
      </w:pPr>
      <w:bookmarkStart w:id="1487" w:name="_Toc5286212"/>
      <w:bookmarkStart w:id="1488" w:name="_Toc168473019"/>
      <w:bookmarkStart w:id="1489" w:name="_Toc522183328"/>
      <w:bookmarkEnd w:id="374"/>
      <w:bookmarkEnd w:id="375"/>
      <w:bookmarkEnd w:id="1150"/>
      <w:r w:rsidRPr="0017474E">
        <w:rPr>
          <w:rFonts w:cs="Arial"/>
        </w:rPr>
        <w:lastRenderedPageBreak/>
        <w:t>рекомендации</w:t>
      </w:r>
      <w:r w:rsidR="0061222C" w:rsidRPr="0017474E">
        <w:rPr>
          <w:rFonts w:cs="Arial"/>
        </w:rPr>
        <w:t xml:space="preserve"> по О</w:t>
      </w:r>
      <w:r w:rsidRPr="0017474E">
        <w:rPr>
          <w:rFonts w:cs="Arial"/>
        </w:rPr>
        <w:t>БЕСПЕЧЕНИю ИНФОРМАЦИОННОЙ БЕЗОПАСНОСТИ</w:t>
      </w:r>
      <w:bookmarkEnd w:id="1487"/>
      <w:bookmarkEnd w:id="1488"/>
    </w:p>
    <w:p w:rsidR="00D73BA5" w:rsidRPr="0017474E" w:rsidRDefault="00D73BA5" w:rsidP="000476E9">
      <w:pPr>
        <w:pStyle w:val="50"/>
        <w:rPr>
          <w:rFonts w:cs="Arial"/>
        </w:rPr>
      </w:pPr>
      <w:bookmarkStart w:id="1490" w:name="_Toc522183329"/>
      <w:bookmarkStart w:id="1491" w:name="_Toc5286213"/>
      <w:bookmarkEnd w:id="1489"/>
      <w:r w:rsidRPr="0017474E">
        <w:rPr>
          <w:rFonts w:cs="Arial"/>
        </w:rPr>
        <w:t>Пароли</w:t>
      </w:r>
      <w:r w:rsidR="0061222C" w:rsidRPr="0017474E">
        <w:rPr>
          <w:rFonts w:cs="Arial"/>
        </w:rPr>
        <w:t xml:space="preserve"> и п</w:t>
      </w:r>
      <w:r w:rsidRPr="0017474E">
        <w:rPr>
          <w:rFonts w:cs="Arial"/>
        </w:rPr>
        <w:t>рошивки устройства</w:t>
      </w:r>
      <w:bookmarkEnd w:id="1490"/>
      <w:bookmarkEnd w:id="1491"/>
    </w:p>
    <w:p w:rsidR="001A2D61" w:rsidRPr="0017474E" w:rsidRDefault="00D73BA5" w:rsidP="00EE6BE1">
      <w:pPr>
        <w:pStyle w:val="GOST1"/>
        <w:spacing w:after="0"/>
        <w:rPr>
          <w:rFonts w:cs="Arial"/>
        </w:rPr>
      </w:pPr>
      <w:r w:rsidRPr="0017474E">
        <w:rPr>
          <w:rFonts w:cs="Arial"/>
          <w:snapToGrid w:val="0"/>
        </w:rPr>
        <w:t xml:space="preserve">Для повышения информационной безопасности видеокамеры необходимо изменить стандартный пароль доступа. Использование надежных паролей обеспечивает снижения рисков несанкционированного </w:t>
      </w:r>
      <w:r w:rsidRPr="0017474E">
        <w:rPr>
          <w:rFonts w:cs="Arial"/>
        </w:rPr>
        <w:t>доступа</w:t>
      </w:r>
      <w:r w:rsidR="0061222C" w:rsidRPr="0017474E">
        <w:rPr>
          <w:rFonts w:cs="Arial"/>
        </w:rPr>
        <w:t xml:space="preserve"> к у</w:t>
      </w:r>
      <w:r w:rsidRPr="0017474E">
        <w:rPr>
          <w:rFonts w:cs="Arial"/>
        </w:rPr>
        <w:t>стройству.</w:t>
      </w:r>
      <w:r w:rsidR="00EE6BE1" w:rsidRPr="0017474E">
        <w:rPr>
          <w:rFonts w:cs="Arial"/>
        </w:rPr>
        <w:t xml:space="preserve"> </w:t>
      </w:r>
      <w:r w:rsidR="000702AF" w:rsidRPr="0017474E">
        <w:rPr>
          <w:rFonts w:cs="Arial"/>
        </w:rPr>
        <w:t>Изменить пароль можно</w:t>
      </w:r>
      <w:r w:rsidR="0061222C" w:rsidRPr="0017474E">
        <w:rPr>
          <w:rFonts w:cs="Arial"/>
        </w:rPr>
        <w:t xml:space="preserve"> в </w:t>
      </w:r>
      <w:r w:rsidR="002E121C" w:rsidRPr="0017474E">
        <w:rPr>
          <w:rFonts w:cs="Arial"/>
        </w:rPr>
        <w:t>веб</w:t>
      </w:r>
      <w:r w:rsidR="0000708D" w:rsidRPr="0017474E">
        <w:rPr>
          <w:rFonts w:cs="Arial"/>
        </w:rPr>
        <w:noBreakHyphen/>
      </w:r>
      <w:r w:rsidR="00AA7853" w:rsidRPr="0017474E">
        <w:rPr>
          <w:rFonts w:cs="Arial"/>
        </w:rPr>
        <w:t>интерфейс</w:t>
      </w:r>
      <w:r w:rsidR="000702AF" w:rsidRPr="0017474E">
        <w:rPr>
          <w:rFonts w:cs="Arial"/>
        </w:rPr>
        <w:t>е (</w:t>
      </w:r>
      <w:r w:rsidR="001A2D61" w:rsidRPr="0017474E">
        <w:rPr>
          <w:rFonts w:cs="Arial"/>
        </w:rPr>
        <w:fldChar w:fldCharType="begin"/>
      </w:r>
      <w:r w:rsidR="001A2D61" w:rsidRPr="0017474E">
        <w:rPr>
          <w:rFonts w:cs="Arial"/>
        </w:rPr>
        <w:instrText xml:space="preserve"> REF _Ref152323415 \h </w:instrText>
      </w:r>
      <w:r w:rsidR="0017474E">
        <w:rPr>
          <w:rFonts w:cs="Arial"/>
        </w:rPr>
        <w:instrText xml:space="preserve"> \* MERGEFORMAT </w:instrText>
      </w:r>
      <w:r w:rsidR="001A2D61" w:rsidRPr="0017474E">
        <w:rPr>
          <w:rFonts w:cs="Arial"/>
        </w:rPr>
      </w:r>
      <w:r w:rsidR="001A2D61" w:rsidRPr="0017474E">
        <w:rPr>
          <w:rFonts w:cs="Arial"/>
        </w:rPr>
        <w:fldChar w:fldCharType="separate"/>
      </w:r>
      <w:r w:rsidR="005F75FA" w:rsidRPr="0017474E">
        <w:t>Вкладка «Пользователь»</w:t>
      </w:r>
      <w:r w:rsidR="001A2D61" w:rsidRPr="0017474E">
        <w:rPr>
          <w:rFonts w:cs="Arial"/>
        </w:rPr>
        <w:fldChar w:fldCharType="end"/>
      </w:r>
      <w:r w:rsidR="000702AF" w:rsidRPr="0017474E">
        <w:rPr>
          <w:rFonts w:cs="Arial"/>
        </w:rPr>
        <w:t>).</w:t>
      </w:r>
      <w:r w:rsidR="00EE6BE1" w:rsidRPr="0017474E">
        <w:rPr>
          <w:rFonts w:cs="Arial"/>
        </w:rPr>
        <w:t xml:space="preserve"> </w:t>
      </w:r>
    </w:p>
    <w:p w:rsidR="001A2D61" w:rsidRPr="0017474E" w:rsidRDefault="00D73BA5" w:rsidP="00EE6BE1">
      <w:pPr>
        <w:pStyle w:val="GOST1"/>
        <w:spacing w:after="0"/>
        <w:rPr>
          <w:rFonts w:cs="Arial"/>
          <w:snapToGrid w:val="0"/>
        </w:rPr>
      </w:pPr>
      <w:r w:rsidRPr="0017474E">
        <w:rPr>
          <w:rFonts w:cs="Arial"/>
          <w:snapToGrid w:val="0"/>
        </w:rPr>
        <w:t>Обновление прошивки используется</w:t>
      </w:r>
      <w:r w:rsidR="0061222C" w:rsidRPr="0017474E">
        <w:rPr>
          <w:rFonts w:cs="Arial"/>
          <w:snapToGrid w:val="0"/>
        </w:rPr>
        <w:t xml:space="preserve"> с ц</w:t>
      </w:r>
      <w:r w:rsidRPr="0017474E">
        <w:rPr>
          <w:rFonts w:cs="Arial"/>
          <w:snapToGrid w:val="0"/>
        </w:rPr>
        <w:t>елью улучшения производительности, функций</w:t>
      </w:r>
      <w:r w:rsidR="0061222C" w:rsidRPr="0017474E">
        <w:rPr>
          <w:rFonts w:cs="Arial"/>
          <w:snapToGrid w:val="0"/>
        </w:rPr>
        <w:t xml:space="preserve"> и у</w:t>
      </w:r>
      <w:r w:rsidRPr="0017474E">
        <w:rPr>
          <w:rFonts w:cs="Arial"/>
          <w:snapToGrid w:val="0"/>
        </w:rPr>
        <w:t>добства работы устройства,</w:t>
      </w:r>
      <w:r w:rsidR="0061222C" w:rsidRPr="0017474E">
        <w:rPr>
          <w:rFonts w:cs="Arial"/>
          <w:snapToGrid w:val="0"/>
        </w:rPr>
        <w:t xml:space="preserve"> а т</w:t>
      </w:r>
      <w:r w:rsidRPr="0017474E">
        <w:rPr>
          <w:rFonts w:cs="Arial"/>
          <w:snapToGrid w:val="0"/>
        </w:rPr>
        <w:t>акже для снижения информационной уязвимости.</w:t>
      </w:r>
      <w:r w:rsidR="00EE6BE1" w:rsidRPr="0017474E">
        <w:rPr>
          <w:rFonts w:cs="Arial"/>
          <w:snapToGrid w:val="0"/>
        </w:rPr>
        <w:t xml:space="preserve"> </w:t>
      </w:r>
    </w:p>
    <w:p w:rsidR="00D73BA5" w:rsidRPr="0017474E" w:rsidRDefault="000702AF" w:rsidP="00EE6BE1">
      <w:pPr>
        <w:pStyle w:val="GOST1"/>
        <w:spacing w:after="0"/>
        <w:rPr>
          <w:rFonts w:cs="Arial"/>
          <w:snapToGrid w:val="0"/>
        </w:rPr>
      </w:pPr>
      <w:r w:rsidRPr="0017474E">
        <w:rPr>
          <w:rFonts w:cs="Arial"/>
          <w:snapToGrid w:val="0"/>
        </w:rPr>
        <w:t>Обновить прошивку можно</w:t>
      </w:r>
      <w:r w:rsidR="0061222C" w:rsidRPr="0017474E">
        <w:rPr>
          <w:rFonts w:cs="Arial"/>
          <w:snapToGrid w:val="0"/>
        </w:rPr>
        <w:t xml:space="preserve"> в </w:t>
      </w:r>
      <w:r w:rsidR="002E121C" w:rsidRPr="0017474E">
        <w:rPr>
          <w:rFonts w:cs="Arial"/>
        </w:rPr>
        <w:t>веб</w:t>
      </w:r>
      <w:r w:rsidR="0000708D" w:rsidRPr="0017474E">
        <w:rPr>
          <w:rFonts w:cs="Arial"/>
        </w:rPr>
        <w:noBreakHyphen/>
      </w:r>
      <w:r w:rsidR="00AA7853" w:rsidRPr="0017474E">
        <w:rPr>
          <w:rFonts w:cs="Arial"/>
        </w:rPr>
        <w:t>интерфейс</w:t>
      </w:r>
      <w:r w:rsidRPr="0017474E">
        <w:rPr>
          <w:rFonts w:cs="Arial"/>
        </w:rPr>
        <w:t>е (</w:t>
      </w:r>
      <w:r w:rsidR="001A2D61" w:rsidRPr="0017474E">
        <w:rPr>
          <w:rFonts w:cs="Arial"/>
        </w:rPr>
        <w:fldChar w:fldCharType="begin"/>
      </w:r>
      <w:r w:rsidR="001A2D61" w:rsidRPr="0017474E">
        <w:rPr>
          <w:rFonts w:cs="Arial"/>
        </w:rPr>
        <w:instrText xml:space="preserve"> REF _Ref152329279 \h </w:instrText>
      </w:r>
      <w:r w:rsidR="0017474E">
        <w:rPr>
          <w:rFonts w:cs="Arial"/>
        </w:rPr>
        <w:instrText xml:space="preserve"> \* MERGEFORMAT </w:instrText>
      </w:r>
      <w:r w:rsidR="001A2D61" w:rsidRPr="0017474E">
        <w:rPr>
          <w:rFonts w:cs="Arial"/>
        </w:rPr>
      </w:r>
      <w:r w:rsidR="001A2D61" w:rsidRPr="0017474E">
        <w:rPr>
          <w:rFonts w:cs="Arial"/>
        </w:rPr>
        <w:fldChar w:fldCharType="separate"/>
      </w:r>
      <w:r w:rsidR="005F75FA" w:rsidRPr="0017474E">
        <w:t>Подраздел меню «Обновление»</w:t>
      </w:r>
      <w:r w:rsidR="001A2D61" w:rsidRPr="0017474E">
        <w:rPr>
          <w:rFonts w:cs="Arial"/>
        </w:rPr>
        <w:fldChar w:fldCharType="end"/>
      </w:r>
      <w:r w:rsidRPr="0017474E">
        <w:rPr>
          <w:rFonts w:cs="Arial"/>
        </w:rPr>
        <w:t xml:space="preserve">). </w:t>
      </w:r>
      <w:r w:rsidRPr="0017474E">
        <w:rPr>
          <w:rFonts w:cs="Arial"/>
          <w:snapToGrid w:val="0"/>
        </w:rPr>
        <w:t>Скачать файл прошивки можно</w:t>
      </w:r>
      <w:r w:rsidR="0061222C" w:rsidRPr="0017474E">
        <w:rPr>
          <w:rFonts w:cs="Arial"/>
          <w:snapToGrid w:val="0"/>
        </w:rPr>
        <w:t xml:space="preserve"> на с</w:t>
      </w:r>
      <w:r w:rsidRPr="0017474E">
        <w:rPr>
          <w:rFonts w:cs="Arial"/>
          <w:snapToGrid w:val="0"/>
        </w:rPr>
        <w:t xml:space="preserve">айте </w:t>
      </w:r>
      <w:proofErr w:type="spellStart"/>
      <w:r w:rsidRPr="0017474E">
        <w:rPr>
          <w:rFonts w:cs="Arial"/>
          <w:snapToGrid w:val="0"/>
          <w:lang w:val="en-US"/>
        </w:rPr>
        <w:t>bolid</w:t>
      </w:r>
      <w:proofErr w:type="spellEnd"/>
      <w:r w:rsidRPr="0017474E">
        <w:rPr>
          <w:rFonts w:cs="Arial"/>
          <w:snapToGrid w:val="0"/>
        </w:rPr>
        <w:t>.</w:t>
      </w:r>
      <w:proofErr w:type="spellStart"/>
      <w:r w:rsidRPr="0017474E">
        <w:rPr>
          <w:rFonts w:cs="Arial"/>
          <w:snapToGrid w:val="0"/>
          <w:lang w:val="en-US"/>
        </w:rPr>
        <w:t>ru</w:t>
      </w:r>
      <w:proofErr w:type="spellEnd"/>
      <w:r w:rsidRPr="0017474E">
        <w:rPr>
          <w:rFonts w:cs="Arial"/>
          <w:snapToGrid w:val="0"/>
        </w:rPr>
        <w:t>.</w:t>
      </w:r>
    </w:p>
    <w:p w:rsidR="00D73BA5" w:rsidRPr="0017474E" w:rsidRDefault="00D73BA5" w:rsidP="007F30BC">
      <w:pPr>
        <w:pStyle w:val="50"/>
        <w:rPr>
          <w:rFonts w:cs="Arial"/>
          <w:snapToGrid w:val="0"/>
        </w:rPr>
      </w:pPr>
      <w:bookmarkStart w:id="1492" w:name="_Toc5286214"/>
      <w:r w:rsidRPr="0017474E">
        <w:rPr>
          <w:rFonts w:cs="Arial"/>
          <w:snapToGrid w:val="0"/>
        </w:rPr>
        <w:t xml:space="preserve">Изменение портов </w:t>
      </w:r>
      <w:hyperlink w:anchor="HTTP" w:history="1">
        <w:r w:rsidRPr="0017474E">
          <w:rPr>
            <w:rStyle w:val="affa"/>
            <w:rFonts w:cs="Arial"/>
          </w:rPr>
          <w:t>HTTP</w:t>
        </w:r>
      </w:hyperlink>
      <w:r w:rsidRPr="0017474E">
        <w:rPr>
          <w:rFonts w:cs="Arial"/>
          <w:snapToGrid w:val="0"/>
        </w:rPr>
        <w:t xml:space="preserve"> и </w:t>
      </w:r>
      <w:hyperlink w:anchor="TCP" w:history="1">
        <w:r w:rsidRPr="0017474E">
          <w:rPr>
            <w:rStyle w:val="affa"/>
            <w:rFonts w:cs="Arial"/>
            <w:snapToGrid w:val="0"/>
          </w:rPr>
          <w:t>TCP</w:t>
        </w:r>
      </w:hyperlink>
      <w:r w:rsidR="0061222C" w:rsidRPr="0017474E">
        <w:rPr>
          <w:rFonts w:cs="Arial"/>
          <w:snapToGrid w:val="0"/>
        </w:rPr>
        <w:t xml:space="preserve"> по у</w:t>
      </w:r>
      <w:r w:rsidRPr="0017474E">
        <w:rPr>
          <w:rFonts w:cs="Arial"/>
          <w:snapToGrid w:val="0"/>
        </w:rPr>
        <w:t>молчанию</w:t>
      </w:r>
      <w:bookmarkEnd w:id="1492"/>
    </w:p>
    <w:p w:rsidR="00D73BA5" w:rsidRPr="0017474E" w:rsidRDefault="00D73BA5" w:rsidP="00EE6BE1">
      <w:pPr>
        <w:pStyle w:val="GOST1"/>
        <w:spacing w:after="0"/>
        <w:rPr>
          <w:rFonts w:cs="Arial"/>
          <w:snapToGrid w:val="0"/>
        </w:rPr>
      </w:pPr>
      <w:r w:rsidRPr="0017474E">
        <w:rPr>
          <w:rFonts w:cs="Arial"/>
          <w:snapToGrid w:val="0"/>
        </w:rPr>
        <w:t xml:space="preserve">Изменение стандартных портов </w:t>
      </w:r>
      <w:hyperlink w:anchor="HTTP" w:history="1">
        <w:r w:rsidRPr="0017474E">
          <w:rPr>
            <w:rStyle w:val="affa"/>
            <w:rFonts w:cs="Arial"/>
          </w:rPr>
          <w:t>HTTP</w:t>
        </w:r>
      </w:hyperlink>
      <w:r w:rsidRPr="0017474E">
        <w:rPr>
          <w:rFonts w:cs="Arial"/>
          <w:snapToGrid w:val="0"/>
        </w:rPr>
        <w:t xml:space="preserve"> и </w:t>
      </w:r>
      <w:hyperlink w:anchor="TCP" w:history="1">
        <w:r w:rsidRPr="0017474E">
          <w:rPr>
            <w:rStyle w:val="affa"/>
            <w:rFonts w:cs="Arial"/>
            <w:snapToGrid w:val="0"/>
          </w:rPr>
          <w:t>TCP</w:t>
        </w:r>
      </w:hyperlink>
      <w:r w:rsidRPr="0017474E">
        <w:rPr>
          <w:rFonts w:cs="Arial"/>
          <w:snapToGrid w:val="0"/>
        </w:rPr>
        <w:t xml:space="preserve"> (</w:t>
      </w:r>
      <w:proofErr w:type="gramStart"/>
      <w:r w:rsidRPr="0017474E">
        <w:rPr>
          <w:rFonts w:cs="Arial"/>
          <w:snapToGrid w:val="0"/>
        </w:rPr>
        <w:t>включены</w:t>
      </w:r>
      <w:proofErr w:type="gramEnd"/>
      <w:r w:rsidR="0061222C" w:rsidRPr="0017474E">
        <w:rPr>
          <w:rFonts w:cs="Arial"/>
          <w:snapToGrid w:val="0"/>
        </w:rPr>
        <w:t xml:space="preserve"> по у</w:t>
      </w:r>
      <w:r w:rsidRPr="0017474E">
        <w:rPr>
          <w:rFonts w:cs="Arial"/>
          <w:snapToGrid w:val="0"/>
        </w:rPr>
        <w:t>молчанию). Эти порты могут быть изменены</w:t>
      </w:r>
      <w:r w:rsidR="0061222C" w:rsidRPr="0017474E">
        <w:rPr>
          <w:rFonts w:cs="Arial"/>
          <w:snapToGrid w:val="0"/>
        </w:rPr>
        <w:t xml:space="preserve"> на л</w:t>
      </w:r>
      <w:r w:rsidRPr="0017474E">
        <w:rPr>
          <w:rFonts w:cs="Arial"/>
          <w:snapToGrid w:val="0"/>
        </w:rPr>
        <w:t>юбой набор номеров между 1025</w:t>
      </w:r>
      <w:r w:rsidR="0000708D" w:rsidRPr="0017474E">
        <w:rPr>
          <w:rFonts w:cs="Arial"/>
          <w:snapToGrid w:val="0"/>
        </w:rPr>
        <w:noBreakHyphen/>
      </w:r>
      <w:r w:rsidRPr="0017474E">
        <w:rPr>
          <w:rFonts w:cs="Arial"/>
          <w:snapToGrid w:val="0"/>
        </w:rPr>
        <w:t xml:space="preserve">65535. Изменение номеров портов помогает снизить риск несанкционированного </w:t>
      </w:r>
      <w:r w:rsidRPr="0017474E">
        <w:rPr>
          <w:rFonts w:cs="Arial"/>
        </w:rPr>
        <w:t>доступа</w:t>
      </w:r>
      <w:r w:rsidR="0061222C" w:rsidRPr="0017474E">
        <w:rPr>
          <w:rFonts w:cs="Arial"/>
        </w:rPr>
        <w:t xml:space="preserve"> к у</w:t>
      </w:r>
      <w:r w:rsidRPr="0017474E">
        <w:rPr>
          <w:rFonts w:cs="Arial"/>
        </w:rPr>
        <w:t>стройству через общеизвестные стандартные порты</w:t>
      </w:r>
      <w:r w:rsidRPr="0017474E">
        <w:rPr>
          <w:rFonts w:cs="Arial"/>
          <w:snapToGrid w:val="0"/>
        </w:rPr>
        <w:t>.</w:t>
      </w:r>
    </w:p>
    <w:p w:rsidR="00D73BA5" w:rsidRPr="0017474E" w:rsidRDefault="00D73BA5" w:rsidP="007F30BC">
      <w:pPr>
        <w:pStyle w:val="50"/>
        <w:rPr>
          <w:rFonts w:cs="Arial"/>
          <w:snapToGrid w:val="0"/>
        </w:rPr>
      </w:pPr>
      <w:bookmarkStart w:id="1493" w:name="_Toc5286215"/>
      <w:r w:rsidRPr="0017474E">
        <w:rPr>
          <w:rFonts w:cs="Arial"/>
          <w:snapToGrid w:val="0"/>
        </w:rPr>
        <w:t xml:space="preserve">Использование </w:t>
      </w:r>
      <w:hyperlink w:anchor="HTTPS" w:history="1">
        <w:r w:rsidRPr="0017474E">
          <w:rPr>
            <w:rStyle w:val="affa"/>
            <w:rFonts w:cs="Arial"/>
          </w:rPr>
          <w:t>HTTPS</w:t>
        </w:r>
      </w:hyperlink>
      <w:r w:rsidRPr="0017474E">
        <w:rPr>
          <w:rFonts w:cs="Arial"/>
          <w:snapToGrid w:val="0"/>
        </w:rPr>
        <w:t xml:space="preserve"> / </w:t>
      </w:r>
      <w:hyperlink w:anchor="SSL" w:history="1">
        <w:r w:rsidRPr="0017474E">
          <w:rPr>
            <w:rStyle w:val="affa"/>
            <w:rFonts w:cs="Arial"/>
          </w:rPr>
          <w:t>SSL</w:t>
        </w:r>
        <w:bookmarkEnd w:id="1493"/>
      </w:hyperlink>
    </w:p>
    <w:p w:rsidR="00D73BA5" w:rsidRPr="0017474E" w:rsidRDefault="00D73BA5" w:rsidP="00EE6BE1">
      <w:pPr>
        <w:pStyle w:val="GOST1"/>
        <w:spacing w:after="0"/>
        <w:rPr>
          <w:rFonts w:cs="Arial"/>
        </w:rPr>
      </w:pPr>
      <w:r w:rsidRPr="0017474E">
        <w:rPr>
          <w:rFonts w:cs="Arial"/>
          <w:snapToGrid w:val="0"/>
        </w:rPr>
        <w:t xml:space="preserve">Настройка </w:t>
      </w:r>
      <w:hyperlink w:anchor="SSL" w:history="1">
        <w:r w:rsidRPr="0017474E">
          <w:rPr>
            <w:rStyle w:val="affa"/>
            <w:rFonts w:cs="Arial"/>
          </w:rPr>
          <w:t>SSL</w:t>
        </w:r>
      </w:hyperlink>
      <w:r w:rsidR="0000708D" w:rsidRPr="0017474E">
        <w:rPr>
          <w:rFonts w:cs="Arial"/>
          <w:snapToGrid w:val="0"/>
        </w:rPr>
        <w:noBreakHyphen/>
      </w:r>
      <w:r w:rsidRPr="0017474E">
        <w:rPr>
          <w:rFonts w:cs="Arial"/>
          <w:snapToGrid w:val="0"/>
        </w:rPr>
        <w:t xml:space="preserve">сертификата для включения </w:t>
      </w:r>
      <w:hyperlink w:anchor="HTTPS" w:history="1">
        <w:r w:rsidRPr="0017474E">
          <w:rPr>
            <w:rStyle w:val="affa"/>
            <w:rFonts w:cs="Arial"/>
          </w:rPr>
          <w:t>HTTPS</w:t>
        </w:r>
      </w:hyperlink>
      <w:r w:rsidR="009A3280" w:rsidRPr="0017474E">
        <w:rPr>
          <w:rStyle w:val="affa"/>
          <w:rFonts w:cs="Arial"/>
        </w:rPr>
        <w:t xml:space="preserve"> (</w:t>
      </w:r>
      <w:r w:rsidR="001A2D61" w:rsidRPr="0017474E">
        <w:rPr>
          <w:rStyle w:val="affa"/>
          <w:rFonts w:cs="Arial"/>
        </w:rPr>
        <w:fldChar w:fldCharType="begin"/>
      </w:r>
      <w:r w:rsidR="001A2D61" w:rsidRPr="0017474E">
        <w:rPr>
          <w:rStyle w:val="affa"/>
          <w:rFonts w:cs="Arial"/>
        </w:rPr>
        <w:instrText xml:space="preserve"> REF _Ref152331043 \h </w:instrText>
      </w:r>
      <w:r w:rsidR="0017474E">
        <w:rPr>
          <w:rStyle w:val="affa"/>
          <w:rFonts w:cs="Arial"/>
        </w:rPr>
        <w:instrText xml:space="preserve"> \* MERGEFORMAT </w:instrText>
      </w:r>
      <w:r w:rsidR="001A2D61" w:rsidRPr="0017474E">
        <w:rPr>
          <w:rStyle w:val="affa"/>
          <w:rFonts w:cs="Arial"/>
        </w:rPr>
      </w:r>
      <w:r w:rsidR="001A2D61" w:rsidRPr="0017474E">
        <w:rPr>
          <w:rStyle w:val="affa"/>
          <w:rFonts w:cs="Arial"/>
        </w:rPr>
        <w:fldChar w:fldCharType="separate"/>
      </w:r>
      <w:r w:rsidR="005F75FA" w:rsidRPr="0017474E">
        <w:t>Вкладка «</w:t>
      </w:r>
      <w:r w:rsidR="005F75FA" w:rsidRPr="0017474E">
        <w:rPr>
          <w:lang w:val="en-US"/>
        </w:rPr>
        <w:t>HTTPS</w:t>
      </w:r>
      <w:r w:rsidR="005F75FA" w:rsidRPr="0017474E">
        <w:t>»</w:t>
      </w:r>
      <w:r w:rsidR="001A2D61" w:rsidRPr="0017474E">
        <w:rPr>
          <w:rStyle w:val="affa"/>
          <w:rFonts w:cs="Arial"/>
        </w:rPr>
        <w:fldChar w:fldCharType="end"/>
      </w:r>
      <w:r w:rsidR="009A3280" w:rsidRPr="0017474E">
        <w:rPr>
          <w:rStyle w:val="affa"/>
          <w:rFonts w:cs="Arial"/>
        </w:rPr>
        <w:t>)</w:t>
      </w:r>
      <w:r w:rsidRPr="0017474E">
        <w:rPr>
          <w:rFonts w:cs="Arial"/>
          <w:snapToGrid w:val="0"/>
        </w:rPr>
        <w:t xml:space="preserve"> позволит включить безопасную связь между видеокамерой</w:t>
      </w:r>
      <w:r w:rsidR="0061222C" w:rsidRPr="0017474E">
        <w:rPr>
          <w:rFonts w:cs="Arial"/>
          <w:snapToGrid w:val="0"/>
        </w:rPr>
        <w:t xml:space="preserve"> </w:t>
      </w:r>
      <w:r w:rsidR="0061222C" w:rsidRPr="0017474E">
        <w:rPr>
          <w:rFonts w:cs="Arial"/>
        </w:rPr>
        <w:t>и</w:t>
      </w:r>
      <w:r w:rsidR="0061222C" w:rsidRPr="0017474E">
        <w:rPr>
          <w:rFonts w:cs="Arial"/>
          <w:snapToGrid w:val="0"/>
        </w:rPr>
        <w:t> </w:t>
      </w:r>
      <w:r w:rsidR="0061222C" w:rsidRPr="0017474E">
        <w:rPr>
          <w:rFonts w:cs="Arial"/>
        </w:rPr>
        <w:t>к</w:t>
      </w:r>
      <w:r w:rsidRPr="0017474E">
        <w:rPr>
          <w:rFonts w:cs="Arial"/>
        </w:rPr>
        <w:t xml:space="preserve">омпьютером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подключении</w:t>
      </w:r>
      <w:r w:rsidR="0061222C" w:rsidRPr="0017474E">
        <w:rPr>
          <w:rFonts w:cs="Arial"/>
        </w:rPr>
        <w:t xml:space="preserve"> к </w:t>
      </w:r>
      <w:r w:rsidR="002E121C" w:rsidRPr="0017474E">
        <w:rPr>
          <w:rFonts w:cs="Arial"/>
        </w:rPr>
        <w:t>Веб</w:t>
      </w:r>
      <w:r w:rsidR="0000708D" w:rsidRPr="0017474E">
        <w:rPr>
          <w:rFonts w:cs="Arial"/>
        </w:rPr>
        <w:noBreakHyphen/>
      </w:r>
      <w:r w:rsidR="00AA7853" w:rsidRPr="0017474E">
        <w:rPr>
          <w:rFonts w:cs="Arial"/>
        </w:rPr>
        <w:t>интерфейс</w:t>
      </w:r>
      <w:r w:rsidRPr="0017474E">
        <w:rPr>
          <w:rFonts w:cs="Arial"/>
        </w:rPr>
        <w:t>у.</w:t>
      </w:r>
    </w:p>
    <w:p w:rsidR="00D73BA5" w:rsidRPr="0017474E" w:rsidRDefault="00D73BA5" w:rsidP="007F30BC">
      <w:pPr>
        <w:pStyle w:val="50"/>
        <w:rPr>
          <w:rFonts w:cs="Arial"/>
          <w:snapToGrid w:val="0"/>
        </w:rPr>
      </w:pPr>
      <w:r w:rsidRPr="0017474E">
        <w:rPr>
          <w:rFonts w:cs="Arial"/>
        </w:rPr>
        <w:lastRenderedPageBreak/>
        <w:t xml:space="preserve"> </w:t>
      </w:r>
      <w:bookmarkStart w:id="1494" w:name="_Toc5286216"/>
      <w:r w:rsidRPr="0017474E">
        <w:rPr>
          <w:rFonts w:cs="Arial"/>
          <w:snapToGrid w:val="0"/>
        </w:rPr>
        <w:t>Использование IP</w:t>
      </w:r>
      <w:r w:rsidR="0000708D" w:rsidRPr="0017474E">
        <w:rPr>
          <w:rFonts w:cs="Arial"/>
          <w:snapToGrid w:val="0"/>
        </w:rPr>
        <w:noBreakHyphen/>
      </w:r>
      <w:r w:rsidRPr="0017474E">
        <w:rPr>
          <w:rFonts w:cs="Arial"/>
          <w:snapToGrid w:val="0"/>
        </w:rPr>
        <w:t>фильтра</w:t>
      </w:r>
      <w:bookmarkEnd w:id="1494"/>
    </w:p>
    <w:p w:rsidR="00D73BA5" w:rsidRPr="0017474E" w:rsidRDefault="00D73BA5" w:rsidP="00EE6BE1">
      <w:pPr>
        <w:pStyle w:val="GOST1"/>
        <w:spacing w:after="0"/>
        <w:rPr>
          <w:rFonts w:cs="Arial"/>
          <w:snapToGrid w:val="0"/>
        </w:rPr>
      </w:pPr>
      <w:r w:rsidRPr="0017474E">
        <w:rPr>
          <w:rFonts w:cs="Arial"/>
          <w:snapToGrid w:val="0"/>
        </w:rPr>
        <w:t xml:space="preserve">Включение фильтра </w:t>
      </w:r>
      <w:hyperlink w:anchor="IP" w:history="1">
        <w:r w:rsidRPr="0017474E">
          <w:rPr>
            <w:rStyle w:val="affa"/>
            <w:rFonts w:cs="Arial"/>
            <w:snapToGrid w:val="0"/>
          </w:rPr>
          <w:t>IP</w:t>
        </w:r>
        <w:r w:rsidR="0000708D" w:rsidRPr="0017474E">
          <w:rPr>
            <w:rStyle w:val="affa"/>
            <w:rFonts w:cs="Arial"/>
            <w:snapToGrid w:val="0"/>
          </w:rPr>
          <w:noBreakHyphen/>
        </w:r>
        <w:r w:rsidRPr="0017474E">
          <w:rPr>
            <w:rStyle w:val="affa"/>
            <w:rFonts w:cs="Arial"/>
            <w:snapToGrid w:val="0"/>
          </w:rPr>
          <w:t>адресов</w:t>
        </w:r>
      </w:hyperlink>
      <w:r w:rsidR="009A3280" w:rsidRPr="0017474E">
        <w:rPr>
          <w:rStyle w:val="affa"/>
          <w:rFonts w:cs="Arial"/>
          <w:snapToGrid w:val="0"/>
        </w:rPr>
        <w:t xml:space="preserve"> (</w:t>
      </w:r>
      <w:r w:rsidR="00561F93" w:rsidRPr="0017474E">
        <w:rPr>
          <w:rStyle w:val="affa"/>
          <w:rFonts w:cs="Arial"/>
          <w:snapToGrid w:val="0"/>
        </w:rPr>
        <w:fldChar w:fldCharType="begin"/>
      </w:r>
      <w:r w:rsidR="00561F93" w:rsidRPr="0017474E">
        <w:rPr>
          <w:rStyle w:val="affa"/>
          <w:rFonts w:cs="Arial"/>
          <w:snapToGrid w:val="0"/>
        </w:rPr>
        <w:instrText xml:space="preserve"> REF _Ref158365977 \h </w:instrText>
      </w:r>
      <w:r w:rsidR="0017474E">
        <w:rPr>
          <w:rStyle w:val="affa"/>
          <w:rFonts w:cs="Arial"/>
          <w:snapToGrid w:val="0"/>
        </w:rPr>
        <w:instrText xml:space="preserve"> \* MERGEFORMAT </w:instrText>
      </w:r>
      <w:r w:rsidR="00561F93" w:rsidRPr="0017474E">
        <w:rPr>
          <w:rStyle w:val="affa"/>
          <w:rFonts w:cs="Arial"/>
          <w:snapToGrid w:val="0"/>
        </w:rPr>
      </w:r>
      <w:r w:rsidR="00561F93" w:rsidRPr="0017474E">
        <w:rPr>
          <w:rStyle w:val="affa"/>
          <w:rFonts w:cs="Arial"/>
          <w:snapToGrid w:val="0"/>
        </w:rPr>
        <w:fldChar w:fldCharType="separate"/>
      </w:r>
      <w:r w:rsidR="005F75FA" w:rsidRPr="0017474E">
        <w:t>Вкладка «Сетевой экран»</w:t>
      </w:r>
      <w:r w:rsidR="00561F93" w:rsidRPr="0017474E">
        <w:rPr>
          <w:rStyle w:val="affa"/>
          <w:rFonts w:cs="Arial"/>
          <w:snapToGrid w:val="0"/>
        </w:rPr>
        <w:fldChar w:fldCharType="end"/>
      </w:r>
      <w:r w:rsidR="009A3280" w:rsidRPr="0017474E">
        <w:rPr>
          <w:rStyle w:val="affa"/>
          <w:rFonts w:cs="Arial"/>
          <w:snapToGrid w:val="0"/>
        </w:rPr>
        <w:t>)</w:t>
      </w:r>
      <w:r w:rsidRPr="0017474E">
        <w:rPr>
          <w:rFonts w:cs="Arial"/>
          <w:snapToGrid w:val="0"/>
        </w:rPr>
        <w:t xml:space="preserve"> предотвратит доступ</w:t>
      </w:r>
      <w:r w:rsidR="0061222C" w:rsidRPr="0017474E">
        <w:rPr>
          <w:rFonts w:cs="Arial"/>
          <w:snapToGrid w:val="0"/>
        </w:rPr>
        <w:t xml:space="preserve"> к с</w:t>
      </w:r>
      <w:r w:rsidRPr="0017474E">
        <w:rPr>
          <w:rFonts w:cs="Arial"/>
          <w:snapToGrid w:val="0"/>
        </w:rPr>
        <w:t>истеме устройства всех пользователей, кроме пользователей</w:t>
      </w:r>
      <w:r w:rsidR="0061222C" w:rsidRPr="0017474E">
        <w:rPr>
          <w:rFonts w:cs="Arial"/>
          <w:snapToGrid w:val="0"/>
        </w:rPr>
        <w:t xml:space="preserve"> с </w:t>
      </w:r>
      <w:proofErr w:type="gramStart"/>
      <w:r w:rsidR="0061222C" w:rsidRPr="0017474E">
        <w:rPr>
          <w:rFonts w:cs="Arial"/>
          <w:snapToGrid w:val="0"/>
        </w:rPr>
        <w:t>у</w:t>
      </w:r>
      <w:r w:rsidRPr="0017474E">
        <w:rPr>
          <w:rFonts w:cs="Arial"/>
          <w:snapToGrid w:val="0"/>
        </w:rPr>
        <w:t>казанными</w:t>
      </w:r>
      <w:proofErr w:type="gramEnd"/>
      <w:r w:rsidRPr="0017474E">
        <w:rPr>
          <w:rFonts w:cs="Arial"/>
          <w:snapToGrid w:val="0"/>
        </w:rPr>
        <w:t xml:space="preserve"> </w:t>
      </w:r>
      <w:hyperlink w:anchor="IP" w:history="1">
        <w:r w:rsidRPr="0017474E">
          <w:rPr>
            <w:rStyle w:val="affa"/>
            <w:rFonts w:cs="Arial"/>
            <w:snapToGrid w:val="0"/>
          </w:rPr>
          <w:t>IP</w:t>
        </w:r>
        <w:r w:rsidR="0000708D" w:rsidRPr="0017474E">
          <w:rPr>
            <w:rStyle w:val="affa"/>
            <w:rFonts w:cs="Arial"/>
            <w:snapToGrid w:val="0"/>
          </w:rPr>
          <w:noBreakHyphen/>
        </w:r>
        <w:r w:rsidRPr="0017474E">
          <w:rPr>
            <w:rStyle w:val="affa"/>
            <w:rFonts w:cs="Arial"/>
            <w:snapToGrid w:val="0"/>
          </w:rPr>
          <w:t>адресами</w:t>
        </w:r>
      </w:hyperlink>
      <w:r w:rsidRPr="0017474E">
        <w:rPr>
          <w:rFonts w:cs="Arial"/>
          <w:snapToGrid w:val="0"/>
        </w:rPr>
        <w:t>.</w:t>
      </w:r>
    </w:p>
    <w:p w:rsidR="00D73BA5" w:rsidRPr="0017474E" w:rsidRDefault="00D73BA5" w:rsidP="007F30BC">
      <w:pPr>
        <w:pStyle w:val="50"/>
        <w:rPr>
          <w:rFonts w:cs="Arial"/>
          <w:snapToGrid w:val="0"/>
        </w:rPr>
      </w:pPr>
      <w:bookmarkStart w:id="1495" w:name="_Toc5286217"/>
      <w:r w:rsidRPr="0017474E">
        <w:rPr>
          <w:rFonts w:cs="Arial"/>
          <w:snapToGrid w:val="0"/>
        </w:rPr>
        <w:t xml:space="preserve">Изменение пароля </w:t>
      </w:r>
      <w:hyperlink w:anchor="ONVIF" w:history="1">
        <w:r w:rsidR="00260479" w:rsidRPr="0017474E">
          <w:rPr>
            <w:rStyle w:val="affa"/>
            <w:rFonts w:cs="Arial"/>
          </w:rPr>
          <w:t>ONVIF</w:t>
        </w:r>
        <w:bookmarkEnd w:id="1495"/>
      </w:hyperlink>
    </w:p>
    <w:p w:rsidR="00D73BA5" w:rsidRPr="0017474E" w:rsidRDefault="00D73BA5" w:rsidP="00EE6BE1">
      <w:pPr>
        <w:pStyle w:val="GOST1"/>
        <w:spacing w:after="0"/>
        <w:rPr>
          <w:rFonts w:cs="Arial"/>
          <w:snapToGrid w:val="0"/>
          <w:szCs w:val="24"/>
        </w:rPr>
      </w:pPr>
      <w:r w:rsidRPr="0017474E">
        <w:rPr>
          <w:rFonts w:cs="Arial"/>
        </w:rPr>
        <w:t xml:space="preserve">Изменение пароля </w:t>
      </w:r>
      <w:hyperlink w:anchor="ONVIF" w:history="1">
        <w:r w:rsidR="00260479" w:rsidRPr="0017474E">
          <w:rPr>
            <w:rStyle w:val="affa"/>
            <w:rFonts w:cs="Arial"/>
          </w:rPr>
          <w:t>ONVIF</w:t>
        </w:r>
      </w:hyperlink>
      <w:r w:rsidR="009A3280" w:rsidRPr="0017474E">
        <w:rPr>
          <w:rStyle w:val="affa"/>
          <w:rFonts w:cs="Arial"/>
        </w:rPr>
        <w:t xml:space="preserve"> (</w:t>
      </w:r>
      <w:r w:rsidR="00561F93" w:rsidRPr="0017474E">
        <w:rPr>
          <w:rStyle w:val="affa"/>
          <w:rFonts w:cs="Arial"/>
        </w:rPr>
        <w:fldChar w:fldCharType="begin"/>
      </w:r>
      <w:r w:rsidR="00561F93" w:rsidRPr="0017474E">
        <w:rPr>
          <w:rStyle w:val="affa"/>
          <w:rFonts w:cs="Arial"/>
        </w:rPr>
        <w:instrText xml:space="preserve"> REF _Ref152334210 \h </w:instrText>
      </w:r>
      <w:r w:rsidR="0017474E">
        <w:rPr>
          <w:rStyle w:val="affa"/>
          <w:rFonts w:cs="Arial"/>
        </w:rPr>
        <w:instrText xml:space="preserve"> \* MERGEFORMAT </w:instrText>
      </w:r>
      <w:r w:rsidR="00561F93" w:rsidRPr="0017474E">
        <w:rPr>
          <w:rStyle w:val="affa"/>
          <w:rFonts w:cs="Arial"/>
        </w:rPr>
      </w:r>
      <w:r w:rsidR="00561F93" w:rsidRPr="0017474E">
        <w:rPr>
          <w:rStyle w:val="affa"/>
          <w:rFonts w:cs="Arial"/>
        </w:rPr>
        <w:fldChar w:fldCharType="separate"/>
      </w:r>
      <w:r w:rsidR="005F75FA" w:rsidRPr="0017474E">
        <w:t>Вкладка «ONVIF пользователь»</w:t>
      </w:r>
      <w:r w:rsidR="00561F93" w:rsidRPr="0017474E">
        <w:rPr>
          <w:rStyle w:val="affa"/>
          <w:rFonts w:cs="Arial"/>
        </w:rPr>
        <w:fldChar w:fldCharType="end"/>
      </w:r>
      <w:r w:rsidR="009A3280" w:rsidRPr="0017474E">
        <w:rPr>
          <w:rStyle w:val="affa"/>
          <w:rFonts w:cs="Arial"/>
        </w:rPr>
        <w:t>)</w:t>
      </w:r>
      <w:r w:rsidRPr="0017474E">
        <w:rPr>
          <w:rFonts w:cs="Arial"/>
        </w:rPr>
        <w:t xml:space="preserve"> помогает снизить риск несанкционированного доступа</w:t>
      </w:r>
      <w:r w:rsidR="0061222C" w:rsidRPr="0017474E">
        <w:rPr>
          <w:rFonts w:cs="Arial"/>
        </w:rPr>
        <w:t xml:space="preserve"> к у</w:t>
      </w:r>
      <w:r w:rsidRPr="0017474E">
        <w:rPr>
          <w:rFonts w:cs="Arial"/>
        </w:rPr>
        <w:t>стройству</w:t>
      </w:r>
      <w:r w:rsidR="0061222C" w:rsidRPr="0017474E">
        <w:rPr>
          <w:rFonts w:cs="Arial"/>
        </w:rPr>
        <w:t xml:space="preserve"> с п</w:t>
      </w:r>
      <w:r w:rsidRPr="0017474E">
        <w:rPr>
          <w:rFonts w:cs="Arial"/>
        </w:rPr>
        <w:t>омощью общеизвестных стандартных паролей.</w:t>
      </w:r>
      <w:r w:rsidRPr="0017474E">
        <w:rPr>
          <w:rFonts w:cs="Arial"/>
          <w:snapToGrid w:val="0"/>
          <w:szCs w:val="24"/>
        </w:rPr>
        <w:t xml:space="preserve"> </w:t>
      </w:r>
    </w:p>
    <w:p w:rsidR="00D73BA5" w:rsidRPr="0017474E" w:rsidRDefault="00D73BA5" w:rsidP="007F30BC">
      <w:pPr>
        <w:pStyle w:val="50"/>
        <w:rPr>
          <w:rFonts w:cs="Arial"/>
          <w:snapToGrid w:val="0"/>
        </w:rPr>
      </w:pPr>
      <w:bookmarkStart w:id="1496" w:name="_Toc5286218"/>
      <w:r w:rsidRPr="0017474E">
        <w:rPr>
          <w:rFonts w:cs="Arial"/>
          <w:snapToGrid w:val="0"/>
        </w:rPr>
        <w:t>Необходимые порты</w:t>
      </w:r>
      <w:bookmarkEnd w:id="1496"/>
    </w:p>
    <w:p w:rsidR="00D73BA5" w:rsidRPr="0017474E" w:rsidRDefault="00D73BA5" w:rsidP="00EE6BE1">
      <w:pPr>
        <w:pStyle w:val="GOST1"/>
        <w:spacing w:after="0"/>
        <w:rPr>
          <w:rFonts w:cs="Arial"/>
          <w:snapToGrid w:val="0"/>
        </w:rPr>
      </w:pPr>
      <w:r w:rsidRPr="0017474E">
        <w:rPr>
          <w:rFonts w:cs="Arial"/>
          <w:snapToGrid w:val="0"/>
        </w:rPr>
        <w:t xml:space="preserve">Первыми указывайте те </w:t>
      </w:r>
      <w:hyperlink w:anchor="HTTP" w:history="1">
        <w:r w:rsidRPr="0017474E">
          <w:rPr>
            <w:rStyle w:val="affa"/>
            <w:rFonts w:cs="Arial"/>
          </w:rPr>
          <w:t>HTTP</w:t>
        </w:r>
      </w:hyperlink>
      <w:r w:rsidRPr="0017474E">
        <w:rPr>
          <w:rFonts w:cs="Arial"/>
          <w:snapToGrid w:val="0"/>
        </w:rPr>
        <w:t xml:space="preserve"> и </w:t>
      </w:r>
      <w:hyperlink w:anchor="TCP" w:history="1">
        <w:r w:rsidRPr="0017474E">
          <w:rPr>
            <w:rStyle w:val="affa"/>
            <w:rFonts w:cs="Arial"/>
            <w:snapToGrid w:val="0"/>
          </w:rPr>
          <w:t>TCP</w:t>
        </w:r>
      </w:hyperlink>
      <w:r w:rsidRPr="0017474E">
        <w:rPr>
          <w:rFonts w:cs="Arial"/>
          <w:snapToGrid w:val="0"/>
        </w:rPr>
        <w:t xml:space="preserve"> порты, которые необходимо использовать для ваших сетевых соединений.</w:t>
      </w:r>
      <w:r w:rsidR="0061222C" w:rsidRPr="0017474E">
        <w:rPr>
          <w:rFonts w:cs="Arial"/>
          <w:snapToGrid w:val="0"/>
        </w:rPr>
        <w:t xml:space="preserve"> Не п</w:t>
      </w:r>
      <w:r w:rsidRPr="0017474E">
        <w:rPr>
          <w:rFonts w:cs="Arial"/>
          <w:snapToGrid w:val="0"/>
        </w:rPr>
        <w:t>ереадресуйте</w:t>
      </w:r>
      <w:r w:rsidR="0061222C" w:rsidRPr="0017474E">
        <w:rPr>
          <w:rFonts w:cs="Arial"/>
          <w:snapToGrid w:val="0"/>
        </w:rPr>
        <w:t xml:space="preserve"> на у</w:t>
      </w:r>
      <w:r w:rsidRPr="0017474E">
        <w:rPr>
          <w:rFonts w:cs="Arial"/>
          <w:snapToGrid w:val="0"/>
        </w:rPr>
        <w:t>стройство огромный диапазон портов сетевых соединений.</w:t>
      </w:r>
      <w:r w:rsidR="0061222C" w:rsidRPr="0017474E">
        <w:rPr>
          <w:rFonts w:cs="Arial"/>
          <w:snapToGrid w:val="0"/>
        </w:rPr>
        <w:t xml:space="preserve"> Не в</w:t>
      </w:r>
      <w:r w:rsidRPr="0017474E">
        <w:rPr>
          <w:rFonts w:cs="Arial"/>
          <w:snapToGrid w:val="0"/>
        </w:rPr>
        <w:t xml:space="preserve">носите </w:t>
      </w:r>
      <w:hyperlink w:anchor="IP" w:history="1">
        <w:r w:rsidRPr="0017474E">
          <w:rPr>
            <w:rStyle w:val="affa"/>
            <w:rFonts w:cs="Arial"/>
            <w:snapToGrid w:val="0"/>
          </w:rPr>
          <w:t>IP</w:t>
        </w:r>
        <w:r w:rsidR="0000708D" w:rsidRPr="0017474E">
          <w:rPr>
            <w:rStyle w:val="affa"/>
            <w:rFonts w:cs="Arial"/>
            <w:snapToGrid w:val="0"/>
          </w:rPr>
          <w:noBreakHyphen/>
        </w:r>
        <w:r w:rsidRPr="0017474E">
          <w:rPr>
            <w:rStyle w:val="affa"/>
            <w:rFonts w:cs="Arial"/>
            <w:snapToGrid w:val="0"/>
          </w:rPr>
          <w:t>адрес</w:t>
        </w:r>
      </w:hyperlink>
      <w:r w:rsidRPr="0017474E">
        <w:rPr>
          <w:rFonts w:cs="Arial"/>
          <w:snapToGrid w:val="0"/>
        </w:rPr>
        <w:t xml:space="preserve"> устройства</w:t>
      </w:r>
      <w:r w:rsidR="0061222C" w:rsidRPr="0017474E">
        <w:rPr>
          <w:rFonts w:cs="Arial"/>
          <w:snapToGrid w:val="0"/>
        </w:rPr>
        <w:t xml:space="preserve"> в D</w:t>
      </w:r>
      <w:r w:rsidRPr="0017474E">
        <w:rPr>
          <w:rFonts w:cs="Arial"/>
          <w:snapToGrid w:val="0"/>
        </w:rPr>
        <w:t xml:space="preserve">MZ </w:t>
      </w:r>
      <w:r w:rsidRPr="0017474E">
        <w:rPr>
          <w:rFonts w:cs="Arial"/>
        </w:rPr>
        <w:t>сегмент сети (</w:t>
      </w:r>
      <w:r w:rsidRPr="0017474E">
        <w:rPr>
          <w:rFonts w:cs="Arial"/>
          <w:snapToGrid w:val="0"/>
        </w:rPr>
        <w:t>DMZ</w:t>
      </w:r>
      <w:r w:rsidRPr="0017474E">
        <w:rPr>
          <w:rFonts w:cs="Arial"/>
        </w:rPr>
        <w:t xml:space="preserve"> сегмент содержит общедоступные сервисы</w:t>
      </w:r>
      <w:r w:rsidR="0061222C" w:rsidRPr="0017474E">
        <w:rPr>
          <w:rFonts w:cs="Arial"/>
        </w:rPr>
        <w:t xml:space="preserve"> и о</w:t>
      </w:r>
      <w:r w:rsidRPr="0017474E">
        <w:rPr>
          <w:rFonts w:cs="Arial"/>
        </w:rPr>
        <w:t>тделяет</w:t>
      </w:r>
      <w:r w:rsidR="0061222C" w:rsidRPr="0017474E">
        <w:rPr>
          <w:rFonts w:cs="Arial"/>
        </w:rPr>
        <w:t xml:space="preserve"> их </w:t>
      </w:r>
      <w:r w:rsidR="00A41FC1" w:rsidRPr="0017474E">
        <w:rPr>
          <w:rFonts w:cs="Arial"/>
        </w:rPr>
        <w:t>от </w:t>
      </w:r>
      <w:r w:rsidR="0061222C" w:rsidRPr="0017474E">
        <w:rPr>
          <w:rFonts w:cs="Arial"/>
        </w:rPr>
        <w:t>ч</w:t>
      </w:r>
      <w:r w:rsidRPr="0017474E">
        <w:rPr>
          <w:rFonts w:cs="Arial"/>
        </w:rPr>
        <w:t>астных)</w:t>
      </w:r>
      <w:r w:rsidRPr="0017474E">
        <w:rPr>
          <w:rFonts w:cs="Arial"/>
          <w:snapToGrid w:val="0"/>
        </w:rPr>
        <w:t>.</w:t>
      </w:r>
      <w:r w:rsidR="0061222C" w:rsidRPr="0017474E">
        <w:rPr>
          <w:rFonts w:cs="Arial"/>
          <w:snapToGrid w:val="0"/>
        </w:rPr>
        <w:t xml:space="preserve"> Не о</w:t>
      </w:r>
      <w:r w:rsidRPr="0017474E">
        <w:rPr>
          <w:rFonts w:cs="Arial"/>
          <w:snapToGrid w:val="0"/>
        </w:rPr>
        <w:t>бязательно указывать первыми какие</w:t>
      </w:r>
      <w:r w:rsidR="0000708D" w:rsidRPr="0017474E">
        <w:rPr>
          <w:rFonts w:cs="Arial"/>
          <w:snapToGrid w:val="0"/>
        </w:rPr>
        <w:noBreakHyphen/>
      </w:r>
      <w:r w:rsidRPr="0017474E">
        <w:rPr>
          <w:rFonts w:cs="Arial"/>
          <w:snapToGrid w:val="0"/>
        </w:rPr>
        <w:t>либо порты для отдельных камер, если все они подключены</w:t>
      </w:r>
      <w:r w:rsidR="0061222C" w:rsidRPr="0017474E">
        <w:rPr>
          <w:rFonts w:cs="Arial"/>
          <w:snapToGrid w:val="0"/>
        </w:rPr>
        <w:t xml:space="preserve"> к в</w:t>
      </w:r>
      <w:r w:rsidRPr="0017474E">
        <w:rPr>
          <w:rFonts w:cs="Arial"/>
          <w:snapToGrid w:val="0"/>
        </w:rPr>
        <w:t>идеорегистратору.</w:t>
      </w:r>
    </w:p>
    <w:p w:rsidR="00D73BA5" w:rsidRPr="0017474E" w:rsidRDefault="00D73BA5" w:rsidP="007F30BC">
      <w:pPr>
        <w:pStyle w:val="50"/>
        <w:rPr>
          <w:rFonts w:cs="Arial"/>
          <w:snapToGrid w:val="0"/>
        </w:rPr>
      </w:pPr>
      <w:bookmarkStart w:id="1497" w:name="_Toc5286219"/>
      <w:r w:rsidRPr="0017474E">
        <w:rPr>
          <w:rFonts w:cs="Arial"/>
          <w:snapToGrid w:val="0"/>
        </w:rPr>
        <w:t>Ограничение</w:t>
      </w:r>
      <w:r w:rsidR="0061222C" w:rsidRPr="0017474E">
        <w:rPr>
          <w:rFonts w:cs="Arial"/>
          <w:snapToGrid w:val="0"/>
        </w:rPr>
        <w:t xml:space="preserve"> по р</w:t>
      </w:r>
      <w:r w:rsidRPr="0017474E">
        <w:rPr>
          <w:rFonts w:cs="Arial"/>
          <w:snapToGrid w:val="0"/>
        </w:rPr>
        <w:t>аботе под гостевыми уч</w:t>
      </w:r>
      <w:r w:rsidR="00C06FB6">
        <w:rPr>
          <w:rFonts w:cs="Arial"/>
          <w:snapToGrid w:val="0"/>
        </w:rPr>
        <w:t>ё</w:t>
      </w:r>
      <w:r w:rsidRPr="0017474E">
        <w:rPr>
          <w:rFonts w:cs="Arial"/>
          <w:snapToGrid w:val="0"/>
        </w:rPr>
        <w:t>тными записями</w:t>
      </w:r>
      <w:bookmarkEnd w:id="1497"/>
    </w:p>
    <w:p w:rsidR="00D73BA5" w:rsidRPr="0017474E" w:rsidRDefault="00D73BA5" w:rsidP="00EE6BE1">
      <w:pPr>
        <w:pStyle w:val="GOST1"/>
        <w:spacing w:after="0"/>
        <w:rPr>
          <w:rFonts w:cs="Arial"/>
          <w:snapToGrid w:val="0"/>
        </w:rPr>
      </w:pPr>
      <w:r w:rsidRPr="0017474E">
        <w:rPr>
          <w:rFonts w:cs="Arial"/>
          <w:snapToGrid w:val="0"/>
        </w:rPr>
        <w:t>Если система настроена для нескольких пользователей, убедитесь, что каждый пользователь имеет права только</w:t>
      </w:r>
      <w:r w:rsidR="0061222C" w:rsidRPr="0017474E">
        <w:rPr>
          <w:rFonts w:cs="Arial"/>
          <w:snapToGrid w:val="0"/>
        </w:rPr>
        <w:t xml:space="preserve"> </w:t>
      </w:r>
      <w:proofErr w:type="gramStart"/>
      <w:r w:rsidR="0061222C" w:rsidRPr="0017474E">
        <w:rPr>
          <w:rFonts w:cs="Arial"/>
          <w:snapToGrid w:val="0"/>
        </w:rPr>
        <w:t>на те</w:t>
      </w:r>
      <w:proofErr w:type="gramEnd"/>
      <w:r w:rsidR="0061222C" w:rsidRPr="0017474E">
        <w:rPr>
          <w:rFonts w:cs="Arial"/>
          <w:snapToGrid w:val="0"/>
        </w:rPr>
        <w:t> к</w:t>
      </w:r>
      <w:r w:rsidRPr="0017474E">
        <w:rPr>
          <w:rFonts w:cs="Arial"/>
          <w:snapToGrid w:val="0"/>
        </w:rPr>
        <w:t>омпоненты</w:t>
      </w:r>
      <w:r w:rsidR="0061222C" w:rsidRPr="0017474E">
        <w:rPr>
          <w:rFonts w:cs="Arial"/>
          <w:snapToGrid w:val="0"/>
        </w:rPr>
        <w:t xml:space="preserve"> и ф</w:t>
      </w:r>
      <w:r w:rsidRPr="0017474E">
        <w:rPr>
          <w:rFonts w:cs="Arial"/>
          <w:snapToGrid w:val="0"/>
        </w:rPr>
        <w:t>ункции, которые необходимы для выполнения своей работы</w:t>
      </w:r>
      <w:r w:rsidR="009A3280" w:rsidRPr="0017474E">
        <w:rPr>
          <w:rFonts w:cs="Arial"/>
          <w:snapToGrid w:val="0"/>
        </w:rPr>
        <w:t xml:space="preserve"> (</w:t>
      </w:r>
      <w:r w:rsidR="00561F93" w:rsidRPr="0017474E">
        <w:rPr>
          <w:rFonts w:cs="Arial"/>
          <w:snapToGrid w:val="0"/>
        </w:rPr>
        <w:fldChar w:fldCharType="begin"/>
      </w:r>
      <w:r w:rsidR="00561F93" w:rsidRPr="0017474E">
        <w:rPr>
          <w:rFonts w:cs="Arial"/>
          <w:snapToGrid w:val="0"/>
        </w:rPr>
        <w:instrText xml:space="preserve"> REF _Ref152323415 \h </w:instrText>
      </w:r>
      <w:r w:rsidR="0017474E">
        <w:rPr>
          <w:rFonts w:cs="Arial"/>
          <w:snapToGrid w:val="0"/>
        </w:rPr>
        <w:instrText xml:space="preserve"> \* MERGEFORMAT </w:instrText>
      </w:r>
      <w:r w:rsidR="00561F93" w:rsidRPr="0017474E">
        <w:rPr>
          <w:rFonts w:cs="Arial"/>
          <w:snapToGrid w:val="0"/>
        </w:rPr>
      </w:r>
      <w:r w:rsidR="00561F93" w:rsidRPr="0017474E">
        <w:rPr>
          <w:rFonts w:cs="Arial"/>
          <w:snapToGrid w:val="0"/>
        </w:rPr>
        <w:fldChar w:fldCharType="separate"/>
      </w:r>
      <w:r w:rsidR="005F75FA" w:rsidRPr="0017474E">
        <w:t>Вкладка «Пользователь»</w:t>
      </w:r>
      <w:r w:rsidR="00561F93" w:rsidRPr="0017474E">
        <w:rPr>
          <w:rFonts w:cs="Arial"/>
          <w:snapToGrid w:val="0"/>
        </w:rPr>
        <w:fldChar w:fldCharType="end"/>
      </w:r>
      <w:r w:rsidR="009A3280" w:rsidRPr="0017474E">
        <w:rPr>
          <w:rFonts w:cs="Arial"/>
          <w:snapToGrid w:val="0"/>
        </w:rPr>
        <w:t>)</w:t>
      </w:r>
      <w:r w:rsidRPr="0017474E">
        <w:rPr>
          <w:rFonts w:cs="Arial"/>
          <w:snapToGrid w:val="0"/>
        </w:rPr>
        <w:t>.</w:t>
      </w:r>
    </w:p>
    <w:p w:rsidR="00D73BA5" w:rsidRPr="0017474E" w:rsidRDefault="00D73BA5" w:rsidP="007F30BC">
      <w:pPr>
        <w:pStyle w:val="50"/>
        <w:rPr>
          <w:rFonts w:cs="Arial"/>
          <w:snapToGrid w:val="0"/>
        </w:rPr>
      </w:pPr>
      <w:bookmarkStart w:id="1498" w:name="_Toc5286220"/>
      <w:r w:rsidRPr="0017474E">
        <w:rPr>
          <w:rFonts w:cs="Arial"/>
          <w:snapToGrid w:val="0"/>
        </w:rPr>
        <w:t>Предостережения</w:t>
      </w:r>
      <w:r w:rsidR="0061222C" w:rsidRPr="0017474E">
        <w:rPr>
          <w:rFonts w:cs="Arial"/>
          <w:snapToGrid w:val="0"/>
        </w:rPr>
        <w:t xml:space="preserve"> по ф</w:t>
      </w:r>
      <w:r w:rsidRPr="0017474E">
        <w:rPr>
          <w:rFonts w:cs="Arial"/>
          <w:snapToGrid w:val="0"/>
        </w:rPr>
        <w:t xml:space="preserve">ункции </w:t>
      </w:r>
      <w:hyperlink w:anchor="UPnP" w:history="1">
        <w:r w:rsidRPr="0017474E">
          <w:rPr>
            <w:rStyle w:val="affa"/>
            <w:rFonts w:cs="Arial"/>
          </w:rPr>
          <w:t>UPnP</w:t>
        </w:r>
        <w:bookmarkEnd w:id="1498"/>
      </w:hyperlink>
    </w:p>
    <w:p w:rsidR="009A3280" w:rsidRPr="0017474E" w:rsidRDefault="00872B16" w:rsidP="00EE6BE1">
      <w:pPr>
        <w:pStyle w:val="GOST1"/>
        <w:spacing w:after="0"/>
        <w:rPr>
          <w:rFonts w:cs="Arial"/>
          <w:snapToGrid w:val="0"/>
        </w:rPr>
      </w:pPr>
      <w:hyperlink w:anchor="UPnP" w:history="1">
        <w:r w:rsidR="00D73BA5" w:rsidRPr="0017474E">
          <w:rPr>
            <w:rStyle w:val="affa"/>
            <w:rFonts w:cs="Arial"/>
          </w:rPr>
          <w:t>UPnP</w:t>
        </w:r>
      </w:hyperlink>
      <w:r w:rsidR="0061222C" w:rsidRPr="0017474E">
        <w:rPr>
          <w:rFonts w:cs="Arial"/>
        </w:rPr>
        <w:t> </w:t>
      </w:r>
      <w:r w:rsidR="00DE0EDD" w:rsidRPr="0017474E">
        <w:rPr>
          <w:rFonts w:cs="Arial"/>
        </w:rPr>
        <w:t>–</w:t>
      </w:r>
      <w:r w:rsidR="0061222C" w:rsidRPr="0017474E">
        <w:rPr>
          <w:rFonts w:cs="Arial"/>
        </w:rPr>
        <w:t xml:space="preserve"> </w:t>
      </w:r>
      <w:r w:rsidR="00D73BA5" w:rsidRPr="0017474E">
        <w:rPr>
          <w:rFonts w:cs="Arial"/>
        </w:rPr>
        <w:t xml:space="preserve">это набор сетевых протоколов для универсальной автоматической настройки сетевых устройств. </w:t>
      </w:r>
      <w:r w:rsidR="00D73BA5" w:rsidRPr="0017474E">
        <w:rPr>
          <w:rFonts w:cs="Arial"/>
          <w:snapToGrid w:val="0"/>
        </w:rPr>
        <w:t xml:space="preserve">Включив </w:t>
      </w:r>
      <w:hyperlink w:anchor="UPnP" w:history="1">
        <w:r w:rsidR="00D73BA5" w:rsidRPr="0017474E">
          <w:rPr>
            <w:rStyle w:val="affa"/>
            <w:rFonts w:cs="Arial"/>
          </w:rPr>
          <w:t>UPnP</w:t>
        </w:r>
      </w:hyperlink>
      <w:r w:rsidR="00D73BA5" w:rsidRPr="0017474E">
        <w:rPr>
          <w:rFonts w:cs="Arial"/>
          <w:snapToGrid w:val="0"/>
        </w:rPr>
        <w:t xml:space="preserve">, сетевая видеокамера будет поддерживать протокол </w:t>
      </w:r>
      <w:hyperlink w:anchor="UPnP" w:history="1">
        <w:r w:rsidR="00D73BA5" w:rsidRPr="0017474E">
          <w:rPr>
            <w:rStyle w:val="affa"/>
            <w:rFonts w:cs="Arial"/>
          </w:rPr>
          <w:t>UPnP</w:t>
        </w:r>
      </w:hyperlink>
      <w:r w:rsidR="00D73BA5" w:rsidRPr="0017474E">
        <w:rPr>
          <w:rFonts w:cs="Arial"/>
          <w:snapToGrid w:val="0"/>
        </w:rPr>
        <w:t xml:space="preserve">. Если система </w:t>
      </w:r>
      <w:hyperlink w:anchor="UPnP" w:history="1">
        <w:r w:rsidR="00D73BA5" w:rsidRPr="0017474E">
          <w:rPr>
            <w:rStyle w:val="affa"/>
            <w:rFonts w:cs="Arial"/>
          </w:rPr>
          <w:t>UPnP</w:t>
        </w:r>
      </w:hyperlink>
      <w:r w:rsidR="00D73BA5" w:rsidRPr="0017474E">
        <w:rPr>
          <w:rFonts w:cs="Arial"/>
          <w:snapToGrid w:val="0"/>
        </w:rPr>
        <w:t xml:space="preserve"> включена</w:t>
      </w:r>
      <w:r w:rsidR="0061222C" w:rsidRPr="0017474E">
        <w:rPr>
          <w:rFonts w:cs="Arial"/>
          <w:snapToGrid w:val="0"/>
        </w:rPr>
        <w:t xml:space="preserve"> на в</w:t>
      </w:r>
      <w:r w:rsidR="00D73BA5" w:rsidRPr="0017474E">
        <w:rPr>
          <w:rFonts w:cs="Arial"/>
          <w:snapToGrid w:val="0"/>
        </w:rPr>
        <w:t>идеокамере,</w:t>
      </w:r>
      <w:r w:rsidR="0061222C" w:rsidRPr="0017474E">
        <w:rPr>
          <w:rFonts w:cs="Arial"/>
          <w:snapToGrid w:val="0"/>
        </w:rPr>
        <w:t xml:space="preserve"> то в о</w:t>
      </w:r>
      <w:r w:rsidR="00D73BA5" w:rsidRPr="0017474E">
        <w:rPr>
          <w:rFonts w:cs="Arial"/>
          <w:snapToGrid w:val="0"/>
        </w:rPr>
        <w:t xml:space="preserve">перационных системах </w:t>
      </w:r>
      <w:proofErr w:type="spellStart"/>
      <w:r w:rsidR="00D73BA5" w:rsidRPr="0017474E">
        <w:rPr>
          <w:rFonts w:cs="Arial"/>
          <w:snapToGrid w:val="0"/>
        </w:rPr>
        <w:t>Windows</w:t>
      </w:r>
      <w:proofErr w:type="spellEnd"/>
      <w:r w:rsidR="00D73BA5" w:rsidRPr="0017474E">
        <w:rPr>
          <w:rFonts w:cs="Arial"/>
          <w:snapToGrid w:val="0"/>
        </w:rPr>
        <w:t xml:space="preserve"> эта </w:t>
      </w:r>
      <w:r w:rsidR="00D73BA5" w:rsidRPr="0017474E">
        <w:rPr>
          <w:rFonts w:cs="Arial"/>
          <w:snapToGrid w:val="0"/>
        </w:rPr>
        <w:lastRenderedPageBreak/>
        <w:t>видеокамера будет находиться поиском</w:t>
      </w:r>
      <w:r w:rsidR="0061222C" w:rsidRPr="0017474E">
        <w:rPr>
          <w:rFonts w:cs="Arial"/>
          <w:snapToGrid w:val="0"/>
        </w:rPr>
        <w:t xml:space="preserve"> в с</w:t>
      </w:r>
      <w:r w:rsidR="00D73BA5" w:rsidRPr="0017474E">
        <w:rPr>
          <w:rFonts w:cs="Arial"/>
          <w:snapToGrid w:val="0"/>
        </w:rPr>
        <w:t xml:space="preserve">етевом окружении </w:t>
      </w:r>
      <w:proofErr w:type="spellStart"/>
      <w:r w:rsidR="00D73BA5" w:rsidRPr="0017474E">
        <w:rPr>
          <w:rFonts w:cs="Arial"/>
          <w:snapToGrid w:val="0"/>
        </w:rPr>
        <w:t>Windows</w:t>
      </w:r>
      <w:proofErr w:type="spellEnd"/>
      <w:r w:rsidR="00D73BA5" w:rsidRPr="0017474E">
        <w:rPr>
          <w:rFonts w:cs="Arial"/>
          <w:snapToGrid w:val="0"/>
        </w:rPr>
        <w:t xml:space="preserve">. Когда порты </w:t>
      </w:r>
      <w:hyperlink w:anchor="HTTP" w:history="1">
        <w:r w:rsidR="00D73BA5" w:rsidRPr="0017474E">
          <w:rPr>
            <w:rStyle w:val="affa"/>
            <w:rFonts w:cs="Arial"/>
          </w:rPr>
          <w:t>HTTP</w:t>
        </w:r>
      </w:hyperlink>
      <w:r w:rsidR="00D73BA5" w:rsidRPr="0017474E">
        <w:rPr>
          <w:rFonts w:cs="Arial"/>
          <w:snapToGrid w:val="0"/>
        </w:rPr>
        <w:t xml:space="preserve"> и </w:t>
      </w:r>
      <w:hyperlink w:anchor="TCP" w:history="1">
        <w:r w:rsidR="00D73BA5" w:rsidRPr="0017474E">
          <w:rPr>
            <w:rStyle w:val="affa"/>
            <w:rFonts w:cs="Arial"/>
            <w:snapToGrid w:val="0"/>
          </w:rPr>
          <w:t>TCP</w:t>
        </w:r>
      </w:hyperlink>
      <w:r w:rsidR="00D73BA5" w:rsidRPr="0017474E">
        <w:rPr>
          <w:rFonts w:cs="Arial"/>
          <w:snapToGrid w:val="0"/>
        </w:rPr>
        <w:t xml:space="preserve"> </w:t>
      </w:r>
      <w:proofErr w:type="spellStart"/>
      <w:r w:rsidR="00D73BA5" w:rsidRPr="0017474E">
        <w:rPr>
          <w:rFonts w:cs="Arial"/>
          <w:snapToGrid w:val="0"/>
        </w:rPr>
        <w:t>переадресуются</w:t>
      </w:r>
      <w:proofErr w:type="spellEnd"/>
      <w:r w:rsidR="00D73BA5" w:rsidRPr="0017474E">
        <w:rPr>
          <w:rFonts w:cs="Arial"/>
          <w:snapToGrid w:val="0"/>
        </w:rPr>
        <w:t xml:space="preserve"> вручную,</w:t>
      </w:r>
      <w:r w:rsidR="0061222C" w:rsidRPr="0017474E">
        <w:rPr>
          <w:rFonts w:cs="Arial"/>
          <w:snapToGrid w:val="0"/>
        </w:rPr>
        <w:t xml:space="preserve"> то э</w:t>
      </w:r>
      <w:r w:rsidR="00D73BA5" w:rsidRPr="0017474E">
        <w:rPr>
          <w:rFonts w:cs="Arial"/>
          <w:snapToGrid w:val="0"/>
        </w:rPr>
        <w:t xml:space="preserve">ту функцию обычно отключают. Отключение </w:t>
      </w:r>
      <w:hyperlink w:anchor="UPnP" w:history="1">
        <w:r w:rsidR="00D73BA5" w:rsidRPr="0017474E">
          <w:rPr>
            <w:rStyle w:val="affa"/>
            <w:rFonts w:cs="Arial"/>
          </w:rPr>
          <w:t>UPnP</w:t>
        </w:r>
      </w:hyperlink>
      <w:r w:rsidR="00D73BA5" w:rsidRPr="0017474E">
        <w:rPr>
          <w:rFonts w:cs="Arial"/>
          <w:snapToGrid w:val="0"/>
        </w:rPr>
        <w:t xml:space="preserve"> рекомендуется, когда функция</w:t>
      </w:r>
      <w:r w:rsidR="0061222C" w:rsidRPr="0017474E">
        <w:rPr>
          <w:rFonts w:cs="Arial"/>
          <w:snapToGrid w:val="0"/>
        </w:rPr>
        <w:t xml:space="preserve"> не и</w:t>
      </w:r>
      <w:r w:rsidR="00D73BA5" w:rsidRPr="0017474E">
        <w:rPr>
          <w:rFonts w:cs="Arial"/>
          <w:snapToGrid w:val="0"/>
        </w:rPr>
        <w:t>спользуется.</w:t>
      </w:r>
      <w:r w:rsidR="005B7847" w:rsidRPr="0017474E">
        <w:rPr>
          <w:rFonts w:cs="Arial"/>
          <w:snapToGrid w:val="0"/>
        </w:rPr>
        <w:t xml:space="preserve"> </w:t>
      </w:r>
      <w:r w:rsidR="009A3280" w:rsidRPr="0017474E">
        <w:rPr>
          <w:rFonts w:cs="Arial"/>
          <w:snapToGrid w:val="0"/>
        </w:rPr>
        <w:t>Включить или отключит функцию</w:t>
      </w:r>
      <w:r w:rsidR="009A3280" w:rsidRPr="0017474E">
        <w:rPr>
          <w:rStyle w:val="affa"/>
          <w:rFonts w:cs="Arial"/>
          <w:snapToGrid w:val="0"/>
        </w:rPr>
        <w:t xml:space="preserve"> </w:t>
      </w:r>
      <w:r w:rsidR="009A3280" w:rsidRPr="0017474E">
        <w:rPr>
          <w:rFonts w:cs="Arial"/>
          <w:snapToGrid w:val="0"/>
        </w:rPr>
        <w:t>можно</w:t>
      </w:r>
      <w:r w:rsidR="0061222C" w:rsidRPr="0017474E">
        <w:rPr>
          <w:rFonts w:cs="Arial"/>
          <w:snapToGrid w:val="0"/>
        </w:rPr>
        <w:t xml:space="preserve"> в </w:t>
      </w:r>
      <w:r w:rsidR="002E121C" w:rsidRPr="0017474E">
        <w:rPr>
          <w:rFonts w:cs="Arial"/>
        </w:rPr>
        <w:t>веб</w:t>
      </w:r>
      <w:r w:rsidR="0000708D" w:rsidRPr="0017474E">
        <w:rPr>
          <w:rFonts w:cs="Arial"/>
        </w:rPr>
        <w:noBreakHyphen/>
      </w:r>
      <w:r w:rsidR="00AA7853" w:rsidRPr="0017474E">
        <w:rPr>
          <w:rFonts w:cs="Arial"/>
        </w:rPr>
        <w:t>интерфейс</w:t>
      </w:r>
      <w:r w:rsidR="009A3280" w:rsidRPr="0017474E">
        <w:rPr>
          <w:rFonts w:cs="Arial"/>
        </w:rPr>
        <w:t>е (</w:t>
      </w:r>
      <w:r w:rsidR="0001655A" w:rsidRPr="0017474E">
        <w:fldChar w:fldCharType="begin"/>
      </w:r>
      <w:r w:rsidR="0001655A" w:rsidRPr="0017474E">
        <w:instrText xml:space="preserve"> REF _Ref36824259 \h  \* MERGEFORMAT </w:instrText>
      </w:r>
      <w:r w:rsidR="0001655A" w:rsidRPr="0017474E">
        <w:fldChar w:fldCharType="separate"/>
      </w:r>
      <w:r w:rsidR="005F75FA" w:rsidRPr="0017474E">
        <w:rPr>
          <w:rFonts w:cs="Arial"/>
        </w:rPr>
        <w:t>Подпункт меню «UPnP»</w:t>
      </w:r>
      <w:r w:rsidR="0001655A" w:rsidRPr="0017474E">
        <w:fldChar w:fldCharType="end"/>
      </w:r>
      <w:r w:rsidR="009A3280" w:rsidRPr="0017474E">
        <w:rPr>
          <w:rFonts w:cs="Arial"/>
        </w:rPr>
        <w:t>).</w:t>
      </w:r>
    </w:p>
    <w:p w:rsidR="00D73BA5" w:rsidRPr="0017474E" w:rsidRDefault="00D73BA5" w:rsidP="007F30BC">
      <w:pPr>
        <w:pStyle w:val="50"/>
        <w:rPr>
          <w:rFonts w:cs="Arial"/>
          <w:snapToGrid w:val="0"/>
        </w:rPr>
      </w:pPr>
      <w:bookmarkStart w:id="1499" w:name="_Toc5286222"/>
      <w:r w:rsidRPr="0017474E">
        <w:rPr>
          <w:rFonts w:cs="Arial"/>
          <w:snapToGrid w:val="0"/>
        </w:rPr>
        <w:t>Предостережения</w:t>
      </w:r>
      <w:r w:rsidR="0061222C" w:rsidRPr="0017474E">
        <w:rPr>
          <w:rFonts w:cs="Arial"/>
          <w:snapToGrid w:val="0"/>
        </w:rPr>
        <w:t xml:space="preserve"> по п</w:t>
      </w:r>
      <w:r w:rsidRPr="0017474E">
        <w:rPr>
          <w:rFonts w:cs="Arial"/>
          <w:snapToGrid w:val="0"/>
        </w:rPr>
        <w:t xml:space="preserve">ротоколу </w:t>
      </w:r>
      <w:hyperlink w:anchor="Multicast" w:history="1">
        <w:proofErr w:type="spellStart"/>
        <w:r w:rsidRPr="0017474E">
          <w:rPr>
            <w:rStyle w:val="affa"/>
            <w:rFonts w:cs="Arial"/>
            <w:snapToGrid w:val="0"/>
          </w:rPr>
          <w:t>Multicast</w:t>
        </w:r>
        <w:bookmarkEnd w:id="1499"/>
        <w:proofErr w:type="spellEnd"/>
      </w:hyperlink>
    </w:p>
    <w:p w:rsidR="00D73BA5" w:rsidRPr="0017474E" w:rsidRDefault="00872B16" w:rsidP="00EE6BE1">
      <w:pPr>
        <w:pStyle w:val="GOST1"/>
        <w:spacing w:after="0"/>
        <w:rPr>
          <w:rFonts w:cs="Arial"/>
          <w:snapToGrid w:val="0"/>
        </w:rPr>
      </w:pPr>
      <w:hyperlink w:anchor="Multicast" w:history="1">
        <w:proofErr w:type="spellStart"/>
        <w:r w:rsidR="00D73BA5" w:rsidRPr="0017474E">
          <w:rPr>
            <w:rStyle w:val="affa"/>
            <w:rFonts w:cs="Arial"/>
            <w:snapToGrid w:val="0"/>
          </w:rPr>
          <w:t>Multicast</w:t>
        </w:r>
        <w:proofErr w:type="spellEnd"/>
      </w:hyperlink>
      <w:r w:rsidR="0061222C" w:rsidRPr="0017474E">
        <w:rPr>
          <w:rFonts w:cs="Arial"/>
          <w:snapToGrid w:val="0"/>
        </w:rPr>
        <w:t xml:space="preserve"> в в</w:t>
      </w:r>
      <w:r w:rsidR="00D73BA5" w:rsidRPr="0017474E">
        <w:rPr>
          <w:rFonts w:cs="Arial"/>
          <w:snapToGrid w:val="0"/>
        </w:rPr>
        <w:t>идеосистемах обычно используется для многоадресного обмена видеопотоками между видеорегистраторами, видеокамерами</w:t>
      </w:r>
      <w:r w:rsidR="0061222C" w:rsidRPr="0017474E">
        <w:rPr>
          <w:rFonts w:cs="Arial"/>
          <w:snapToGrid w:val="0"/>
        </w:rPr>
        <w:t xml:space="preserve"> в с</w:t>
      </w:r>
      <w:r w:rsidR="00D73BA5" w:rsidRPr="0017474E">
        <w:rPr>
          <w:rFonts w:cs="Arial"/>
          <w:snapToGrid w:val="0"/>
        </w:rPr>
        <w:t>етях</w:t>
      </w:r>
      <w:r w:rsidR="0061222C" w:rsidRPr="0017474E">
        <w:rPr>
          <w:rFonts w:cs="Arial"/>
          <w:snapToGrid w:val="0"/>
        </w:rPr>
        <w:t xml:space="preserve"> из м</w:t>
      </w:r>
      <w:r w:rsidR="00D73BA5" w:rsidRPr="0017474E">
        <w:rPr>
          <w:rFonts w:cs="Arial"/>
          <w:snapToGrid w:val="0"/>
        </w:rPr>
        <w:t>ногих видеокамер, видеорегистраторов, видеосерверов для повышения пропускной способности</w:t>
      </w:r>
      <w:r w:rsidR="0061222C" w:rsidRPr="0017474E">
        <w:rPr>
          <w:rFonts w:cs="Arial"/>
          <w:snapToGrid w:val="0"/>
        </w:rPr>
        <w:t xml:space="preserve"> в с</w:t>
      </w:r>
      <w:r w:rsidR="00D73BA5" w:rsidRPr="0017474E">
        <w:rPr>
          <w:rFonts w:cs="Arial"/>
          <w:snapToGrid w:val="0"/>
        </w:rPr>
        <w:t>ети.</w:t>
      </w:r>
      <w:r w:rsidR="0061222C" w:rsidRPr="0017474E">
        <w:rPr>
          <w:rFonts w:cs="Arial"/>
          <w:snapToGrid w:val="0"/>
        </w:rPr>
        <w:t xml:space="preserve"> В н</w:t>
      </w:r>
      <w:r w:rsidR="00D73BA5" w:rsidRPr="0017474E">
        <w:rPr>
          <w:rFonts w:cs="Arial"/>
          <w:snapToGrid w:val="0"/>
        </w:rPr>
        <w:t>астоящее время нет никаких известных проблем, связанных</w:t>
      </w:r>
      <w:r w:rsidR="0061222C" w:rsidRPr="0017474E">
        <w:rPr>
          <w:rFonts w:cs="Arial"/>
          <w:snapToGrid w:val="0"/>
        </w:rPr>
        <w:t xml:space="preserve"> с м</w:t>
      </w:r>
      <w:r w:rsidR="00D73BA5" w:rsidRPr="0017474E">
        <w:rPr>
          <w:rFonts w:cs="Arial"/>
          <w:snapToGrid w:val="0"/>
        </w:rPr>
        <w:t>ногоадресной рассылкой,</w:t>
      </w:r>
      <w:r w:rsidR="0061222C" w:rsidRPr="0017474E">
        <w:rPr>
          <w:rFonts w:cs="Arial"/>
          <w:snapToGrid w:val="0"/>
        </w:rPr>
        <w:t xml:space="preserve"> но е</w:t>
      </w:r>
      <w:r w:rsidR="00D73BA5" w:rsidRPr="0017474E">
        <w:rPr>
          <w:rFonts w:cs="Arial"/>
          <w:snapToGrid w:val="0"/>
        </w:rPr>
        <w:t>сли</w:t>
      </w:r>
      <w:r w:rsidR="0061222C" w:rsidRPr="0017474E">
        <w:rPr>
          <w:rFonts w:cs="Arial"/>
          <w:snapToGrid w:val="0"/>
        </w:rPr>
        <w:t xml:space="preserve"> вы не и</w:t>
      </w:r>
      <w:r w:rsidR="00D73BA5" w:rsidRPr="0017474E">
        <w:rPr>
          <w:rFonts w:cs="Arial"/>
          <w:snapToGrid w:val="0"/>
        </w:rPr>
        <w:t>спользуете эту функцию, деактивация может повысить безопасность сети</w:t>
      </w:r>
      <w:r w:rsidR="009A3280" w:rsidRPr="0017474E">
        <w:rPr>
          <w:rFonts w:cs="Arial"/>
          <w:snapToGrid w:val="0"/>
        </w:rPr>
        <w:t xml:space="preserve"> (</w:t>
      </w:r>
      <w:r w:rsidR="0001655A" w:rsidRPr="0017474E">
        <w:fldChar w:fldCharType="begin"/>
      </w:r>
      <w:r w:rsidR="0001655A" w:rsidRPr="0017474E">
        <w:instrText xml:space="preserve"> REF _Ref9417516 \h  \* MERGEFORMAT </w:instrText>
      </w:r>
      <w:r w:rsidR="0001655A" w:rsidRPr="0017474E">
        <w:fldChar w:fldCharType="separate"/>
      </w:r>
      <w:r w:rsidR="005F75FA" w:rsidRPr="0017474E">
        <w:rPr>
          <w:rFonts w:cs="Arial"/>
        </w:rPr>
        <w:t>Подпункт меню «</w:t>
      </w:r>
      <w:proofErr w:type="spellStart"/>
      <w:r w:rsidR="005F75FA" w:rsidRPr="0017474E">
        <w:rPr>
          <w:rFonts w:cs="Arial"/>
          <w:snapToGrid w:val="0"/>
        </w:rPr>
        <w:t>Multicast</w:t>
      </w:r>
      <w:proofErr w:type="spellEnd"/>
      <w:r w:rsidR="005F75FA" w:rsidRPr="0017474E">
        <w:rPr>
          <w:rFonts w:cs="Arial"/>
        </w:rPr>
        <w:t>»</w:t>
      </w:r>
      <w:r w:rsidR="0001655A" w:rsidRPr="0017474E">
        <w:fldChar w:fldCharType="end"/>
      </w:r>
      <w:r w:rsidR="009A3280" w:rsidRPr="0017474E">
        <w:rPr>
          <w:rFonts w:cs="Arial"/>
          <w:snapToGrid w:val="0"/>
        </w:rPr>
        <w:t>)</w:t>
      </w:r>
      <w:r w:rsidR="00D73BA5" w:rsidRPr="0017474E">
        <w:rPr>
          <w:rFonts w:cs="Arial"/>
          <w:snapToGrid w:val="0"/>
        </w:rPr>
        <w:t>.</w:t>
      </w:r>
    </w:p>
    <w:p w:rsidR="00D73BA5" w:rsidRPr="0017474E" w:rsidRDefault="00D73BA5" w:rsidP="007F30BC">
      <w:pPr>
        <w:pStyle w:val="50"/>
        <w:rPr>
          <w:rFonts w:cs="Arial"/>
          <w:snapToGrid w:val="0"/>
        </w:rPr>
      </w:pPr>
      <w:bookmarkStart w:id="1500" w:name="_Toc5286223"/>
      <w:r w:rsidRPr="0017474E">
        <w:rPr>
          <w:rFonts w:cs="Arial"/>
          <w:snapToGrid w:val="0"/>
        </w:rPr>
        <w:t>Проверка системного журнала</w:t>
      </w:r>
      <w:bookmarkEnd w:id="1500"/>
    </w:p>
    <w:p w:rsidR="00D73BA5" w:rsidRPr="0017474E" w:rsidRDefault="00D73BA5" w:rsidP="00EE6BE1">
      <w:pPr>
        <w:pStyle w:val="GOST1"/>
        <w:tabs>
          <w:tab w:val="left" w:pos="7655"/>
        </w:tabs>
        <w:spacing w:after="0"/>
        <w:rPr>
          <w:rFonts w:cs="Arial"/>
          <w:snapToGrid w:val="0"/>
        </w:rPr>
      </w:pPr>
      <w:r w:rsidRPr="0017474E">
        <w:rPr>
          <w:rFonts w:cs="Arial"/>
          <w:snapToGrid w:val="0"/>
        </w:rPr>
        <w:t>Если</w:t>
      </w:r>
      <w:r w:rsidR="0061222C" w:rsidRPr="0017474E">
        <w:rPr>
          <w:rFonts w:cs="Arial"/>
          <w:snapToGrid w:val="0"/>
        </w:rPr>
        <w:t xml:space="preserve"> вы п</w:t>
      </w:r>
      <w:r w:rsidRPr="0017474E">
        <w:rPr>
          <w:rFonts w:cs="Arial"/>
          <w:snapToGrid w:val="0"/>
        </w:rPr>
        <w:t>одозреваете, что кто</w:t>
      </w:r>
      <w:r w:rsidR="0000708D" w:rsidRPr="0017474E">
        <w:rPr>
          <w:rFonts w:cs="Arial"/>
          <w:snapToGrid w:val="0"/>
        </w:rPr>
        <w:noBreakHyphen/>
      </w:r>
      <w:r w:rsidRPr="0017474E">
        <w:rPr>
          <w:rFonts w:cs="Arial"/>
          <w:snapToGrid w:val="0"/>
        </w:rPr>
        <w:t>то получил несанкционированный доступ</w:t>
      </w:r>
      <w:r w:rsidR="0061222C" w:rsidRPr="0017474E">
        <w:rPr>
          <w:rFonts w:cs="Arial"/>
          <w:snapToGrid w:val="0"/>
        </w:rPr>
        <w:t xml:space="preserve"> к в</w:t>
      </w:r>
      <w:r w:rsidRPr="0017474E">
        <w:rPr>
          <w:rFonts w:cs="Arial"/>
          <w:snapToGrid w:val="0"/>
        </w:rPr>
        <w:t>ашей системе,</w:t>
      </w:r>
      <w:r w:rsidR="0061222C" w:rsidRPr="0017474E">
        <w:rPr>
          <w:rFonts w:cs="Arial"/>
          <w:snapToGrid w:val="0"/>
        </w:rPr>
        <w:t xml:space="preserve"> вы м</w:t>
      </w:r>
      <w:r w:rsidRPr="0017474E">
        <w:rPr>
          <w:rFonts w:cs="Arial"/>
          <w:snapToGrid w:val="0"/>
        </w:rPr>
        <w:t>ожете проверить системный журнал</w:t>
      </w:r>
      <w:r w:rsidR="009A3280" w:rsidRPr="0017474E">
        <w:rPr>
          <w:rFonts w:cs="Arial"/>
          <w:snapToGrid w:val="0"/>
        </w:rPr>
        <w:t xml:space="preserve"> (</w:t>
      </w:r>
      <w:r w:rsidR="00561F93" w:rsidRPr="0017474E">
        <w:rPr>
          <w:rFonts w:cs="Arial"/>
          <w:snapToGrid w:val="0"/>
        </w:rPr>
        <w:fldChar w:fldCharType="begin"/>
      </w:r>
      <w:r w:rsidR="00561F93" w:rsidRPr="0017474E">
        <w:rPr>
          <w:rFonts w:cs="Arial"/>
          <w:snapToGrid w:val="0"/>
        </w:rPr>
        <w:instrText xml:space="preserve"> REF _Ref152334293 \h </w:instrText>
      </w:r>
      <w:r w:rsidR="0017474E">
        <w:rPr>
          <w:rFonts w:cs="Arial"/>
          <w:snapToGrid w:val="0"/>
        </w:rPr>
        <w:instrText xml:space="preserve"> \* MERGEFORMAT </w:instrText>
      </w:r>
      <w:r w:rsidR="00561F93" w:rsidRPr="0017474E">
        <w:rPr>
          <w:rFonts w:cs="Arial"/>
          <w:snapToGrid w:val="0"/>
        </w:rPr>
      </w:r>
      <w:r w:rsidR="00561F93" w:rsidRPr="0017474E">
        <w:rPr>
          <w:rFonts w:cs="Arial"/>
          <w:snapToGrid w:val="0"/>
        </w:rPr>
        <w:fldChar w:fldCharType="separate"/>
      </w:r>
      <w:r w:rsidR="005F75FA" w:rsidRPr="0017474E">
        <w:rPr>
          <w:rFonts w:cs="Arial"/>
        </w:rPr>
        <w:t>Подпункт меню «Журнал»</w:t>
      </w:r>
      <w:r w:rsidR="00561F93" w:rsidRPr="0017474E">
        <w:rPr>
          <w:rFonts w:cs="Arial"/>
          <w:snapToGrid w:val="0"/>
        </w:rPr>
        <w:fldChar w:fldCharType="end"/>
      </w:r>
      <w:r w:rsidR="009A3280" w:rsidRPr="0017474E">
        <w:rPr>
          <w:rFonts w:cs="Arial"/>
          <w:snapToGrid w:val="0"/>
        </w:rPr>
        <w:t>)</w:t>
      </w:r>
      <w:r w:rsidRPr="0017474E">
        <w:rPr>
          <w:rFonts w:cs="Arial"/>
          <w:snapToGrid w:val="0"/>
        </w:rPr>
        <w:t xml:space="preserve">. Системный журнал покажет вам, какие </w:t>
      </w:r>
      <w:hyperlink w:anchor="IP" w:history="1">
        <w:r w:rsidRPr="0017474E">
          <w:rPr>
            <w:rStyle w:val="affa"/>
            <w:rFonts w:cs="Arial"/>
            <w:snapToGrid w:val="0"/>
          </w:rPr>
          <w:t>IP</w:t>
        </w:r>
        <w:r w:rsidR="0000708D" w:rsidRPr="0017474E">
          <w:rPr>
            <w:rStyle w:val="affa"/>
            <w:rFonts w:cs="Arial"/>
            <w:snapToGrid w:val="0"/>
          </w:rPr>
          <w:noBreakHyphen/>
        </w:r>
        <w:r w:rsidRPr="0017474E">
          <w:rPr>
            <w:rStyle w:val="affa"/>
            <w:rFonts w:cs="Arial"/>
            <w:snapToGrid w:val="0"/>
          </w:rPr>
          <w:t>адреса</w:t>
        </w:r>
      </w:hyperlink>
      <w:r w:rsidRPr="0017474E">
        <w:rPr>
          <w:rFonts w:cs="Arial"/>
          <w:snapToGrid w:val="0"/>
        </w:rPr>
        <w:t xml:space="preserve"> были использованы для входа</w:t>
      </w:r>
      <w:r w:rsidR="0061222C" w:rsidRPr="0017474E">
        <w:rPr>
          <w:rFonts w:cs="Arial"/>
          <w:snapToGrid w:val="0"/>
        </w:rPr>
        <w:t xml:space="preserve"> в с</w:t>
      </w:r>
      <w:r w:rsidRPr="0017474E">
        <w:rPr>
          <w:rFonts w:cs="Arial"/>
          <w:snapToGrid w:val="0"/>
        </w:rPr>
        <w:t>истему</w:t>
      </w:r>
      <w:r w:rsidR="0061222C" w:rsidRPr="0017474E">
        <w:rPr>
          <w:rFonts w:cs="Arial"/>
          <w:snapToGrid w:val="0"/>
        </w:rPr>
        <w:t xml:space="preserve"> и к ч</w:t>
      </w:r>
      <w:r w:rsidRPr="0017474E">
        <w:rPr>
          <w:rFonts w:cs="Arial"/>
          <w:snapToGrid w:val="0"/>
        </w:rPr>
        <w:t>ему был получен доступ.</w:t>
      </w:r>
    </w:p>
    <w:p w:rsidR="00D73BA5" w:rsidRPr="0017474E" w:rsidRDefault="00D73BA5" w:rsidP="007F30BC">
      <w:pPr>
        <w:pStyle w:val="50"/>
        <w:rPr>
          <w:rFonts w:cs="Arial"/>
          <w:snapToGrid w:val="0"/>
        </w:rPr>
      </w:pPr>
      <w:bookmarkStart w:id="1501" w:name="_Toc5286224"/>
      <w:r w:rsidRPr="0017474E">
        <w:rPr>
          <w:rFonts w:cs="Arial"/>
          <w:snapToGrid w:val="0"/>
        </w:rPr>
        <w:t>Блокирование нежелательного доступа</w:t>
      </w:r>
      <w:r w:rsidR="0061222C" w:rsidRPr="0017474E">
        <w:rPr>
          <w:rFonts w:cs="Arial"/>
          <w:snapToGrid w:val="0"/>
        </w:rPr>
        <w:t xml:space="preserve"> к у</w:t>
      </w:r>
      <w:r w:rsidRPr="0017474E">
        <w:rPr>
          <w:rFonts w:cs="Arial"/>
          <w:snapToGrid w:val="0"/>
        </w:rPr>
        <w:t>стройству</w:t>
      </w:r>
      <w:bookmarkEnd w:id="1501"/>
    </w:p>
    <w:p w:rsidR="009A7E81" w:rsidRPr="0017474E" w:rsidRDefault="00D73BA5" w:rsidP="00EE6BE1">
      <w:pPr>
        <w:pStyle w:val="GOST1"/>
        <w:rPr>
          <w:rFonts w:cs="Arial"/>
          <w:snapToGrid w:val="0"/>
        </w:rPr>
      </w:pPr>
      <w:r w:rsidRPr="0017474E">
        <w:rPr>
          <w:rFonts w:cs="Arial"/>
          <w:snapToGrid w:val="0"/>
        </w:rPr>
        <w:t>Для предотвращения нежелательного доступа рекомендуется:</w:t>
      </w:r>
      <w:r w:rsidR="005B7847" w:rsidRPr="0017474E">
        <w:rPr>
          <w:rFonts w:cs="Arial"/>
          <w:snapToGrid w:val="0"/>
        </w:rPr>
        <w:t xml:space="preserve"> </w:t>
      </w:r>
      <w:r w:rsidRPr="0017474E">
        <w:rPr>
          <w:rFonts w:cs="Arial"/>
          <w:snapToGrid w:val="0"/>
        </w:rPr>
        <w:t>подключать видеокамеру</w:t>
      </w:r>
      <w:r w:rsidR="0061222C" w:rsidRPr="0017474E">
        <w:rPr>
          <w:rFonts w:cs="Arial"/>
          <w:snapToGrid w:val="0"/>
        </w:rPr>
        <w:t xml:space="preserve"> к п</w:t>
      </w:r>
      <w:r w:rsidRPr="0017474E">
        <w:rPr>
          <w:rFonts w:cs="Arial"/>
          <w:snapToGrid w:val="0"/>
        </w:rPr>
        <w:t xml:space="preserve">орту </w:t>
      </w:r>
      <w:proofErr w:type="spellStart"/>
      <w:r w:rsidRPr="0017474E">
        <w:rPr>
          <w:rFonts w:cs="Arial"/>
          <w:snapToGrid w:val="0"/>
        </w:rPr>
        <w:t>PoE</w:t>
      </w:r>
      <w:proofErr w:type="spellEnd"/>
      <w:r w:rsidR="0061222C" w:rsidRPr="0017474E">
        <w:rPr>
          <w:rFonts w:cs="Arial"/>
          <w:snapToGrid w:val="0"/>
        </w:rPr>
        <w:t xml:space="preserve"> на з</w:t>
      </w:r>
      <w:r w:rsidRPr="0017474E">
        <w:rPr>
          <w:rFonts w:cs="Arial"/>
          <w:snapToGrid w:val="0"/>
        </w:rPr>
        <w:t>адней панели видеорегистратора, что изолирует видеокамеру</w:t>
      </w:r>
      <w:r w:rsidR="0061222C" w:rsidRPr="0017474E">
        <w:rPr>
          <w:rFonts w:cs="Arial"/>
          <w:snapToGrid w:val="0"/>
        </w:rPr>
        <w:t xml:space="preserve"> </w:t>
      </w:r>
      <w:r w:rsidR="00A41FC1" w:rsidRPr="0017474E">
        <w:rPr>
          <w:rFonts w:cs="Arial"/>
          <w:snapToGrid w:val="0"/>
        </w:rPr>
        <w:t>от </w:t>
      </w:r>
      <w:r w:rsidR="0061222C" w:rsidRPr="0017474E">
        <w:rPr>
          <w:rFonts w:cs="Arial"/>
          <w:snapToGrid w:val="0"/>
        </w:rPr>
        <w:t>в</w:t>
      </w:r>
      <w:r w:rsidRPr="0017474E">
        <w:rPr>
          <w:rFonts w:cs="Arial"/>
          <w:snapToGrid w:val="0"/>
        </w:rPr>
        <w:t>нешней сети;</w:t>
      </w:r>
      <w:r w:rsidR="005B7847" w:rsidRPr="0017474E">
        <w:rPr>
          <w:rFonts w:cs="Arial"/>
          <w:snapToGrid w:val="0"/>
        </w:rPr>
        <w:t xml:space="preserve"> </w:t>
      </w:r>
      <w:r w:rsidRPr="0017474E">
        <w:rPr>
          <w:rFonts w:cs="Arial"/>
          <w:snapToGrid w:val="0"/>
        </w:rPr>
        <w:t>информационно изолировать сеть видеорегистратора</w:t>
      </w:r>
      <w:r w:rsidR="0061222C" w:rsidRPr="0017474E">
        <w:rPr>
          <w:rFonts w:cs="Arial"/>
          <w:snapToGrid w:val="0"/>
        </w:rPr>
        <w:t xml:space="preserve"> и в</w:t>
      </w:r>
      <w:r w:rsidRPr="0017474E">
        <w:rPr>
          <w:rFonts w:cs="Arial"/>
          <w:snapToGrid w:val="0"/>
        </w:rPr>
        <w:t>идеокамеры</w:t>
      </w:r>
      <w:r w:rsidR="0061222C" w:rsidRPr="0017474E">
        <w:rPr>
          <w:rFonts w:cs="Arial"/>
          <w:snapToGrid w:val="0"/>
        </w:rPr>
        <w:t xml:space="preserve"> </w:t>
      </w:r>
      <w:r w:rsidR="00A41FC1" w:rsidRPr="0017474E">
        <w:rPr>
          <w:rFonts w:cs="Arial"/>
          <w:snapToGrid w:val="0"/>
        </w:rPr>
        <w:t>от </w:t>
      </w:r>
      <w:r w:rsidR="0061222C" w:rsidRPr="0017474E">
        <w:rPr>
          <w:rFonts w:cs="Arial"/>
          <w:snapToGrid w:val="0"/>
        </w:rPr>
        <w:t>с</w:t>
      </w:r>
      <w:r w:rsidRPr="0017474E">
        <w:rPr>
          <w:rFonts w:cs="Arial"/>
          <w:snapToGrid w:val="0"/>
        </w:rPr>
        <w:t>ети общедоступного компьютера, это предотвращает простой доступ других пользователей</w:t>
      </w:r>
      <w:r w:rsidR="0061222C" w:rsidRPr="0017474E">
        <w:rPr>
          <w:rFonts w:cs="Arial"/>
          <w:snapToGrid w:val="0"/>
        </w:rPr>
        <w:t xml:space="preserve"> к э</w:t>
      </w:r>
      <w:r w:rsidRPr="0017474E">
        <w:rPr>
          <w:rFonts w:cs="Arial"/>
          <w:snapToGrid w:val="0"/>
        </w:rPr>
        <w:t>той сети.</w:t>
      </w:r>
    </w:p>
    <w:p w:rsidR="00E42BCE" w:rsidRPr="0017474E" w:rsidRDefault="00E42BCE" w:rsidP="00E42BCE">
      <w:pPr>
        <w:pStyle w:val="1"/>
        <w:rPr>
          <w:rFonts w:cs="Arial"/>
        </w:rPr>
      </w:pPr>
      <w:bookmarkStart w:id="1502" w:name="_Toc116319448"/>
      <w:bookmarkStart w:id="1503" w:name="_Toc168473020"/>
      <w:bookmarkStart w:id="1504" w:name="_Ref1137140"/>
      <w:bookmarkStart w:id="1505" w:name="_Toc5286283"/>
      <w:bookmarkStart w:id="1506" w:name="_Toc522183453"/>
      <w:bookmarkStart w:id="1507" w:name="_Toc5286288"/>
      <w:r w:rsidRPr="0017474E">
        <w:rPr>
          <w:rFonts w:cs="Arial"/>
        </w:rPr>
        <w:lastRenderedPageBreak/>
        <w:t>подключение к видеокамере с помощью сервиса </w:t>
      </w:r>
      <w:hyperlink w:anchor="P2P" w:history="1">
        <w:r w:rsidRPr="0017474E">
          <w:rPr>
            <w:rStyle w:val="affa"/>
            <w:rFonts w:cs="Arial"/>
          </w:rPr>
          <w:t>P2P</w:t>
        </w:r>
        <w:bookmarkEnd w:id="1502"/>
        <w:bookmarkEnd w:id="1503"/>
      </w:hyperlink>
      <w:bookmarkEnd w:id="1504"/>
      <w:bookmarkEnd w:id="1505"/>
    </w:p>
    <w:p w:rsidR="00E42BCE" w:rsidRPr="0017474E" w:rsidRDefault="00E42BCE" w:rsidP="00E42BCE">
      <w:pPr>
        <w:pStyle w:val="GOST1"/>
        <w:spacing w:after="0"/>
        <w:rPr>
          <w:rFonts w:cs="Arial"/>
        </w:rPr>
      </w:pPr>
      <w:bookmarkStart w:id="1508" w:name="_Toc17202086"/>
      <w:bookmarkStart w:id="1509" w:name="_Toc19629053"/>
      <w:bookmarkStart w:id="1510" w:name="_Toc110514763"/>
      <w:bookmarkStart w:id="1511" w:name="_Toc19631195"/>
      <w:bookmarkStart w:id="1512" w:name="_Toc20729354"/>
      <w:bookmarkStart w:id="1513" w:name="_Toc21354895"/>
      <w:r w:rsidRPr="0017474E">
        <w:rPr>
          <w:rFonts w:cs="Arial"/>
        </w:rPr>
        <w:t xml:space="preserve">Сервис </w:t>
      </w:r>
      <w:hyperlink w:anchor="P2P" w:history="1">
        <w:r w:rsidRPr="0017474E">
          <w:rPr>
            <w:rFonts w:cs="Arial"/>
          </w:rPr>
          <w:t>P2P</w:t>
        </w:r>
      </w:hyperlink>
      <w:r w:rsidRPr="0017474E">
        <w:rPr>
          <w:rFonts w:cs="Arial"/>
        </w:rPr>
        <w:t xml:space="preserve"> (</w:t>
      </w:r>
      <w:proofErr w:type="spellStart"/>
      <w:r w:rsidRPr="0017474E">
        <w:rPr>
          <w:rFonts w:cs="Arial"/>
        </w:rPr>
        <w:t>Peer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to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Peer</w:t>
      </w:r>
      <w:proofErr w:type="spellEnd"/>
      <w:r w:rsidRPr="0017474E">
        <w:rPr>
          <w:rFonts w:cs="Arial"/>
        </w:rPr>
        <w:t xml:space="preserve">, </w:t>
      </w:r>
      <w:proofErr w:type="spellStart"/>
      <w:r w:rsidRPr="0017474E">
        <w:rPr>
          <w:rFonts w:cs="Arial"/>
        </w:rPr>
        <w:t>одноранговая</w:t>
      </w:r>
      <w:proofErr w:type="spellEnd"/>
      <w:r w:rsidRPr="0017474E">
        <w:rPr>
          <w:rFonts w:cs="Arial"/>
        </w:rPr>
        <w:t xml:space="preserve"> сеть) позволяет быстро и без сложной настройки подключиться к видеокамере через компьютер (ПК) или смартфон. </w:t>
      </w:r>
      <w:hyperlink w:anchor="P2P" w:history="1">
        <w:r w:rsidRPr="0017474E">
          <w:rPr>
            <w:rFonts w:cs="Arial"/>
          </w:rPr>
          <w:t>P2P</w:t>
        </w:r>
      </w:hyperlink>
      <w:r w:rsidRPr="0017474E">
        <w:rPr>
          <w:rFonts w:cs="Arial"/>
        </w:rPr>
        <w:t xml:space="preserve"> позволяет удал</w:t>
      </w:r>
      <w:r w:rsidR="0062768B" w:rsidRPr="0017474E">
        <w:rPr>
          <w:rFonts w:cs="Arial"/>
        </w:rPr>
        <w:t>е</w:t>
      </w:r>
      <w:r w:rsidRPr="0017474E">
        <w:rPr>
          <w:rFonts w:cs="Arial"/>
        </w:rPr>
        <w:t xml:space="preserve">нно подключаться к устройству через интернет с мобильных устройств и </w:t>
      </w:r>
      <w:hyperlink w:anchor="ПК" w:history="1">
        <w:r w:rsidRPr="0017474E">
          <w:rPr>
            <w:rFonts w:cs="Arial"/>
          </w:rPr>
          <w:t>ПК</w:t>
        </w:r>
      </w:hyperlink>
      <w:r w:rsidRPr="0017474E">
        <w:rPr>
          <w:rFonts w:cs="Arial"/>
        </w:rPr>
        <w:t xml:space="preserve"> в условиях отсутствия внешнего статического </w:t>
      </w:r>
      <w:hyperlink w:anchor="IP" w:history="1">
        <w:r w:rsidRPr="0017474E">
          <w:rPr>
            <w:rFonts w:cs="Arial"/>
          </w:rPr>
          <w:t>IP</w:t>
        </w:r>
        <w:r w:rsidR="0000708D" w:rsidRPr="0017474E">
          <w:rPr>
            <w:rFonts w:cs="Arial"/>
          </w:rPr>
          <w:noBreakHyphen/>
        </w:r>
        <w:r w:rsidRPr="0017474E">
          <w:rPr>
            <w:rFonts w:cs="Arial"/>
          </w:rPr>
          <w:t>адреса</w:t>
        </w:r>
      </w:hyperlink>
      <w:r w:rsidRPr="0017474E">
        <w:rPr>
          <w:rFonts w:cs="Arial"/>
        </w:rPr>
        <w:t>.</w:t>
      </w: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E42BCE" w:rsidRPr="0017474E" w:rsidTr="00531347">
        <w:trPr>
          <w:cantSplit/>
          <w:trHeight w:val="567"/>
          <w:jc w:val="center"/>
        </w:trPr>
        <w:tc>
          <w:tcPr>
            <w:tcW w:w="1144" w:type="dxa"/>
            <w:tcBorders>
              <w:right w:val="single" w:sz="4" w:space="0" w:color="auto"/>
            </w:tcBorders>
            <w:vAlign w:val="center"/>
          </w:tcPr>
          <w:p w:rsidR="00E42BCE" w:rsidRPr="0017474E" w:rsidRDefault="00E42BCE" w:rsidP="00531347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488EF74E" wp14:editId="2FB24BB2">
                  <wp:extent cx="540000" cy="540000"/>
                  <wp:effectExtent l="0" t="0" r="0" b="0"/>
                  <wp:docPr id="5907" name="Рисунок 5907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BCE" w:rsidRPr="0017474E" w:rsidRDefault="00E42BCE" w:rsidP="00633E01">
            <w:pPr>
              <w:pStyle w:val="affffff6"/>
            </w:pPr>
            <w:r w:rsidRPr="0017474E">
              <w:t>ВНИМАНИЕ!</w:t>
            </w:r>
            <w:r w:rsidRPr="0017474E">
              <w:br/>
              <w:t xml:space="preserve">Подключение к видеокамере с помощью сервиса </w:t>
            </w:r>
            <w:r w:rsidRPr="0017474E">
              <w:rPr>
                <w:lang w:val="en-US"/>
              </w:rPr>
              <w:t>P</w:t>
            </w:r>
            <w:r w:rsidRPr="0017474E">
              <w:t>2</w:t>
            </w:r>
            <w:r w:rsidRPr="0017474E">
              <w:rPr>
                <w:lang w:val="en-US"/>
              </w:rPr>
              <w:t>P</w:t>
            </w:r>
            <w:r w:rsidRPr="0017474E">
              <w:t xml:space="preserve"> доступно только после активации сервиса через веб</w:t>
            </w:r>
            <w:r w:rsidR="0000708D" w:rsidRPr="0017474E">
              <w:noBreakHyphen/>
            </w:r>
            <w:r w:rsidRPr="0017474E">
              <w:t xml:space="preserve">интерфейс, </w:t>
            </w:r>
            <w:r w:rsidR="001B0691" w:rsidRPr="0017474E">
              <w:t>при </w:t>
            </w:r>
            <w:r w:rsidRPr="0017474E">
              <w:t>этом устройство должно находиться в сети с доступом в интернет и иметь статус «Онлайн (</w:t>
            </w:r>
            <w:r w:rsidRPr="0017474E">
              <w:fldChar w:fldCharType="begin"/>
            </w:r>
            <w:r w:rsidRPr="0017474E">
              <w:instrText xml:space="preserve"> REF aP2P \h  \* MERGEFORMAT </w:instrText>
            </w:r>
            <w:r w:rsidRPr="0017474E">
              <w:fldChar w:fldCharType="separate"/>
            </w:r>
            <w:r w:rsidR="005F75FA" w:rsidRPr="0017474E">
              <w:t>Вкладка «P2P»</w:t>
            </w:r>
            <w:r w:rsidRPr="0017474E">
              <w:fldChar w:fldCharType="end"/>
            </w:r>
            <w:r w:rsidRPr="0017474E">
              <w:t>).</w:t>
            </w:r>
          </w:p>
        </w:tc>
      </w:tr>
    </w:tbl>
    <w:p w:rsidR="00E42BCE" w:rsidRPr="0017474E" w:rsidRDefault="00E42BCE" w:rsidP="00E42BCE">
      <w:pPr>
        <w:pStyle w:val="2"/>
      </w:pPr>
      <w:bookmarkStart w:id="1514" w:name="_Toc522183450"/>
      <w:bookmarkStart w:id="1515" w:name="_Toc5286285"/>
      <w:bookmarkStart w:id="1516" w:name="_Toc116319449"/>
      <w:bookmarkStart w:id="1517" w:name="_Toc168473021"/>
      <w:r w:rsidRPr="0017474E">
        <w:t>Подключение через программу «BOLID V</w:t>
      </w:r>
      <w:r w:rsidRPr="0017474E">
        <w:rPr>
          <w:lang w:val="en-US"/>
        </w:rPr>
        <w:t>ISION</w:t>
      </w:r>
      <w:r w:rsidRPr="0017474E">
        <w:t>»</w:t>
      </w:r>
      <w:bookmarkEnd w:id="1514"/>
      <w:bookmarkEnd w:id="1515"/>
      <w:bookmarkEnd w:id="1516"/>
      <w:bookmarkEnd w:id="1517"/>
    </w:p>
    <w:p w:rsidR="00E42BCE" w:rsidRPr="0017474E" w:rsidRDefault="00E42BCE" w:rsidP="00E42BCE">
      <w:pPr>
        <w:pStyle w:val="GOST1"/>
        <w:rPr>
          <w:rFonts w:cs="Arial"/>
        </w:rPr>
      </w:pPr>
      <w:r w:rsidRPr="0017474E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60EB5C4" wp14:editId="5D6012B1">
                <wp:simplePos x="0" y="0"/>
                <wp:positionH relativeFrom="column">
                  <wp:posOffset>2724785</wp:posOffset>
                </wp:positionH>
                <wp:positionV relativeFrom="paragraph">
                  <wp:posOffset>753745</wp:posOffset>
                </wp:positionV>
                <wp:extent cx="495300" cy="495300"/>
                <wp:effectExtent l="0" t="0" r="19050" b="19050"/>
                <wp:wrapNone/>
                <wp:docPr id="260" name="Прямоугольник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5300" cy="495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0" o:spid="_x0000_s1026" style="position:absolute;margin-left:214.55pt;margin-top:59.35pt;width:39pt;height:39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" filled="f" strokecolor="red" strokeweight="2pt">
                <v:path arrowok="t"/>
              </v:rect>
            </w:pict>
          </mc:Fallback>
        </mc:AlternateContent>
      </w:r>
      <w:r w:rsidRPr="0017474E">
        <w:rPr>
          <w:rFonts w:cs="Arial"/>
        </w:rPr>
        <w:t>Запустите на ПК программу «BOLID V</w:t>
      </w:r>
      <w:r w:rsidRPr="0017474E">
        <w:rPr>
          <w:rFonts w:cs="Arial"/>
          <w:lang w:val="en-US"/>
        </w:rPr>
        <w:t>ISION</w:t>
      </w:r>
      <w:r w:rsidRPr="0017474E">
        <w:rPr>
          <w:rFonts w:cs="Arial"/>
        </w:rPr>
        <w:t>». На главной странице откройте раздел «Устройства». Интерфейс представлен ниже (</w:t>
      </w:r>
      <w:r w:rsidRPr="0017474E">
        <w:fldChar w:fldCharType="begin"/>
      </w:r>
      <w:r w:rsidRPr="0017474E">
        <w:instrText xml:space="preserve"> REF _Ref1139630 \h  \* MERGEFORMAT </w:instrText>
      </w:r>
      <w:r w:rsidRPr="0017474E">
        <w:fldChar w:fldCharType="separate"/>
      </w:r>
      <w:r w:rsidR="005F75FA" w:rsidRPr="0017474E">
        <w:rPr>
          <w:rFonts w:cs="Arial"/>
        </w:rPr>
        <w:t xml:space="preserve">Рисунок </w:t>
      </w:r>
      <w:r w:rsidR="005F75FA" w:rsidRPr="0017474E">
        <w:rPr>
          <w:rFonts w:cs="Arial"/>
          <w:noProof/>
        </w:rPr>
        <w:t>10</w:t>
      </w:r>
      <w:r w:rsidR="005F75FA" w:rsidRPr="0017474E">
        <w:rPr>
          <w:rFonts w:cs="Arial"/>
        </w:rPr>
        <w:t>.1</w:t>
      </w:r>
      <w:r w:rsidRPr="0017474E">
        <w:fldChar w:fldCharType="end"/>
      </w:r>
      <w:r w:rsidRPr="0017474E">
        <w:rPr>
          <w:rFonts w:cs="Arial"/>
        </w:rPr>
        <w:t>).</w:t>
      </w:r>
    </w:p>
    <w:p w:rsidR="00E42BCE" w:rsidRPr="0017474E" w:rsidRDefault="00E42BCE" w:rsidP="00E42BCE">
      <w:pPr>
        <w:pStyle w:val="af7"/>
        <w:rPr>
          <w:rFonts w:cs="Arial"/>
        </w:rPr>
      </w:pPr>
      <w:r w:rsidRPr="0017474E">
        <w:rPr>
          <w:rFonts w:cs="Arial"/>
        </w:rPr>
        <w:drawing>
          <wp:inline distT="0" distB="0" distL="0" distR="0" wp14:anchorId="49B9FF1F" wp14:editId="7F7D1489">
            <wp:extent cx="3880884" cy="3183136"/>
            <wp:effectExtent l="0" t="0" r="571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4429" cy="318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CE" w:rsidRPr="0017474E" w:rsidRDefault="00E42BCE" w:rsidP="00E42BCE">
      <w:pPr>
        <w:pStyle w:val="affffff7"/>
      </w:pPr>
      <w:bookmarkStart w:id="1518" w:name="_Ref1139630"/>
      <w:bookmarkStart w:id="1519" w:name="_Toc110514928"/>
      <w:bookmarkStart w:id="1520" w:name="_Toc116319656"/>
      <w:bookmarkStart w:id="1521" w:name="_Toc168473256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10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</w:t>
      </w:r>
      <w:r w:rsidR="0083758D" w:rsidRPr="0017474E">
        <w:fldChar w:fldCharType="end"/>
      </w:r>
      <w:bookmarkEnd w:id="1518"/>
      <w:r w:rsidRPr="0017474E">
        <w:t> </w:t>
      </w:r>
      <w:r w:rsidR="00DE0EDD" w:rsidRPr="0017474E">
        <w:t>–</w:t>
      </w:r>
      <w:r w:rsidRPr="0017474E">
        <w:t xml:space="preserve"> «Главная» страница программы «</w:t>
      </w:r>
      <w:r w:rsidRPr="0017474E">
        <w:rPr>
          <w:lang w:val="en-US"/>
        </w:rPr>
        <w:t>BOLID</w:t>
      </w:r>
      <w:r w:rsidRPr="0017474E">
        <w:t xml:space="preserve"> </w:t>
      </w:r>
      <w:r w:rsidRPr="0017474E">
        <w:rPr>
          <w:lang w:val="en-US"/>
        </w:rPr>
        <w:t>VISION</w:t>
      </w:r>
      <w:r w:rsidRPr="0017474E">
        <w:t>»</w:t>
      </w:r>
      <w:bookmarkEnd w:id="1519"/>
      <w:bookmarkEnd w:id="1520"/>
      <w:bookmarkEnd w:id="1521"/>
    </w:p>
    <w:p w:rsidR="00E42BCE" w:rsidRPr="0017474E" w:rsidRDefault="00E42BCE" w:rsidP="00E42BCE">
      <w:pPr>
        <w:pStyle w:val="GOST1"/>
        <w:spacing w:before="0" w:after="0"/>
        <w:rPr>
          <w:rFonts w:cs="Arial"/>
        </w:rPr>
      </w:pPr>
      <w:r w:rsidRPr="0017474E">
        <w:rPr>
          <w:rFonts w:cs="Arial"/>
        </w:rPr>
        <w:lastRenderedPageBreak/>
        <w:t>Для добавления устройства вручную введите параметры видеокамеры (</w:t>
      </w:r>
      <w:r w:rsidRPr="0017474E">
        <w:fldChar w:fldCharType="begin"/>
      </w:r>
      <w:r w:rsidRPr="0017474E">
        <w:instrText xml:space="preserve"> REF _Ref1139631 \h  \* MERGEFORMAT </w:instrText>
      </w:r>
      <w:r w:rsidRPr="0017474E">
        <w:fldChar w:fldCharType="separate"/>
      </w:r>
      <w:r w:rsidR="005F75FA" w:rsidRPr="0017474E">
        <w:rPr>
          <w:rFonts w:cs="Arial"/>
        </w:rPr>
        <w:t xml:space="preserve">Рисунок </w:t>
      </w:r>
      <w:r w:rsidR="005F75FA" w:rsidRPr="0017474E">
        <w:rPr>
          <w:rFonts w:cs="Arial"/>
          <w:noProof/>
        </w:rPr>
        <w:t>10</w:t>
      </w:r>
      <w:r w:rsidR="005F75FA" w:rsidRPr="0017474E">
        <w:rPr>
          <w:rFonts w:cs="Arial"/>
        </w:rPr>
        <w:t>.2</w:t>
      </w:r>
      <w:r w:rsidRPr="0017474E">
        <w:fldChar w:fldCharType="end"/>
      </w:r>
      <w:r w:rsidRPr="0017474E">
        <w:t>)</w:t>
      </w:r>
      <w:r w:rsidRPr="0017474E">
        <w:rPr>
          <w:rFonts w:cs="Arial"/>
        </w:rPr>
        <w:t>. После заполнения параметров устройства нажмите «Добавить». На этом добавление устройства завершено.</w:t>
      </w:r>
    </w:p>
    <w:p w:rsidR="00E42BCE" w:rsidRPr="0017474E" w:rsidRDefault="00E42BCE" w:rsidP="00E42BCE">
      <w:pPr>
        <w:pStyle w:val="af7"/>
        <w:spacing w:before="0"/>
        <w:rPr>
          <w:rFonts w:cs="Arial"/>
        </w:rPr>
      </w:pPr>
      <w:r w:rsidRPr="0017474E">
        <w:rPr>
          <w:rFonts w:cs="Arial"/>
          <w:sz w:val="24"/>
          <w:szCs w:val="24"/>
        </w:rPr>
        <w:drawing>
          <wp:inline distT="0" distB="0" distL="0" distR="0" wp14:anchorId="7C89C886" wp14:editId="4CDEA727">
            <wp:extent cx="3495955" cy="2615609"/>
            <wp:effectExtent l="0" t="0" r="9525" b="0"/>
            <wp:docPr id="314" name="Рисунок 314" descr="C:\Users\lendel\Documents\Downloads\Скриншот 16-02-2018 16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del\Documents\Downloads\Скриншот 16-02-2018 160748.jpg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195" cy="265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CE" w:rsidRPr="0017474E" w:rsidRDefault="00E42BCE" w:rsidP="00E42BCE">
      <w:pPr>
        <w:pStyle w:val="affffff7"/>
        <w:rPr>
          <w:sz w:val="24"/>
          <w:szCs w:val="24"/>
        </w:rPr>
      </w:pPr>
      <w:bookmarkStart w:id="1522" w:name="_Ref1139631"/>
      <w:bookmarkStart w:id="1523" w:name="_Toc110514929"/>
      <w:bookmarkStart w:id="1524" w:name="_Toc116319657"/>
      <w:bookmarkStart w:id="1525" w:name="_Toc168473257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10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</w:t>
      </w:r>
      <w:r w:rsidR="0083758D" w:rsidRPr="0017474E">
        <w:fldChar w:fldCharType="end"/>
      </w:r>
      <w:bookmarkEnd w:id="1522"/>
      <w:r w:rsidRPr="0017474E">
        <w:t> </w:t>
      </w:r>
      <w:r w:rsidR="00DE0EDD" w:rsidRPr="0017474E">
        <w:t>–</w:t>
      </w:r>
      <w:r w:rsidRPr="0017474E">
        <w:t xml:space="preserve"> </w:t>
      </w:r>
      <w:r w:rsidRPr="0017474E">
        <w:rPr>
          <w:spacing w:val="-6"/>
        </w:rPr>
        <w:t>Раздел «Добавление устройства» через программу «</w:t>
      </w:r>
      <w:r w:rsidRPr="0017474E">
        <w:rPr>
          <w:spacing w:val="-6"/>
          <w:lang w:val="en-US"/>
        </w:rPr>
        <w:t>BOLID</w:t>
      </w:r>
      <w:r w:rsidRPr="0017474E">
        <w:rPr>
          <w:spacing w:val="-6"/>
        </w:rPr>
        <w:t> </w:t>
      </w:r>
      <w:r w:rsidRPr="0017474E">
        <w:rPr>
          <w:spacing w:val="-6"/>
          <w:lang w:val="en-US"/>
        </w:rPr>
        <w:t>VISION</w:t>
      </w:r>
      <w:r w:rsidRPr="0017474E">
        <w:rPr>
          <w:spacing w:val="-6"/>
        </w:rPr>
        <w:t>»</w:t>
      </w:r>
      <w:bookmarkEnd w:id="1523"/>
      <w:bookmarkEnd w:id="1524"/>
      <w:bookmarkEnd w:id="1525"/>
    </w:p>
    <w:p w:rsidR="00E42BCE" w:rsidRPr="0017474E" w:rsidRDefault="00E42BCE" w:rsidP="00E42BCE">
      <w:pPr>
        <w:pStyle w:val="2"/>
        <w:spacing w:after="0"/>
      </w:pPr>
      <w:bookmarkStart w:id="1526" w:name="_Toc522183451"/>
      <w:bookmarkStart w:id="1527" w:name="_Toc5286286"/>
      <w:bookmarkStart w:id="1528" w:name="_Toc116319450"/>
      <w:bookmarkStart w:id="1529" w:name="_Toc168473022"/>
      <w:r w:rsidRPr="0017474E">
        <w:t>Подключение через мобильное устройств</w:t>
      </w:r>
      <w:bookmarkEnd w:id="1526"/>
      <w:bookmarkEnd w:id="1527"/>
      <w:r w:rsidRPr="0017474E">
        <w:t>о</w:t>
      </w:r>
      <w:bookmarkEnd w:id="1528"/>
      <w:bookmarkEnd w:id="1529"/>
    </w:p>
    <w:p w:rsidR="00E42BCE" w:rsidRPr="0017474E" w:rsidRDefault="00E42BCE" w:rsidP="00E42BCE">
      <w:pPr>
        <w:pStyle w:val="GOST1"/>
        <w:spacing w:before="0"/>
        <w:rPr>
          <w:rFonts w:cs="Arial"/>
        </w:rPr>
      </w:pPr>
      <w:r w:rsidRPr="0017474E">
        <w:rPr>
          <w:rFonts w:cs="Arial"/>
        </w:rPr>
        <w:t>Из магазина приложений мобильного устройства загрузите и установите бесплатное мобильное приложение «DMSS», и запустите его.</w:t>
      </w:r>
    </w:p>
    <w:p w:rsidR="00E42BCE" w:rsidRPr="0017474E" w:rsidRDefault="00E42BCE" w:rsidP="00E42BCE">
      <w:pPr>
        <w:pStyle w:val="GOST1"/>
        <w:spacing w:after="0"/>
        <w:rPr>
          <w:rFonts w:cs="Arial"/>
        </w:rPr>
      </w:pPr>
      <w:r w:rsidRPr="0017474E">
        <w:rPr>
          <w:rFonts w:cs="Arial"/>
        </w:rPr>
        <w:t>В меню приложения на главной странице выберите «+» в правом верхнем углу интерфейса (</w:t>
      </w:r>
      <w:r w:rsidRPr="0017474E">
        <w:fldChar w:fldCharType="begin"/>
      </w:r>
      <w:r w:rsidRPr="0017474E">
        <w:rPr>
          <w:rFonts w:cs="Arial"/>
        </w:rPr>
        <w:instrText xml:space="preserve"> REF _Ref1139629 \h </w:instrText>
      </w:r>
      <w:r w:rsidR="00A902E0" w:rsidRPr="0017474E">
        <w:instrText xml:space="preserve">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10</w:t>
      </w:r>
      <w:r w:rsidR="005F75FA" w:rsidRPr="0017474E">
        <w:t>.</w:t>
      </w:r>
      <w:r w:rsidR="005F75FA" w:rsidRPr="0017474E">
        <w:rPr>
          <w:noProof/>
        </w:rPr>
        <w:t>3</w:t>
      </w:r>
      <w:r w:rsidRPr="0017474E">
        <w:fldChar w:fldCharType="end"/>
      </w:r>
      <w:r w:rsidRPr="0017474E">
        <w:rPr>
          <w:rFonts w:cs="Arial"/>
        </w:rPr>
        <w:t>). Далее выберите «</w:t>
      </w:r>
      <w:r w:rsidRPr="0017474E">
        <w:rPr>
          <w:rFonts w:cs="Arial"/>
          <w:lang w:val="en-US"/>
        </w:rPr>
        <w:t>Scan</w:t>
      </w:r>
      <w:r w:rsidRPr="0017474E">
        <w:rPr>
          <w:rFonts w:cs="Arial"/>
        </w:rPr>
        <w:t xml:space="preserve"> </w:t>
      </w:r>
      <w:r w:rsidRPr="0017474E">
        <w:rPr>
          <w:rFonts w:cs="Arial"/>
          <w:lang w:val="en-US"/>
        </w:rPr>
        <w:t>SN</w:t>
      </w:r>
      <w:r w:rsidRPr="0017474E">
        <w:rPr>
          <w:rFonts w:cs="Arial"/>
        </w:rPr>
        <w:t>»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_Ref1139628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10</w:t>
      </w:r>
      <w:r w:rsidR="005F75FA" w:rsidRPr="0017474E">
        <w:t>.</w:t>
      </w:r>
      <w:r w:rsidR="005F75FA" w:rsidRPr="0017474E">
        <w:rPr>
          <w:noProof/>
        </w:rPr>
        <w:t>4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 xml:space="preserve">) и с помощью камеры в мобильном приложении отсканируйте </w:t>
      </w:r>
      <w:r w:rsidRPr="0017474E">
        <w:rPr>
          <w:rFonts w:cs="Arial"/>
          <w:lang w:val="en-US"/>
        </w:rPr>
        <w:t>QR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код устройства из веб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интерфейса (</w:t>
      </w:r>
      <w:r w:rsidRPr="0017474E">
        <w:fldChar w:fldCharType="begin"/>
      </w:r>
      <w:r w:rsidRPr="0017474E">
        <w:instrText xml:space="preserve"> REF aP2P \h  \* MERGEFORMAT </w:instrText>
      </w:r>
      <w:r w:rsidRPr="0017474E">
        <w:fldChar w:fldCharType="separate"/>
      </w:r>
      <w:r w:rsidR="005F75FA" w:rsidRPr="0017474E">
        <w:rPr>
          <w:rFonts w:cs="Arial"/>
        </w:rPr>
        <w:t>Вкладка «P2P»</w:t>
      </w:r>
      <w:r w:rsidRPr="0017474E">
        <w:fldChar w:fldCharType="end"/>
      </w:r>
      <w:r w:rsidRPr="0017474E">
        <w:rPr>
          <w:rFonts w:cs="Arial"/>
        </w:rPr>
        <w:t>), или заводской наклейки, расположенной на корпусе устройства (</w:t>
      </w:r>
      <w:r w:rsidRPr="0017474E">
        <w:rPr>
          <w:rFonts w:cs="Arial"/>
        </w:rPr>
        <w:fldChar w:fldCharType="begin"/>
      </w:r>
      <w:r w:rsidRPr="0017474E">
        <w:rPr>
          <w:rFonts w:cs="Arial"/>
        </w:rPr>
        <w:instrText xml:space="preserve"> REF _Ref1139627 \h </w:instrText>
      </w:r>
      <w:r w:rsidR="00A902E0" w:rsidRPr="0017474E">
        <w:rPr>
          <w:rFonts w:cs="Arial"/>
        </w:rPr>
        <w:instrText xml:space="preserve"> \* MERGEFORMAT </w:instrText>
      </w:r>
      <w:r w:rsidRPr="0017474E">
        <w:rPr>
          <w:rFonts w:cs="Arial"/>
        </w:rPr>
      </w:r>
      <w:r w:rsidRPr="0017474E">
        <w:rPr>
          <w:rFonts w:cs="Arial"/>
        </w:rPr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10</w:t>
      </w:r>
      <w:r w:rsidR="005F75FA" w:rsidRPr="0017474E">
        <w:t>.</w:t>
      </w:r>
      <w:r w:rsidR="005F75FA" w:rsidRPr="0017474E">
        <w:rPr>
          <w:noProof/>
        </w:rPr>
        <w:t>5</w:t>
      </w:r>
      <w:r w:rsidRPr="0017474E">
        <w:rPr>
          <w:rFonts w:cs="Arial"/>
        </w:rPr>
        <w:fldChar w:fldCharType="end"/>
      </w:r>
      <w:r w:rsidRPr="0017474E">
        <w:rPr>
          <w:rFonts w:cs="Arial"/>
        </w:rPr>
        <w:t xml:space="preserve">).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необходимости введите серийный номер устройства вручную. На этом добавление устройства завершено.</w:t>
      </w: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E42BCE" w:rsidRPr="0017474E" w:rsidTr="00531347">
        <w:trPr>
          <w:cantSplit/>
          <w:trHeight w:val="567"/>
          <w:jc w:val="center"/>
        </w:trPr>
        <w:tc>
          <w:tcPr>
            <w:tcW w:w="1144" w:type="dxa"/>
            <w:tcBorders>
              <w:right w:val="single" w:sz="4" w:space="0" w:color="auto"/>
            </w:tcBorders>
            <w:vAlign w:val="center"/>
          </w:tcPr>
          <w:p w:rsidR="00E42BCE" w:rsidRPr="0017474E" w:rsidRDefault="00E42BCE" w:rsidP="00531347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14BF615B" wp14:editId="0D069FE7">
                  <wp:extent cx="540000" cy="540000"/>
                  <wp:effectExtent l="0" t="0" r="0" b="0"/>
                  <wp:docPr id="5908" name="Рисунок 5908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BCE" w:rsidRPr="0017474E" w:rsidRDefault="00E42BCE" w:rsidP="00EE6BE1">
            <w:pPr>
              <w:pStyle w:val="affffff6"/>
              <w:rPr>
                <w:rFonts w:cs="Arial"/>
              </w:rPr>
            </w:pPr>
            <w:r w:rsidRPr="0017474E">
              <w:t>ВНИМАНИЕ!</w:t>
            </w:r>
            <w:r w:rsidR="00EE6BE1" w:rsidRPr="0017474E">
              <w:br/>
            </w:r>
            <w:r w:rsidRPr="0017474E">
              <w:rPr>
                <w:rFonts w:cs="Arial"/>
                <w:spacing w:val="-6"/>
              </w:rPr>
              <w:t>Подключение к видеокамере в мобильном приложении доступно без авторизации или только с одного авторизованного аккаунта. Для обеспечения возможности подключения к устройству с других аккаунтов необходимо удалить устройство из списка добавленных, в результате чего видеокамера станет доступна для подключения другим пользователем или без авторизации в мобильном приложении.</w:t>
            </w:r>
          </w:p>
        </w:tc>
      </w:tr>
    </w:tbl>
    <w:p w:rsidR="00E42BCE" w:rsidRPr="0017474E" w:rsidRDefault="00E42BCE" w:rsidP="00E42BCE">
      <w:pPr>
        <w:pStyle w:val="af7"/>
        <w:rPr>
          <w:rFonts w:cs="Arial"/>
        </w:rPr>
      </w:pPr>
      <w:r w:rsidRPr="0017474E">
        <w:rPr>
          <w:rFonts w:cs="Arial"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2310B1A" wp14:editId="3E83C866">
                <wp:simplePos x="0" y="0"/>
                <wp:positionH relativeFrom="column">
                  <wp:posOffset>3823022</wp:posOffset>
                </wp:positionH>
                <wp:positionV relativeFrom="paragraph">
                  <wp:posOffset>-123825</wp:posOffset>
                </wp:positionV>
                <wp:extent cx="467991" cy="436728"/>
                <wp:effectExtent l="0" t="0" r="27940" b="2095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1" cy="43672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26" style="position:absolute;margin-left:301.05pt;margin-top:-9.75pt;width:36.85pt;height:34.4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" filled="f" strokecolor="red" strokeweight="2pt"/>
            </w:pict>
          </mc:Fallback>
        </mc:AlternateContent>
      </w:r>
      <w:r w:rsidRPr="0017474E">
        <w:rPr>
          <w:rFonts w:cs="Arial"/>
        </w:rPr>
        <w:drawing>
          <wp:inline distT="0" distB="0" distL="0" distR="0" wp14:anchorId="60ABD6BB" wp14:editId="3B59B06E">
            <wp:extent cx="1949157" cy="4040372"/>
            <wp:effectExtent l="19050" t="19050" r="13335" b="17780"/>
            <wp:docPr id="45" name="Рисунок 45" descr="C:\Users\lendel\Downloads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del\Downloads\1.jpeg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272" cy="40385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42BCE" w:rsidRPr="0017474E" w:rsidRDefault="00E42BCE" w:rsidP="00E42BCE">
      <w:pPr>
        <w:pStyle w:val="affffff7"/>
      </w:pPr>
      <w:bookmarkStart w:id="1530" w:name="_Ref1139629"/>
      <w:bookmarkStart w:id="1531" w:name="_Toc110514930"/>
      <w:bookmarkStart w:id="1532" w:name="_Toc116319658"/>
      <w:bookmarkStart w:id="1533" w:name="_Toc168473258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10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3</w:t>
      </w:r>
      <w:r w:rsidR="0083758D" w:rsidRPr="0017474E">
        <w:fldChar w:fldCharType="end"/>
      </w:r>
      <w:bookmarkEnd w:id="1530"/>
      <w:r w:rsidRPr="0017474E">
        <w:t> </w:t>
      </w:r>
      <w:r w:rsidR="00DE0EDD" w:rsidRPr="0017474E">
        <w:t>–</w:t>
      </w:r>
      <w:r w:rsidRPr="0017474E">
        <w:t xml:space="preserve"> </w:t>
      </w:r>
      <w:bookmarkEnd w:id="1531"/>
      <w:r w:rsidRPr="0017474E">
        <w:t>Добавление устройства в мобильном приложении</w:t>
      </w:r>
      <w:bookmarkEnd w:id="1532"/>
      <w:bookmarkEnd w:id="1533"/>
    </w:p>
    <w:p w:rsidR="00E42BCE" w:rsidRPr="0017474E" w:rsidRDefault="00E42BCE" w:rsidP="00E42BCE">
      <w:pPr>
        <w:pStyle w:val="af7"/>
        <w:rPr>
          <w:rFonts w:cs="Arial"/>
        </w:rPr>
      </w:pPr>
      <w:r w:rsidRPr="0017474E">
        <w:rPr>
          <w:rFonts w:cs="Arial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AD24665" wp14:editId="6FE39A1B">
                <wp:simplePos x="0" y="0"/>
                <wp:positionH relativeFrom="column">
                  <wp:posOffset>2159744</wp:posOffset>
                </wp:positionH>
                <wp:positionV relativeFrom="paragraph">
                  <wp:posOffset>389255</wp:posOffset>
                </wp:positionV>
                <wp:extent cx="2115820" cy="368490"/>
                <wp:effectExtent l="0" t="0" r="17780" b="1270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5820" cy="3684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6" o:spid="_x0000_s1026" style="position:absolute;margin-left:170.05pt;margin-top:30.65pt;width:166.6pt;height:29pt;z-index:251855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" filled="f" strokecolor="red" strokeweight="2pt"/>
            </w:pict>
          </mc:Fallback>
        </mc:AlternateContent>
      </w:r>
      <w:r w:rsidRPr="0017474E">
        <w:rPr>
          <w:rFonts w:cs="Arial"/>
        </w:rPr>
        <w:drawing>
          <wp:inline distT="0" distB="0" distL="0" distR="0" wp14:anchorId="099C031C" wp14:editId="4130020B">
            <wp:extent cx="1976317" cy="4120738"/>
            <wp:effectExtent l="19050" t="19050" r="24130" b="13335"/>
            <wp:docPr id="67" name="Рисунок 67" descr="C:\Users\lendel\Downloads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del\Downloads\2.jpeg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2" cy="41322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42BCE" w:rsidRPr="0017474E" w:rsidRDefault="00E42BCE" w:rsidP="00E42BCE">
      <w:pPr>
        <w:pStyle w:val="affffff7"/>
      </w:pPr>
      <w:bookmarkStart w:id="1534" w:name="_Ref1139628"/>
      <w:bookmarkStart w:id="1535" w:name="_Toc110514931"/>
      <w:bookmarkStart w:id="1536" w:name="_Toc116319659"/>
      <w:bookmarkStart w:id="1537" w:name="_Toc168473259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10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4</w:t>
      </w:r>
      <w:r w:rsidR="0083758D" w:rsidRPr="0017474E">
        <w:fldChar w:fldCharType="end"/>
      </w:r>
      <w:bookmarkEnd w:id="1534"/>
      <w:r w:rsidRPr="0017474E">
        <w:t> </w:t>
      </w:r>
      <w:r w:rsidR="00DE0EDD" w:rsidRPr="0017474E">
        <w:t>–</w:t>
      </w:r>
      <w:r w:rsidRPr="0017474E">
        <w:t xml:space="preserve"> Сканирование </w:t>
      </w:r>
      <w:r w:rsidRPr="0017474E">
        <w:rPr>
          <w:lang w:val="en-US"/>
        </w:rPr>
        <w:t>QR</w:t>
      </w:r>
      <w:r w:rsidR="0000708D" w:rsidRPr="0017474E">
        <w:noBreakHyphen/>
      </w:r>
      <w:r w:rsidRPr="0017474E">
        <w:t>кода устройства в мобильном приложении</w:t>
      </w:r>
      <w:bookmarkEnd w:id="1535"/>
      <w:bookmarkEnd w:id="1536"/>
      <w:bookmarkEnd w:id="1537"/>
    </w:p>
    <w:p w:rsidR="00E42BCE" w:rsidRPr="0017474E" w:rsidRDefault="00E42BCE" w:rsidP="00E42BCE">
      <w:pPr>
        <w:pStyle w:val="af7"/>
        <w:rPr>
          <w:rFonts w:cs="Arial"/>
        </w:rPr>
      </w:pPr>
      <w:r w:rsidRPr="0017474E">
        <w:rPr>
          <w:rFonts w:cs="Arial"/>
        </w:rPr>
        <w:lastRenderedPageBreak/>
        <w:drawing>
          <wp:inline distT="0" distB="0" distL="0" distR="0" wp14:anchorId="69CB34AA" wp14:editId="33B04157">
            <wp:extent cx="2019600" cy="4215600"/>
            <wp:effectExtent l="19050" t="19050" r="19050" b="13970"/>
            <wp:docPr id="71" name="Рисунок 71" descr="C:\Users\lendel\Downloads\3q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del\Downloads\3qr.png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600" cy="4215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42BCE" w:rsidRPr="0017474E" w:rsidRDefault="00E42BCE" w:rsidP="00E42BCE">
      <w:pPr>
        <w:pStyle w:val="affffff7"/>
      </w:pPr>
      <w:bookmarkStart w:id="1538" w:name="_Ref1139627"/>
      <w:bookmarkStart w:id="1539" w:name="_Toc110514932"/>
      <w:bookmarkStart w:id="1540" w:name="_Toc116319660"/>
      <w:bookmarkStart w:id="1541" w:name="_Toc168473260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10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5</w:t>
      </w:r>
      <w:r w:rsidR="0083758D" w:rsidRPr="0017474E">
        <w:fldChar w:fldCharType="end"/>
      </w:r>
      <w:bookmarkEnd w:id="1538"/>
      <w:r w:rsidRPr="0017474E">
        <w:t> </w:t>
      </w:r>
      <w:r w:rsidR="00DE0EDD" w:rsidRPr="0017474E">
        <w:t>–</w:t>
      </w:r>
      <w:r w:rsidRPr="0017474E">
        <w:t xml:space="preserve"> Добавление устройства в мобильном приложении</w:t>
      </w:r>
      <w:bookmarkEnd w:id="1539"/>
      <w:bookmarkEnd w:id="1540"/>
      <w:bookmarkEnd w:id="1541"/>
    </w:p>
    <w:p w:rsidR="00E42BCE" w:rsidRPr="0017474E" w:rsidRDefault="00E42BCE" w:rsidP="00E42BCE">
      <w:pPr>
        <w:pStyle w:val="1"/>
      </w:pPr>
      <w:bookmarkStart w:id="1542" w:name="_Toc116319451"/>
      <w:bookmarkStart w:id="1543" w:name="_Toc168473023"/>
      <w:r w:rsidRPr="0017474E">
        <w:lastRenderedPageBreak/>
        <w:t>Программное обеспечение «</w:t>
      </w:r>
      <w:r w:rsidRPr="0017474E">
        <w:rPr>
          <w:lang w:val="en-US"/>
        </w:rPr>
        <w:t>ORION</w:t>
      </w:r>
      <w:r w:rsidRPr="0017474E">
        <w:t xml:space="preserve"> </w:t>
      </w:r>
      <w:r w:rsidRPr="0017474E">
        <w:rPr>
          <w:lang w:val="en-US"/>
        </w:rPr>
        <w:t>VIDEO</w:t>
      </w:r>
      <w:r w:rsidRPr="0017474E">
        <w:t xml:space="preserve"> </w:t>
      </w:r>
      <w:r w:rsidRPr="0017474E">
        <w:rPr>
          <w:lang w:val="en-US"/>
        </w:rPr>
        <w:t>Lite</w:t>
      </w:r>
      <w:r w:rsidRPr="0017474E">
        <w:t>»</w:t>
      </w:r>
      <w:bookmarkEnd w:id="1508"/>
      <w:bookmarkEnd w:id="1509"/>
      <w:bookmarkEnd w:id="1510"/>
      <w:bookmarkEnd w:id="1542"/>
      <w:bookmarkEnd w:id="1543"/>
    </w:p>
    <w:p w:rsidR="00E42BCE" w:rsidRPr="0017474E" w:rsidRDefault="00E42BCE" w:rsidP="00E42BCE">
      <w:pPr>
        <w:pStyle w:val="GOST1"/>
      </w:pPr>
      <w:r w:rsidRPr="0017474E">
        <w:t>Программное обеспечение «</w:t>
      </w:r>
      <w:r w:rsidRPr="0017474E">
        <w:rPr>
          <w:lang w:val="en-US"/>
        </w:rPr>
        <w:t>Orion</w:t>
      </w:r>
      <w:r w:rsidRPr="0017474E">
        <w:t xml:space="preserve"> </w:t>
      </w:r>
      <w:r w:rsidRPr="0017474E">
        <w:rPr>
          <w:lang w:val="en-US"/>
        </w:rPr>
        <w:t>Video</w:t>
      </w:r>
      <w:r w:rsidRPr="0017474E">
        <w:t xml:space="preserve"> </w:t>
      </w:r>
      <w:r w:rsidRPr="0017474E">
        <w:rPr>
          <w:lang w:val="en-US"/>
        </w:rPr>
        <w:t>Lite</w:t>
      </w:r>
      <w:r w:rsidRPr="0017474E">
        <w:t xml:space="preserve">» предназначено для организации локальной системы видеонаблюдения с использованием видеокамер и видеорегистраторов производства </w:t>
      </w:r>
      <w:r w:rsidR="00794E58" w:rsidRPr="0017474E">
        <w:t>ЗАО НВП «Болид»</w:t>
      </w:r>
      <w:r w:rsidRPr="0017474E">
        <w:br/>
        <w:t>(</w:t>
      </w:r>
      <w:r w:rsidRPr="0017474E">
        <w:fldChar w:fldCharType="begin"/>
      </w:r>
      <w:r w:rsidRPr="0017474E">
        <w:instrText xml:space="preserve"> REF _Ref17194186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11</w:t>
      </w:r>
      <w:r w:rsidR="005F75FA" w:rsidRPr="0017474E">
        <w:t>.1</w:t>
      </w:r>
      <w:r w:rsidRPr="0017474E">
        <w:fldChar w:fldCharType="end"/>
      </w:r>
      <w:r w:rsidRPr="0017474E">
        <w:t>).</w:t>
      </w:r>
    </w:p>
    <w:p w:rsidR="00E42BCE" w:rsidRPr="0017474E" w:rsidRDefault="00E42BCE" w:rsidP="00E42BCE">
      <w:pPr>
        <w:pStyle w:val="af7"/>
      </w:pPr>
      <w:r w:rsidRPr="0017474E">
        <w:drawing>
          <wp:inline distT="0" distB="0" distL="0" distR="0" wp14:anchorId="0BC76972" wp14:editId="7C24EEC9">
            <wp:extent cx="5927725" cy="3373755"/>
            <wp:effectExtent l="0" t="0" r="0" b="0"/>
            <wp:docPr id="18" name="Рисунок 18" descr="C:\Users\lendel\Desktop\orionvideolite_liv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del\Desktop\orionvideolite_live5.jpg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CE" w:rsidRPr="0017474E" w:rsidRDefault="00E42BCE" w:rsidP="00E42BCE">
      <w:pPr>
        <w:pStyle w:val="affffff7"/>
      </w:pPr>
      <w:bookmarkStart w:id="1544" w:name="_Ref17194186"/>
      <w:bookmarkStart w:id="1545" w:name="_Toc17202295"/>
      <w:bookmarkStart w:id="1546" w:name="_Toc19623031"/>
      <w:bookmarkStart w:id="1547" w:name="_Toc110514936"/>
      <w:bookmarkStart w:id="1548" w:name="_Toc116319661"/>
      <w:bookmarkStart w:id="1549" w:name="_Toc168473261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11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</w:t>
      </w:r>
      <w:r w:rsidR="0083758D" w:rsidRPr="0017474E">
        <w:fldChar w:fldCharType="end"/>
      </w:r>
      <w:bookmarkEnd w:id="1544"/>
      <w:r w:rsidRPr="0017474E">
        <w:t> </w:t>
      </w:r>
      <w:r w:rsidR="00DE0EDD" w:rsidRPr="0017474E">
        <w:t>–</w:t>
      </w:r>
      <w:r w:rsidRPr="0017474E">
        <w:t xml:space="preserve"> ORION VIDEO Lite: Интерфейс программы</w:t>
      </w:r>
      <w:bookmarkEnd w:id="1545"/>
      <w:bookmarkEnd w:id="1546"/>
      <w:bookmarkEnd w:id="1547"/>
      <w:bookmarkEnd w:id="1548"/>
      <w:bookmarkEnd w:id="1549"/>
    </w:p>
    <w:p w:rsidR="00E42BCE" w:rsidRPr="0017474E" w:rsidRDefault="00E42BCE" w:rsidP="00E42BCE">
      <w:pPr>
        <w:pStyle w:val="GOST1"/>
      </w:pPr>
      <w:r w:rsidRPr="0017474E">
        <w:t>«</w:t>
      </w:r>
      <w:r w:rsidRPr="0017474E">
        <w:rPr>
          <w:lang w:val="en-US"/>
        </w:rPr>
        <w:t>Orion</w:t>
      </w:r>
      <w:r w:rsidRPr="0017474E">
        <w:t xml:space="preserve"> </w:t>
      </w:r>
      <w:r w:rsidRPr="0017474E">
        <w:rPr>
          <w:lang w:val="en-US"/>
        </w:rPr>
        <w:t>Video</w:t>
      </w:r>
      <w:r w:rsidRPr="0017474E">
        <w:t xml:space="preserve"> </w:t>
      </w:r>
      <w:r w:rsidRPr="0017474E">
        <w:rPr>
          <w:lang w:val="en-US"/>
        </w:rPr>
        <w:t>Lite</w:t>
      </w:r>
      <w:r w:rsidRPr="0017474E">
        <w:t xml:space="preserve">» позволяет настраивать видеокамеры и видеорегистраторы «Болид», осуществлять </w:t>
      </w:r>
      <w:r w:rsidRPr="0017474E">
        <w:rPr>
          <w:rFonts w:cs="Arial"/>
        </w:rPr>
        <w:t xml:space="preserve">просмотр и запись транслируемых видеопотоков. </w:t>
      </w:r>
      <w:r w:rsidRPr="0017474E">
        <w:t>Также программа позволяет управлять поворотными видеокамерами, и осуществлять просмотр видеопотока с видеокамер, оснащенными моторизированным объективом или объективом типа «</w:t>
      </w:r>
      <w:proofErr w:type="spellStart"/>
      <w:r w:rsidRPr="0017474E">
        <w:t>fisheye</w:t>
      </w:r>
      <w:proofErr w:type="spellEnd"/>
      <w:r w:rsidRPr="0017474E">
        <w:t>».</w:t>
      </w:r>
    </w:p>
    <w:p w:rsidR="00E42BCE" w:rsidRPr="0017474E" w:rsidRDefault="00E42BCE" w:rsidP="00E42BCE">
      <w:pPr>
        <w:pStyle w:val="GOST1"/>
      </w:pPr>
      <w:r w:rsidRPr="0017474E">
        <w:t>«</w:t>
      </w:r>
      <w:r w:rsidRPr="0017474E">
        <w:rPr>
          <w:lang w:val="en-US"/>
        </w:rPr>
        <w:t>Orion</w:t>
      </w:r>
      <w:r w:rsidRPr="0017474E">
        <w:t xml:space="preserve"> </w:t>
      </w:r>
      <w:r w:rsidRPr="0017474E">
        <w:rPr>
          <w:lang w:val="en-US"/>
        </w:rPr>
        <w:t>Video</w:t>
      </w:r>
      <w:r w:rsidRPr="0017474E">
        <w:t xml:space="preserve"> </w:t>
      </w:r>
      <w:r w:rsidRPr="0017474E">
        <w:rPr>
          <w:lang w:val="en-US"/>
        </w:rPr>
        <w:t>Lite</w:t>
      </w:r>
      <w:r w:rsidRPr="0017474E">
        <w:t>» позволяет воспроизводить архив видеопотока (</w:t>
      </w:r>
      <w:r w:rsidRPr="0017474E">
        <w:fldChar w:fldCharType="begin"/>
      </w:r>
      <w:r w:rsidRPr="0017474E">
        <w:instrText xml:space="preserve"> REF _Ref17194178 \h  \* MERGEFORMAT </w:instrText>
      </w:r>
      <w:r w:rsidRPr="0017474E">
        <w:fldChar w:fldCharType="separate"/>
      </w:r>
      <w:r w:rsidR="005F75FA" w:rsidRPr="0017474E">
        <w:t xml:space="preserve">Рисунок </w:t>
      </w:r>
      <w:r w:rsidR="005F75FA" w:rsidRPr="0017474E">
        <w:rPr>
          <w:noProof/>
        </w:rPr>
        <w:t>11</w:t>
      </w:r>
      <w:r w:rsidR="005F75FA" w:rsidRPr="0017474E">
        <w:t>.2</w:t>
      </w:r>
      <w:r w:rsidRPr="0017474E">
        <w:fldChar w:fldCharType="end"/>
      </w:r>
      <w:r w:rsidRPr="0017474E">
        <w:t>), записанный с помощью программы или видеорегистратора «Болид». Поддерживаются функции экспорта видео и кадра из архива. Есть возможность разграничения прав пользователей.</w:t>
      </w:r>
    </w:p>
    <w:p w:rsidR="00E42BCE" w:rsidRPr="0017474E" w:rsidRDefault="00E42BCE" w:rsidP="00E42BCE">
      <w:pPr>
        <w:pStyle w:val="af7"/>
      </w:pPr>
      <w:r w:rsidRPr="0017474E">
        <w:lastRenderedPageBreak/>
        <w:drawing>
          <wp:inline distT="0" distB="0" distL="0" distR="0" wp14:anchorId="2FE993F3" wp14:editId="2EDD9FBB">
            <wp:extent cx="5927725" cy="3783965"/>
            <wp:effectExtent l="0" t="0" r="0" b="6985"/>
            <wp:docPr id="5851" name="Рисунок 5851" descr="C:\Users\lendel\Desktop\orionvideolite_archiv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del\Desktop\orionvideolite_archive2.jpg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BCE" w:rsidRPr="0017474E" w:rsidRDefault="00E42BCE" w:rsidP="00E42BCE">
      <w:pPr>
        <w:pStyle w:val="affffff7"/>
      </w:pPr>
      <w:bookmarkStart w:id="1550" w:name="_Ref17194178"/>
      <w:bookmarkStart w:id="1551" w:name="_Toc17202296"/>
      <w:bookmarkStart w:id="1552" w:name="_Toc19623032"/>
      <w:bookmarkStart w:id="1553" w:name="_Toc110514937"/>
      <w:bookmarkStart w:id="1554" w:name="_Toc116319662"/>
      <w:bookmarkStart w:id="1555" w:name="_Toc168473262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11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</w:t>
      </w:r>
      <w:r w:rsidR="0083758D" w:rsidRPr="0017474E">
        <w:fldChar w:fldCharType="end"/>
      </w:r>
      <w:bookmarkEnd w:id="1550"/>
      <w:r w:rsidRPr="0017474E">
        <w:t> </w:t>
      </w:r>
      <w:r w:rsidR="00DE0EDD" w:rsidRPr="0017474E">
        <w:t>–</w:t>
      </w:r>
      <w:r w:rsidRPr="0017474E">
        <w:t xml:space="preserve"> ORION VIDEO Lite: Воспоизведение архива</w:t>
      </w:r>
      <w:bookmarkEnd w:id="1551"/>
      <w:bookmarkEnd w:id="1552"/>
      <w:bookmarkEnd w:id="1553"/>
      <w:bookmarkEnd w:id="1554"/>
      <w:bookmarkEnd w:id="1555"/>
    </w:p>
    <w:p w:rsidR="00E42BCE" w:rsidRPr="0017474E" w:rsidRDefault="00E42BCE" w:rsidP="00E42BCE">
      <w:pPr>
        <w:pStyle w:val="GOST1"/>
      </w:pPr>
      <w:r w:rsidRPr="0017474E">
        <w:t>«</w:t>
      </w:r>
      <w:r w:rsidRPr="0017474E">
        <w:rPr>
          <w:lang w:val="en-US"/>
        </w:rPr>
        <w:t>Orion</w:t>
      </w:r>
      <w:r w:rsidRPr="0017474E">
        <w:t xml:space="preserve"> </w:t>
      </w:r>
      <w:r w:rsidRPr="0017474E">
        <w:rPr>
          <w:lang w:val="en-US"/>
        </w:rPr>
        <w:t>Video</w:t>
      </w:r>
      <w:r w:rsidRPr="0017474E">
        <w:t xml:space="preserve"> </w:t>
      </w:r>
      <w:r w:rsidRPr="0017474E">
        <w:rPr>
          <w:lang w:val="en-US"/>
        </w:rPr>
        <w:t>Lite</w:t>
      </w:r>
      <w:r w:rsidRPr="0017474E">
        <w:t>» имеет удобный современный пользовательский интерфейс.</w:t>
      </w:r>
    </w:p>
    <w:p w:rsidR="00E42BCE" w:rsidRPr="0017474E" w:rsidRDefault="00E42BCE" w:rsidP="00E42BCE">
      <w:pPr>
        <w:pStyle w:val="GOST1"/>
      </w:pPr>
      <w:r w:rsidRPr="0017474E">
        <w:t>Актуальную версию программы можно скачать на сайте bolid.ru в разделе: Продукция</w:t>
      </w:r>
      <w:r w:rsidR="0000708D" w:rsidRPr="0017474E">
        <w:noBreakHyphen/>
      </w:r>
      <w:r w:rsidRPr="0017474E">
        <w:t>Видеонаблюдение</w:t>
      </w:r>
      <w:r w:rsidR="0000708D" w:rsidRPr="0017474E">
        <w:noBreakHyphen/>
      </w:r>
      <w:r w:rsidRPr="0017474E">
        <w:t>Программное обеспечение</w:t>
      </w:r>
      <w:r w:rsidR="0000708D" w:rsidRPr="0017474E">
        <w:noBreakHyphen/>
      </w:r>
      <w:r w:rsidRPr="0017474E">
        <w:t>ПО </w:t>
      </w:r>
      <w:r w:rsidRPr="0017474E">
        <w:br/>
        <w:t xml:space="preserve">«Орион Видео </w:t>
      </w:r>
      <w:proofErr w:type="spellStart"/>
      <w:r w:rsidRPr="0017474E">
        <w:t>Лайт</w:t>
      </w:r>
      <w:proofErr w:type="spellEnd"/>
      <w:r w:rsidRPr="0017474E">
        <w:t xml:space="preserve">» по </w:t>
      </w:r>
      <w:hyperlink r:id="rId328" w:history="1">
        <w:r w:rsidRPr="0017474E">
          <w:rPr>
            <w:rStyle w:val="affa"/>
            <w:u w:val="single"/>
          </w:rPr>
          <w:t>ссылке</w:t>
        </w:r>
      </w:hyperlink>
      <w:r w:rsidRPr="0017474E">
        <w:t xml:space="preserve">. </w:t>
      </w:r>
    </w:p>
    <w:p w:rsidR="00381A8C" w:rsidRPr="0017474E" w:rsidRDefault="00381A8C" w:rsidP="00E42BCE">
      <w:pPr>
        <w:pStyle w:val="GOST1"/>
        <w:rPr>
          <w:b/>
        </w:rPr>
      </w:pPr>
      <w:r w:rsidRPr="0017474E">
        <w:rPr>
          <w:rFonts w:cs="Arial"/>
        </w:rPr>
        <w:t>Для использования в «Орион Видео </w:t>
      </w:r>
      <w:proofErr w:type="spellStart"/>
      <w:r w:rsidRPr="0017474E">
        <w:rPr>
          <w:rFonts w:cs="Arial"/>
        </w:rPr>
        <w:t>Лайт</w:t>
      </w:r>
      <w:proofErr w:type="spellEnd"/>
      <w:r w:rsidRPr="0017474E">
        <w:rPr>
          <w:rFonts w:cs="Arial"/>
        </w:rPr>
        <w:t>» камер сторонних производителей требуется ключ защиты ПО «Видеосистема Орион</w:t>
      </w:r>
      <w:proofErr w:type="gramStart"/>
      <w:r w:rsidRPr="0017474E">
        <w:rPr>
          <w:rFonts w:cs="Arial"/>
        </w:rPr>
        <w:t> П</w:t>
      </w:r>
      <w:proofErr w:type="gramEnd"/>
      <w:r w:rsidRPr="0017474E">
        <w:rPr>
          <w:rFonts w:cs="Arial"/>
        </w:rPr>
        <w:t>ро»</w:t>
      </w:r>
      <w:r w:rsidR="00AF64D0" w:rsidRPr="0017474E">
        <w:rPr>
          <w:rFonts w:cs="Arial"/>
        </w:rPr>
        <w:t>.</w:t>
      </w:r>
    </w:p>
    <w:p w:rsidR="00E42BCE" w:rsidRPr="0017474E" w:rsidRDefault="00E42BCE" w:rsidP="00E42BCE">
      <w:pPr>
        <w:pStyle w:val="1"/>
      </w:pPr>
      <w:bookmarkStart w:id="1556" w:name="_Toc116319452"/>
      <w:bookmarkStart w:id="1557" w:name="_Toc168473024"/>
      <w:r w:rsidRPr="0017474E">
        <w:lastRenderedPageBreak/>
        <w:t>Работа со </w:t>
      </w:r>
      <w:r w:rsidRPr="0017474E">
        <w:rPr>
          <w:rFonts w:cs="Arial"/>
        </w:rPr>
        <w:t>сторонними</w:t>
      </w:r>
      <w:r w:rsidRPr="0017474E">
        <w:t xml:space="preserve"> клиентами</w:t>
      </w:r>
      <w:bookmarkEnd w:id="1511"/>
      <w:bookmarkEnd w:id="1512"/>
      <w:bookmarkEnd w:id="1513"/>
      <w:bookmarkEnd w:id="1556"/>
      <w:bookmarkEnd w:id="1557"/>
    </w:p>
    <w:p w:rsidR="00E42BCE" w:rsidRPr="0017474E" w:rsidRDefault="00E42BCE" w:rsidP="00E42BCE">
      <w:pPr>
        <w:pStyle w:val="GOST1"/>
        <w:rPr>
          <w:rFonts w:cs="Arial"/>
        </w:rPr>
      </w:pPr>
      <w:r w:rsidRPr="0017474E">
        <w:rPr>
          <w:rFonts w:cs="Arial"/>
        </w:rPr>
        <w:t>RTSP </w:t>
      </w:r>
      <w:r w:rsidR="00DE0EDD" w:rsidRPr="0017474E">
        <w:rPr>
          <w:rFonts w:cs="Arial"/>
        </w:rPr>
        <w:t>–</w:t>
      </w:r>
      <w:r w:rsidRPr="0017474E">
        <w:rPr>
          <w:rFonts w:cs="Arial"/>
        </w:rPr>
        <w:t xml:space="preserve"> прикладной протокол удаленного управления потоком данных с сервера в режиме реального времени.</w:t>
      </w:r>
    </w:p>
    <w:p w:rsidR="00E42BCE" w:rsidRPr="0017474E" w:rsidRDefault="00E42BCE" w:rsidP="00E42BCE">
      <w:pPr>
        <w:pStyle w:val="GOST1"/>
        <w:rPr>
          <w:rFonts w:cs="Arial"/>
        </w:rPr>
      </w:pPr>
      <w:r w:rsidRPr="0017474E">
        <w:rPr>
          <w:rFonts w:cs="Arial"/>
        </w:rPr>
        <w:t>Доступ через сторонние RTSP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 xml:space="preserve"> клиенты осуществляется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 xml:space="preserve">помощи команды </w:t>
      </w:r>
      <w:proofErr w:type="spellStart"/>
      <w:r w:rsidRPr="0017474E">
        <w:rPr>
          <w:rFonts w:cs="Arial"/>
        </w:rPr>
        <w:t>rtsp</w:t>
      </w:r>
      <w:proofErr w:type="spellEnd"/>
      <w:r w:rsidRPr="0017474E">
        <w:rPr>
          <w:rFonts w:cs="Arial"/>
        </w:rPr>
        <w:t>://&lt;</w:t>
      </w:r>
      <w:proofErr w:type="spellStart"/>
      <w:r w:rsidRPr="0017474E">
        <w:rPr>
          <w:rFonts w:cs="Arial"/>
        </w:rPr>
        <w:t>login</w:t>
      </w:r>
      <w:proofErr w:type="spellEnd"/>
      <w:r w:rsidRPr="0017474E">
        <w:rPr>
          <w:rFonts w:cs="Arial"/>
        </w:rPr>
        <w:t>&gt;:&lt;</w:t>
      </w:r>
      <w:proofErr w:type="spellStart"/>
      <w:r w:rsidRPr="0017474E">
        <w:rPr>
          <w:rFonts w:cs="Arial"/>
        </w:rPr>
        <w:t>password</w:t>
      </w:r>
      <w:proofErr w:type="spellEnd"/>
      <w:r w:rsidRPr="0017474E">
        <w:rPr>
          <w:rFonts w:cs="Arial"/>
        </w:rPr>
        <w:t>&gt;@&lt;IP&gt;:&lt;</w:t>
      </w:r>
      <w:proofErr w:type="spellStart"/>
      <w:r w:rsidRPr="0017474E">
        <w:rPr>
          <w:rFonts w:cs="Arial"/>
        </w:rPr>
        <w:t>port</w:t>
      </w:r>
      <w:proofErr w:type="spellEnd"/>
      <w:r w:rsidRPr="0017474E">
        <w:rPr>
          <w:rFonts w:cs="Arial"/>
        </w:rPr>
        <w:t>&gt;/&lt;x&gt;, где:</w:t>
      </w:r>
    </w:p>
    <w:p w:rsidR="00E42BCE" w:rsidRPr="0017474E" w:rsidRDefault="00E42BCE" w:rsidP="00E42BCE">
      <w:pPr>
        <w:pStyle w:val="a"/>
        <w:keepLines/>
        <w:spacing w:line="240" w:lineRule="auto"/>
        <w:ind w:left="334" w:hanging="360"/>
      </w:pPr>
      <w:r w:rsidRPr="0017474E">
        <w:t>&lt;</w:t>
      </w:r>
      <w:proofErr w:type="spellStart"/>
      <w:r w:rsidRPr="0017474E">
        <w:t>login</w:t>
      </w:r>
      <w:proofErr w:type="spellEnd"/>
      <w:r w:rsidRPr="0017474E">
        <w:t>&gt;</w:t>
      </w:r>
      <w:r w:rsidR="0000708D" w:rsidRPr="0017474E">
        <w:noBreakHyphen/>
      </w:r>
      <w:r w:rsidRPr="0017474E">
        <w:t xml:space="preserve"> имя пользователя;</w:t>
      </w:r>
    </w:p>
    <w:p w:rsidR="00E42BCE" w:rsidRPr="0017474E" w:rsidRDefault="00E42BCE" w:rsidP="00E42BCE">
      <w:pPr>
        <w:pStyle w:val="a"/>
        <w:keepLines/>
        <w:spacing w:line="240" w:lineRule="auto"/>
        <w:ind w:left="334" w:hanging="360"/>
      </w:pPr>
      <w:r w:rsidRPr="0017474E">
        <w:t>&lt;</w:t>
      </w:r>
      <w:proofErr w:type="spellStart"/>
      <w:r w:rsidRPr="0017474E">
        <w:t>password</w:t>
      </w:r>
      <w:proofErr w:type="spellEnd"/>
      <w:r w:rsidRPr="0017474E">
        <w:t>&gt;</w:t>
      </w:r>
      <w:r w:rsidR="0000708D" w:rsidRPr="0017474E">
        <w:noBreakHyphen/>
      </w:r>
      <w:r w:rsidRPr="0017474E">
        <w:t xml:space="preserve"> пароль пользователя;</w:t>
      </w:r>
    </w:p>
    <w:p w:rsidR="00E42BCE" w:rsidRPr="0017474E" w:rsidRDefault="00E42BCE" w:rsidP="00E42BCE">
      <w:pPr>
        <w:pStyle w:val="a"/>
        <w:keepLines/>
        <w:spacing w:line="240" w:lineRule="auto"/>
        <w:ind w:left="334" w:hanging="360"/>
      </w:pPr>
      <w:r w:rsidRPr="0017474E">
        <w:t>&lt;IP&gt;</w:t>
      </w:r>
      <w:r w:rsidR="0000708D" w:rsidRPr="0017474E">
        <w:noBreakHyphen/>
      </w:r>
      <w:r w:rsidRPr="0017474E">
        <w:t xml:space="preserve"> IP камеры;</w:t>
      </w:r>
    </w:p>
    <w:p w:rsidR="00E42BCE" w:rsidRPr="0017474E" w:rsidRDefault="00E42BCE" w:rsidP="00E42BCE">
      <w:pPr>
        <w:pStyle w:val="a"/>
        <w:keepLines/>
        <w:spacing w:line="240" w:lineRule="auto"/>
        <w:ind w:left="334" w:hanging="360"/>
      </w:pPr>
      <w:r w:rsidRPr="0017474E">
        <w:t>&lt;</w:t>
      </w:r>
      <w:proofErr w:type="spellStart"/>
      <w:r w:rsidRPr="0017474E">
        <w:t>port</w:t>
      </w:r>
      <w:proofErr w:type="spellEnd"/>
      <w:r w:rsidRPr="0017474E">
        <w:t>&gt;</w:t>
      </w:r>
      <w:r w:rsidR="0000708D" w:rsidRPr="0017474E">
        <w:noBreakHyphen/>
      </w:r>
      <w:r w:rsidRPr="0017474E">
        <w:t xml:space="preserve"> RTSP</w:t>
      </w:r>
      <w:r w:rsidR="0000708D" w:rsidRPr="0017474E">
        <w:noBreakHyphen/>
      </w:r>
      <w:r w:rsidR="00742AB0" w:rsidRPr="0017474E">
        <w:t xml:space="preserve"> порт (</w:t>
      </w:r>
      <w:r w:rsidRPr="0017474E">
        <w:t>по умолчанию</w:t>
      </w:r>
      <w:r w:rsidR="0000708D" w:rsidRPr="0017474E">
        <w:noBreakHyphen/>
      </w:r>
      <w:r w:rsidRPr="0017474E">
        <w:t xml:space="preserve"> 554);</w:t>
      </w:r>
    </w:p>
    <w:p w:rsidR="00E42BCE" w:rsidRPr="0017474E" w:rsidRDefault="00E42BCE" w:rsidP="00E42BCE">
      <w:pPr>
        <w:pStyle w:val="a"/>
        <w:keepLines/>
        <w:spacing w:line="240" w:lineRule="auto"/>
        <w:ind w:left="334" w:hanging="360"/>
      </w:pPr>
      <w:r w:rsidRPr="0017474E">
        <w:t>&lt;x&gt;</w:t>
      </w:r>
      <w:r w:rsidR="0000708D" w:rsidRPr="0017474E">
        <w:noBreakHyphen/>
      </w:r>
      <w:r w:rsidRPr="0017474E">
        <w:t xml:space="preserve">Команда профиля видеопотока: </w:t>
      </w:r>
    </w:p>
    <w:p w:rsidR="00E42BCE" w:rsidRPr="0017474E" w:rsidRDefault="00E42BCE" w:rsidP="00E42BCE">
      <w:pPr>
        <w:pStyle w:val="a"/>
        <w:keepLines/>
        <w:spacing w:line="240" w:lineRule="auto"/>
        <w:ind w:left="334" w:hanging="360"/>
        <w:rPr>
          <w:szCs w:val="28"/>
          <w:lang w:val="en-US"/>
        </w:rPr>
      </w:pPr>
      <w:r w:rsidRPr="0017474E">
        <w:rPr>
          <w:szCs w:val="28"/>
          <w:lang w:val="en-US"/>
        </w:rPr>
        <w:t>cam/</w:t>
      </w:r>
      <w:proofErr w:type="spellStart"/>
      <w:r w:rsidRPr="0017474E">
        <w:rPr>
          <w:szCs w:val="28"/>
          <w:lang w:val="en-US"/>
        </w:rPr>
        <w:t>realmonitor?channel</w:t>
      </w:r>
      <w:proofErr w:type="spellEnd"/>
      <w:r w:rsidRPr="0017474E">
        <w:rPr>
          <w:szCs w:val="28"/>
          <w:lang w:val="en-US"/>
        </w:rPr>
        <w:t>=1&amp;subtype=0</w:t>
      </w:r>
      <w:r w:rsidR="0000708D" w:rsidRPr="0017474E">
        <w:rPr>
          <w:szCs w:val="28"/>
          <w:lang w:val="en-US"/>
        </w:rPr>
        <w:noBreakHyphen/>
      </w:r>
      <w:r w:rsidRPr="0017474E">
        <w:rPr>
          <w:szCs w:val="28"/>
          <w:lang w:val="en-US"/>
        </w:rPr>
        <w:t xml:space="preserve"> </w:t>
      </w:r>
      <w:r w:rsidRPr="0017474E">
        <w:rPr>
          <w:szCs w:val="28"/>
        </w:rPr>
        <w:t>основной</w:t>
      </w:r>
      <w:r w:rsidRPr="0017474E">
        <w:rPr>
          <w:szCs w:val="28"/>
          <w:lang w:val="en-US"/>
        </w:rPr>
        <w:t xml:space="preserve"> </w:t>
      </w:r>
      <w:r w:rsidRPr="0017474E">
        <w:rPr>
          <w:szCs w:val="28"/>
        </w:rPr>
        <w:t>поток</w:t>
      </w:r>
      <w:r w:rsidRPr="0017474E">
        <w:rPr>
          <w:szCs w:val="28"/>
          <w:lang w:val="en-US"/>
        </w:rPr>
        <w:t>;</w:t>
      </w:r>
    </w:p>
    <w:p w:rsidR="00E42BCE" w:rsidRPr="0017474E" w:rsidRDefault="00E42BCE" w:rsidP="00E42BCE">
      <w:pPr>
        <w:pStyle w:val="a"/>
        <w:keepLines/>
        <w:spacing w:line="240" w:lineRule="auto"/>
        <w:ind w:left="334" w:hanging="360"/>
        <w:rPr>
          <w:szCs w:val="28"/>
          <w:lang w:val="en-US"/>
        </w:rPr>
      </w:pPr>
      <w:proofErr w:type="gramStart"/>
      <w:r w:rsidRPr="0017474E">
        <w:rPr>
          <w:szCs w:val="28"/>
          <w:lang w:val="en-US"/>
        </w:rPr>
        <w:t>cam/</w:t>
      </w:r>
      <w:proofErr w:type="spellStart"/>
      <w:r w:rsidRPr="0017474E">
        <w:rPr>
          <w:szCs w:val="28"/>
          <w:lang w:val="en-US"/>
        </w:rPr>
        <w:t>realmonitor?</w:t>
      </w:r>
      <w:proofErr w:type="gramEnd"/>
      <w:r w:rsidRPr="0017474E">
        <w:rPr>
          <w:szCs w:val="28"/>
          <w:lang w:val="en-US"/>
        </w:rPr>
        <w:t>channel</w:t>
      </w:r>
      <w:proofErr w:type="spellEnd"/>
      <w:r w:rsidRPr="0017474E">
        <w:rPr>
          <w:szCs w:val="28"/>
          <w:lang w:val="en-US"/>
        </w:rPr>
        <w:t>=1&amp;subtype=1</w:t>
      </w:r>
      <w:r w:rsidR="0000708D" w:rsidRPr="0017474E">
        <w:rPr>
          <w:szCs w:val="28"/>
          <w:lang w:val="en-US"/>
        </w:rPr>
        <w:noBreakHyphen/>
      </w:r>
      <w:r w:rsidRPr="0017474E">
        <w:rPr>
          <w:szCs w:val="28"/>
          <w:lang w:val="en-US"/>
        </w:rPr>
        <w:t xml:space="preserve"> </w:t>
      </w:r>
      <w:r w:rsidRPr="0017474E">
        <w:rPr>
          <w:szCs w:val="28"/>
        </w:rPr>
        <w:t>дополнительный</w:t>
      </w:r>
      <w:r w:rsidRPr="0017474E">
        <w:rPr>
          <w:szCs w:val="28"/>
          <w:lang w:val="en-US"/>
        </w:rPr>
        <w:t>.</w:t>
      </w: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007"/>
        <w:gridCol w:w="9312"/>
      </w:tblGrid>
      <w:tr w:rsidR="00E42BCE" w:rsidRPr="0017474E" w:rsidTr="005B7847">
        <w:trPr>
          <w:cantSplit/>
          <w:trHeight w:val="567"/>
          <w:jc w:val="center"/>
        </w:trPr>
        <w:tc>
          <w:tcPr>
            <w:tcW w:w="996" w:type="dxa"/>
            <w:tcBorders>
              <w:right w:val="single" w:sz="4" w:space="0" w:color="auto"/>
            </w:tcBorders>
            <w:vAlign w:val="center"/>
          </w:tcPr>
          <w:p w:rsidR="00E42BCE" w:rsidRPr="0017474E" w:rsidRDefault="00E42BCE" w:rsidP="00531347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0745833B" wp14:editId="10C82E0D">
                  <wp:extent cx="540000" cy="540000"/>
                  <wp:effectExtent l="0" t="0" r="0" b="0"/>
                  <wp:docPr id="273" name="Рисунок 27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BCE" w:rsidRPr="0017474E" w:rsidRDefault="00E42BCE" w:rsidP="00531347">
            <w:pPr>
              <w:jc w:val="center"/>
              <w:rPr>
                <w:u w:val="single"/>
              </w:rPr>
            </w:pPr>
            <w:r w:rsidRPr="0017474E">
              <w:rPr>
                <w:u w:val="single"/>
              </w:rPr>
              <w:t>Пример варианта подключения к каналам без авторизации в строке:</w:t>
            </w:r>
          </w:p>
          <w:p w:rsidR="00E42BCE" w:rsidRPr="0017474E" w:rsidRDefault="00E42BCE" w:rsidP="00531347">
            <w:pPr>
              <w:rPr>
                <w:sz w:val="24"/>
                <w:lang w:val="en-US"/>
              </w:rPr>
            </w:pPr>
            <w:r w:rsidRPr="0017474E">
              <w:rPr>
                <w:sz w:val="24"/>
                <w:lang w:val="en-US"/>
              </w:rPr>
              <w:t>rtsp://192.168.68.15:554/cam/realmonitor?channel=1&amp;subtype=0</w:t>
            </w:r>
          </w:p>
          <w:p w:rsidR="00E42BCE" w:rsidRPr="0017474E" w:rsidRDefault="00E42BCE" w:rsidP="00531347">
            <w:pPr>
              <w:rPr>
                <w:sz w:val="24"/>
                <w:lang w:val="en-US"/>
              </w:rPr>
            </w:pPr>
            <w:r w:rsidRPr="0017474E">
              <w:rPr>
                <w:sz w:val="24"/>
                <w:lang w:val="en-US"/>
              </w:rPr>
              <w:t>rtsp://192.168.68.15:554/cam/realmonitor?channel=1&amp;subtype=1</w:t>
            </w:r>
          </w:p>
        </w:tc>
      </w:tr>
    </w:tbl>
    <w:p w:rsidR="00E42BCE" w:rsidRPr="0017474E" w:rsidRDefault="00E42BCE" w:rsidP="00E42BCE">
      <w:pPr>
        <w:pStyle w:val="GOST1"/>
        <w:ind w:left="5244" w:firstLine="0"/>
        <w:rPr>
          <w:sz w:val="2"/>
          <w:szCs w:val="40"/>
          <w:lang w:val="en-US"/>
        </w:rPr>
      </w:pP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007"/>
        <w:gridCol w:w="9312"/>
      </w:tblGrid>
      <w:tr w:rsidR="00E42BCE" w:rsidRPr="0017474E" w:rsidTr="005B7847">
        <w:trPr>
          <w:cantSplit/>
          <w:trHeight w:val="567"/>
          <w:jc w:val="center"/>
        </w:trPr>
        <w:tc>
          <w:tcPr>
            <w:tcW w:w="996" w:type="dxa"/>
            <w:tcBorders>
              <w:right w:val="single" w:sz="4" w:space="0" w:color="auto"/>
            </w:tcBorders>
            <w:vAlign w:val="center"/>
          </w:tcPr>
          <w:p w:rsidR="00E42BCE" w:rsidRPr="0017474E" w:rsidRDefault="00E42BCE" w:rsidP="00531347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6A9B645D" wp14:editId="6666341A">
                  <wp:extent cx="540000" cy="540000"/>
                  <wp:effectExtent l="0" t="0" r="0" b="0"/>
                  <wp:docPr id="278" name="Рисунок 278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BCE" w:rsidRPr="0017474E" w:rsidRDefault="00E42BCE" w:rsidP="00531347">
            <w:pPr>
              <w:jc w:val="center"/>
              <w:rPr>
                <w:u w:val="single"/>
              </w:rPr>
            </w:pPr>
            <w:r w:rsidRPr="0017474E">
              <w:rPr>
                <w:u w:val="single"/>
              </w:rPr>
              <w:t>Пример варианта подключения к каналам с авторизацией в строке:</w:t>
            </w:r>
          </w:p>
          <w:p w:rsidR="00E42BCE" w:rsidRPr="0017474E" w:rsidRDefault="00E42BCE" w:rsidP="00531347">
            <w:pPr>
              <w:rPr>
                <w:sz w:val="22"/>
                <w:szCs w:val="22"/>
              </w:rPr>
            </w:pPr>
            <w:r w:rsidRPr="0017474E">
              <w:rPr>
                <w:sz w:val="22"/>
                <w:szCs w:val="22"/>
              </w:rPr>
              <w:t>rtsp://admin:password@192.168.68.15:554/cam/realmonitor?channel=1&amp;subtype=0</w:t>
            </w:r>
          </w:p>
          <w:p w:rsidR="00E42BCE" w:rsidRPr="0017474E" w:rsidRDefault="00E42BCE" w:rsidP="00531347">
            <w:pPr>
              <w:rPr>
                <w:sz w:val="24"/>
              </w:rPr>
            </w:pPr>
            <w:r w:rsidRPr="0017474E">
              <w:rPr>
                <w:sz w:val="22"/>
                <w:szCs w:val="22"/>
              </w:rPr>
              <w:t>rtsp://admin:password@192.168.68.15:554/cam/realmonitor?channel=1&amp;subtype=1</w:t>
            </w:r>
          </w:p>
        </w:tc>
      </w:tr>
    </w:tbl>
    <w:p w:rsidR="00E42BCE" w:rsidRPr="0017474E" w:rsidRDefault="00E42BCE" w:rsidP="00E42BCE">
      <w:pPr>
        <w:pStyle w:val="1"/>
        <w:rPr>
          <w:rFonts w:cs="Arial"/>
        </w:rPr>
      </w:pPr>
      <w:bookmarkStart w:id="1558" w:name="_Toc522183452"/>
      <w:bookmarkStart w:id="1559" w:name="_Toc5286287"/>
      <w:bookmarkStart w:id="1560" w:name="_Toc110514765"/>
      <w:bookmarkStart w:id="1561" w:name="_Toc116319453"/>
      <w:bookmarkStart w:id="1562" w:name="_Toc168473025"/>
      <w:r w:rsidRPr="0017474E">
        <w:rPr>
          <w:rFonts w:cs="Arial"/>
        </w:rPr>
        <w:lastRenderedPageBreak/>
        <w:t>Работа с утилитой «BOLID VideoScan»</w:t>
      </w:r>
      <w:bookmarkEnd w:id="1558"/>
      <w:bookmarkEnd w:id="1559"/>
      <w:bookmarkEnd w:id="1560"/>
      <w:bookmarkEnd w:id="1561"/>
      <w:bookmarkEnd w:id="1562"/>
    </w:p>
    <w:p w:rsidR="00E42BCE" w:rsidRPr="0017474E" w:rsidRDefault="00E42BCE" w:rsidP="00E42BCE">
      <w:pPr>
        <w:pStyle w:val="GOST1"/>
        <w:rPr>
          <w:rFonts w:cs="Arial"/>
        </w:rPr>
      </w:pPr>
      <w:r w:rsidRPr="0017474E">
        <w:rPr>
          <w:rFonts w:cs="Arial"/>
        </w:rPr>
        <w:t xml:space="preserve">Программа утилиты «BOLID </w:t>
      </w:r>
      <w:proofErr w:type="spellStart"/>
      <w:r w:rsidRPr="0017474E">
        <w:rPr>
          <w:rFonts w:cs="Arial"/>
        </w:rPr>
        <w:t>VideoScan</w:t>
      </w:r>
      <w:proofErr w:type="spellEnd"/>
      <w:r w:rsidRPr="0017474E">
        <w:rPr>
          <w:rFonts w:cs="Arial"/>
        </w:rPr>
        <w:t>» входит в комплект поставки и поставляется как программное обеспечение BOLID, записанное на компакт диск в комплекте поставки видеокамеры.</w:t>
      </w: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E42BCE" w:rsidRPr="0017474E" w:rsidTr="00531347">
        <w:trPr>
          <w:cantSplit/>
          <w:trHeight w:val="567"/>
          <w:jc w:val="center"/>
        </w:trPr>
        <w:tc>
          <w:tcPr>
            <w:tcW w:w="1050" w:type="dxa"/>
            <w:tcBorders>
              <w:right w:val="single" w:sz="4" w:space="0" w:color="auto"/>
            </w:tcBorders>
            <w:vAlign w:val="center"/>
          </w:tcPr>
          <w:p w:rsidR="00E42BCE" w:rsidRPr="0017474E" w:rsidRDefault="00E42BCE" w:rsidP="00531347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79E9ADFF" wp14:editId="14C506B3">
                  <wp:extent cx="540000" cy="540000"/>
                  <wp:effectExtent l="0" t="0" r="0" b="0"/>
                  <wp:docPr id="93" name="Рисунок 93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BCE" w:rsidRPr="0017474E" w:rsidRDefault="00E42BCE" w:rsidP="00633E01">
            <w:pPr>
              <w:pStyle w:val="affffff6"/>
            </w:pPr>
            <w:r w:rsidRPr="0017474E">
              <w:t>ВНИМАНИЕ!</w:t>
            </w:r>
            <w:r w:rsidRPr="0017474E">
              <w:br/>
            </w:r>
            <w:proofErr w:type="gramStart"/>
            <w:r w:rsidRPr="0017474E">
              <w:t xml:space="preserve">В случае отсутствия возможности доступа к видеокамере через </w:t>
            </w:r>
            <w:r w:rsidR="002E121C" w:rsidRPr="0017474E">
              <w:t>веб</w:t>
            </w:r>
            <w:r w:rsidR="0000708D" w:rsidRPr="0017474E">
              <w:noBreakHyphen/>
            </w:r>
            <w:r w:rsidR="00AA7853" w:rsidRPr="0017474E">
              <w:t>интерфейс</w:t>
            </w:r>
            <w:r w:rsidRPr="0017474E">
              <w:t xml:space="preserve">, а также, если неизвестен текущий </w:t>
            </w:r>
            <w:hyperlink w:anchor="IP" w:history="1">
              <w:r w:rsidRPr="0017474E">
                <w:rPr>
                  <w:rStyle w:val="affa"/>
                  <w:rFonts w:cs="Arial"/>
                  <w:snapToGrid w:val="0"/>
                </w:rPr>
                <w:t>IP</w:t>
              </w:r>
              <w:r w:rsidR="0000708D" w:rsidRPr="0017474E">
                <w:rPr>
                  <w:rStyle w:val="affa"/>
                  <w:rFonts w:cs="Arial"/>
                  <w:snapToGrid w:val="0"/>
                </w:rPr>
                <w:noBreakHyphen/>
              </w:r>
              <w:r w:rsidRPr="0017474E">
                <w:rPr>
                  <w:rStyle w:val="affa"/>
                  <w:rFonts w:cs="Arial"/>
                  <w:snapToGrid w:val="0"/>
                </w:rPr>
                <w:t>адрес</w:t>
              </w:r>
            </w:hyperlink>
            <w:r w:rsidRPr="0017474E">
              <w:t xml:space="preserve"> изделия, можно для подготовки к настройке и работе видеокамеры воспользоваться помощью службы поддержки BOLID для интернет скачивания утилиты «BOLID </w:t>
            </w:r>
            <w:proofErr w:type="spellStart"/>
            <w:r w:rsidRPr="0017474E">
              <w:t>VideoScan</w:t>
            </w:r>
            <w:proofErr w:type="spellEnd"/>
            <w:r w:rsidRPr="0017474E">
              <w:t xml:space="preserve">» с </w:t>
            </w:r>
            <w:hyperlink w:anchor="FTP" w:history="1">
              <w:r w:rsidRPr="0017474E">
                <w:rPr>
                  <w:rStyle w:val="affa"/>
                  <w:rFonts w:cs="Arial"/>
                  <w:lang w:val="en-US"/>
                </w:rPr>
                <w:t>FTP</w:t>
              </w:r>
            </w:hyperlink>
            <w:r w:rsidRPr="0017474E">
              <w:t xml:space="preserve"> сервера BOLID.</w:t>
            </w:r>
            <w:proofErr w:type="gramEnd"/>
          </w:p>
        </w:tc>
      </w:tr>
    </w:tbl>
    <w:p w:rsidR="00E42BCE" w:rsidRPr="0017474E" w:rsidRDefault="00E42BCE" w:rsidP="00E42BCE">
      <w:pPr>
        <w:pStyle w:val="GOST1"/>
        <w:rPr>
          <w:rFonts w:cs="Arial"/>
        </w:rPr>
      </w:pPr>
      <w:r w:rsidRPr="0017474E">
        <w:rPr>
          <w:rFonts w:cs="Arial"/>
        </w:rPr>
        <w:t xml:space="preserve">Программа утилиты «BOLID </w:t>
      </w:r>
      <w:proofErr w:type="spellStart"/>
      <w:r w:rsidRPr="0017474E">
        <w:rPr>
          <w:rFonts w:cs="Arial"/>
        </w:rPr>
        <w:t>VideoScan</w:t>
      </w:r>
      <w:proofErr w:type="spellEnd"/>
      <w:r w:rsidRPr="0017474E">
        <w:rPr>
          <w:rFonts w:cs="Arial"/>
        </w:rPr>
        <w:t xml:space="preserve">» используется для обнаружения текущего </w:t>
      </w:r>
      <w:hyperlink w:anchor="IP" w:history="1">
        <w:r w:rsidRPr="0017474E">
          <w:rPr>
            <w:rStyle w:val="affa"/>
            <w:rFonts w:cs="Arial"/>
          </w:rPr>
          <w:t>IP</w:t>
        </w:r>
        <w:r w:rsidR="0000708D" w:rsidRPr="0017474E">
          <w:rPr>
            <w:rStyle w:val="affa"/>
            <w:rFonts w:cs="Arial"/>
          </w:rPr>
          <w:noBreakHyphen/>
        </w:r>
        <w:r w:rsidRPr="0017474E">
          <w:rPr>
            <w:rStyle w:val="affa"/>
            <w:rFonts w:cs="Arial"/>
          </w:rPr>
          <w:t>адреса</w:t>
        </w:r>
      </w:hyperlink>
      <w:r w:rsidRPr="0017474E">
        <w:rPr>
          <w:rFonts w:cs="Arial"/>
        </w:rPr>
        <w:t xml:space="preserve"> устройства в сети, для изменения </w:t>
      </w:r>
      <w:hyperlink w:anchor="IP" w:history="1">
        <w:r w:rsidRPr="0017474E">
          <w:rPr>
            <w:rStyle w:val="affa"/>
            <w:rFonts w:cs="Arial"/>
          </w:rPr>
          <w:t>IP</w:t>
        </w:r>
        <w:r w:rsidR="0000708D" w:rsidRPr="0017474E">
          <w:rPr>
            <w:rStyle w:val="affa"/>
            <w:rFonts w:cs="Arial"/>
          </w:rPr>
          <w:noBreakHyphen/>
        </w:r>
        <w:r w:rsidRPr="0017474E">
          <w:rPr>
            <w:rStyle w:val="affa"/>
            <w:rFonts w:cs="Arial"/>
          </w:rPr>
          <w:t>адреса</w:t>
        </w:r>
      </w:hyperlink>
      <w:r w:rsidRPr="0017474E">
        <w:rPr>
          <w:rFonts w:cs="Arial"/>
        </w:rPr>
        <w:t>, управления базовыми настройками, а также для обновления программной прошивки видеокамеры (</w:t>
      </w:r>
      <w:r w:rsidRPr="0017474E">
        <w:fldChar w:fldCharType="begin"/>
      </w:r>
      <w:r w:rsidRPr="0017474E">
        <w:instrText xml:space="preserve"> REF _Ref353381 \h  \* MERGEFORMAT </w:instrText>
      </w:r>
      <w:r w:rsidRPr="0017474E">
        <w:fldChar w:fldCharType="separate"/>
      </w:r>
      <w:r w:rsidR="005F75FA" w:rsidRPr="0017474E">
        <w:rPr>
          <w:rFonts w:cs="Arial"/>
        </w:rPr>
        <w:t xml:space="preserve">Рисунок </w:t>
      </w:r>
      <w:r w:rsidR="005F75FA" w:rsidRPr="0017474E">
        <w:rPr>
          <w:rFonts w:cs="Arial"/>
          <w:noProof/>
        </w:rPr>
        <w:t>13</w:t>
      </w:r>
      <w:r w:rsidR="005F75FA" w:rsidRPr="0017474E">
        <w:rPr>
          <w:rFonts w:cs="Arial"/>
        </w:rPr>
        <w:t>.1</w:t>
      </w:r>
      <w:r w:rsidRPr="0017474E">
        <w:fldChar w:fldCharType="end"/>
      </w:r>
      <w:r w:rsidRPr="0017474E">
        <w:rPr>
          <w:rFonts w:cs="Arial"/>
        </w:rPr>
        <w:t>).</w:t>
      </w:r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E42BCE" w:rsidRPr="0017474E" w:rsidTr="00531347">
        <w:trPr>
          <w:cantSplit/>
          <w:trHeight w:val="567"/>
          <w:jc w:val="center"/>
        </w:trPr>
        <w:tc>
          <w:tcPr>
            <w:tcW w:w="1050" w:type="dxa"/>
            <w:tcBorders>
              <w:right w:val="single" w:sz="4" w:space="0" w:color="auto"/>
            </w:tcBorders>
            <w:vAlign w:val="center"/>
          </w:tcPr>
          <w:p w:rsidR="00E42BCE" w:rsidRPr="0017474E" w:rsidRDefault="00E42BCE" w:rsidP="00633E01">
            <w:pPr>
              <w:pStyle w:val="affffff6"/>
              <w:rPr>
                <w:lang w:eastAsia="de-AT"/>
              </w:rPr>
            </w:pPr>
            <w:r w:rsidRPr="0017474E">
              <w:rPr>
                <w:noProof/>
              </w:rPr>
              <w:drawing>
                <wp:inline distT="0" distB="0" distL="0" distR="0" wp14:anchorId="659ECCA1" wp14:editId="181D20E5">
                  <wp:extent cx="540000" cy="540000"/>
                  <wp:effectExtent l="0" t="0" r="0" b="0"/>
                  <wp:docPr id="5850" name="Рисунок 5850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BCE" w:rsidRPr="0017474E" w:rsidRDefault="00E42BCE" w:rsidP="00633E01">
            <w:pPr>
              <w:pStyle w:val="affffff6"/>
            </w:pPr>
            <w:r w:rsidRPr="0017474E">
              <w:t>ВНИМАНИЕ!</w:t>
            </w:r>
            <w:r w:rsidRPr="0017474E">
              <w:br/>
            </w:r>
            <w:r w:rsidR="001B0691" w:rsidRPr="0017474E">
              <w:t>При </w:t>
            </w:r>
            <w:r w:rsidRPr="0017474E">
              <w:t xml:space="preserve">работе с утилитой BOLID </w:t>
            </w:r>
            <w:proofErr w:type="spellStart"/>
            <w:r w:rsidRPr="0017474E">
              <w:t>VideoScan</w:t>
            </w:r>
            <w:proofErr w:type="spellEnd"/>
            <w:r w:rsidRPr="0017474E">
              <w:t xml:space="preserve"> используется по умолчанию: имя пользователя </w:t>
            </w:r>
            <w:r w:rsidR="00DE0EDD" w:rsidRPr="0017474E">
              <w:t>–</w:t>
            </w:r>
            <w:r w:rsidRPr="0017474E">
              <w:t xml:space="preserve"> </w:t>
            </w:r>
            <w:proofErr w:type="spellStart"/>
            <w:r w:rsidRPr="0017474E">
              <w:t>admin</w:t>
            </w:r>
            <w:proofErr w:type="spellEnd"/>
            <w:r w:rsidRPr="0017474E">
              <w:t>, пароль </w:t>
            </w:r>
            <w:r w:rsidR="00DE0EDD" w:rsidRPr="0017474E">
              <w:t>–</w:t>
            </w:r>
            <w:r w:rsidRPr="0017474E">
              <w:t xml:space="preserve"> </w:t>
            </w:r>
            <w:proofErr w:type="spellStart"/>
            <w:r w:rsidRPr="0017474E">
              <w:t>admin</w:t>
            </w:r>
            <w:proofErr w:type="spellEnd"/>
            <w:r w:rsidRPr="0017474E">
              <w:t>,</w:t>
            </w:r>
            <w:r w:rsidRPr="0017474E">
              <w:br/>
              <w:t>порт </w:t>
            </w:r>
            <w:r w:rsidR="00DE0EDD" w:rsidRPr="0017474E">
              <w:t>–</w:t>
            </w:r>
            <w:r w:rsidRPr="0017474E">
              <w:t xml:space="preserve"> 37777.</w:t>
            </w:r>
          </w:p>
        </w:tc>
      </w:tr>
    </w:tbl>
    <w:p w:rsidR="00E42BCE" w:rsidRPr="0017474E" w:rsidRDefault="00E42BCE" w:rsidP="00E42BCE">
      <w:pPr>
        <w:pStyle w:val="af7"/>
        <w:rPr>
          <w:rFonts w:cs="Arial"/>
        </w:rPr>
      </w:pPr>
      <w:r w:rsidRPr="0017474E">
        <w:rPr>
          <w:rFonts w:cs="Arial"/>
        </w:rPr>
        <w:drawing>
          <wp:inline distT="0" distB="0" distL="0" distR="0" wp14:anchorId="3083B3F4" wp14:editId="479B6B69">
            <wp:extent cx="3960000" cy="1548000"/>
            <wp:effectExtent l="0" t="0" r="254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шот 22-09-2016 123758.jpg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CE" w:rsidRPr="0017474E" w:rsidRDefault="00E42BCE" w:rsidP="00E42BCE">
      <w:pPr>
        <w:pStyle w:val="affffff7"/>
      </w:pPr>
      <w:bookmarkStart w:id="1563" w:name="_Ref353381"/>
      <w:bookmarkStart w:id="1564" w:name="_Toc110514938"/>
      <w:bookmarkStart w:id="1565" w:name="_Toc116319663"/>
      <w:bookmarkStart w:id="1566" w:name="_Toc168473263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13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1</w:t>
      </w:r>
      <w:r w:rsidR="0083758D" w:rsidRPr="0017474E">
        <w:fldChar w:fldCharType="end"/>
      </w:r>
      <w:bookmarkEnd w:id="1563"/>
      <w:r w:rsidRPr="0017474E">
        <w:t> </w:t>
      </w:r>
      <w:r w:rsidR="00DE0EDD" w:rsidRPr="0017474E">
        <w:t>–</w:t>
      </w:r>
      <w:r w:rsidRPr="0017474E">
        <w:t xml:space="preserve"> Утилита «BOLID VideoScan»</w:t>
      </w:r>
      <w:bookmarkEnd w:id="1564"/>
      <w:bookmarkEnd w:id="1565"/>
      <w:bookmarkEnd w:id="1566"/>
    </w:p>
    <w:p w:rsidR="00E42BCE" w:rsidRPr="0017474E" w:rsidRDefault="00E42BCE" w:rsidP="00E42BCE">
      <w:pPr>
        <w:pStyle w:val="GOST1"/>
        <w:rPr>
          <w:rFonts w:cs="Arial"/>
        </w:rPr>
      </w:pPr>
      <w:r w:rsidRPr="0017474E">
        <w:rPr>
          <w:rFonts w:cs="Arial"/>
        </w:rPr>
        <w:t xml:space="preserve">Выполнив запуск утилиты «BOLID </w:t>
      </w:r>
      <w:proofErr w:type="spellStart"/>
      <w:r w:rsidRPr="0017474E">
        <w:rPr>
          <w:rFonts w:cs="Arial"/>
        </w:rPr>
        <w:t>VideoScan</w:t>
      </w:r>
      <w:proofErr w:type="spellEnd"/>
      <w:r w:rsidRPr="0017474E">
        <w:rPr>
          <w:rFonts w:cs="Arial"/>
        </w:rPr>
        <w:t xml:space="preserve">», в открывшемся окне визуального интерфейса подпункта меню </w:t>
      </w:r>
      <w:r w:rsidR="00742AB0" w:rsidRPr="0017474E">
        <w:rPr>
          <w:rFonts w:cs="Arial"/>
        </w:rPr>
        <w:t>«</w:t>
      </w:r>
      <w:r w:rsidRPr="0017474E">
        <w:rPr>
          <w:rFonts w:cs="Arial"/>
        </w:rPr>
        <w:t>Сеть</w:t>
      </w:r>
      <w:r w:rsidR="00742AB0" w:rsidRPr="0017474E">
        <w:rPr>
          <w:rFonts w:cs="Arial"/>
        </w:rPr>
        <w:t>»</w:t>
      </w:r>
      <w:r w:rsidRPr="0017474E">
        <w:rPr>
          <w:rFonts w:cs="Arial"/>
        </w:rPr>
        <w:t xml:space="preserve"> измените </w:t>
      </w:r>
      <w:hyperlink w:anchor="IP" w:history="1">
        <w:r w:rsidRPr="0017474E">
          <w:rPr>
            <w:rStyle w:val="affa"/>
            <w:rFonts w:cs="Arial"/>
            <w:snapToGrid w:val="0"/>
          </w:rPr>
          <w:t>IP</w:t>
        </w:r>
        <w:r w:rsidR="0000708D" w:rsidRPr="0017474E">
          <w:rPr>
            <w:rStyle w:val="affa"/>
            <w:rFonts w:cs="Arial"/>
            <w:snapToGrid w:val="0"/>
          </w:rPr>
          <w:noBreakHyphen/>
        </w:r>
        <w:r w:rsidRPr="0017474E">
          <w:rPr>
            <w:rStyle w:val="affa"/>
            <w:rFonts w:cs="Arial"/>
            <w:snapToGrid w:val="0"/>
          </w:rPr>
          <w:t>адрес</w:t>
        </w:r>
      </w:hyperlink>
      <w:r w:rsidRPr="0017474E">
        <w:rPr>
          <w:rFonts w:cs="Arial"/>
        </w:rPr>
        <w:t xml:space="preserve"> видеокамеры и чтобы завершить изменение нажмите кнопку </w:t>
      </w:r>
      <w:r w:rsidR="00742AB0" w:rsidRPr="0017474E">
        <w:rPr>
          <w:rFonts w:cs="Arial"/>
        </w:rPr>
        <w:t>«</w:t>
      </w:r>
      <w:r w:rsidRPr="0017474E">
        <w:rPr>
          <w:rFonts w:cs="Arial"/>
        </w:rPr>
        <w:t>Сохранить</w:t>
      </w:r>
      <w:r w:rsidR="00742AB0" w:rsidRPr="0017474E">
        <w:rPr>
          <w:rFonts w:cs="Arial"/>
        </w:rPr>
        <w:t>»</w:t>
      </w:r>
      <w:r w:rsidRPr="0017474E">
        <w:rPr>
          <w:rFonts w:cs="Arial"/>
        </w:rPr>
        <w:t>. Базовые параметры для изменения приведены ниже (</w:t>
      </w:r>
      <w:r w:rsidRPr="0017474E">
        <w:fldChar w:fldCharType="begin"/>
      </w:r>
      <w:r w:rsidRPr="0017474E">
        <w:instrText xml:space="preserve"> REF _Ref353102 \h  \* MERGEFORMAT </w:instrText>
      </w:r>
      <w:r w:rsidRPr="0017474E">
        <w:fldChar w:fldCharType="separate"/>
      </w:r>
      <w:r w:rsidR="005F75FA" w:rsidRPr="0017474E">
        <w:rPr>
          <w:rFonts w:cs="Arial"/>
        </w:rPr>
        <w:t xml:space="preserve">Рисунок </w:t>
      </w:r>
      <w:r w:rsidR="005F75FA" w:rsidRPr="0017474E">
        <w:rPr>
          <w:rFonts w:cs="Arial"/>
          <w:noProof/>
        </w:rPr>
        <w:t>13</w:t>
      </w:r>
      <w:r w:rsidR="005F75FA" w:rsidRPr="0017474E">
        <w:rPr>
          <w:rFonts w:cs="Arial"/>
        </w:rPr>
        <w:t>.2</w:t>
      </w:r>
      <w:r w:rsidRPr="0017474E">
        <w:fldChar w:fldCharType="end"/>
      </w:r>
      <w:r w:rsidRPr="0017474E">
        <w:rPr>
          <w:rFonts w:cs="Arial"/>
        </w:rPr>
        <w:t>).</w:t>
      </w:r>
    </w:p>
    <w:p w:rsidR="00E42BCE" w:rsidRPr="0017474E" w:rsidRDefault="00E42BCE" w:rsidP="00E42BCE">
      <w:pPr>
        <w:pStyle w:val="af7"/>
        <w:rPr>
          <w:rFonts w:cs="Arial"/>
        </w:rPr>
      </w:pPr>
      <w:r w:rsidRPr="0017474E">
        <w:rPr>
          <w:rFonts w:cs="Arial"/>
        </w:rPr>
        <w:lastRenderedPageBreak/>
        <w:drawing>
          <wp:inline distT="0" distB="0" distL="0" distR="0" wp14:anchorId="307477D5" wp14:editId="7F25F44D">
            <wp:extent cx="4320000" cy="2278800"/>
            <wp:effectExtent l="0" t="0" r="444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шот 22-09-2016 124131.jpg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2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CE" w:rsidRPr="0017474E" w:rsidRDefault="00E42BCE" w:rsidP="00E42BCE">
      <w:pPr>
        <w:pStyle w:val="affffff7"/>
      </w:pPr>
      <w:bookmarkStart w:id="1567" w:name="_Ref353102"/>
      <w:bookmarkStart w:id="1568" w:name="_Toc110514939"/>
      <w:bookmarkStart w:id="1569" w:name="_Toc116319664"/>
      <w:bookmarkStart w:id="1570" w:name="_Toc168473264"/>
      <w:r w:rsidRPr="0017474E">
        <w:t xml:space="preserve">Рисунок </w:t>
      </w:r>
      <w:r w:rsidR="0083758D" w:rsidRPr="0017474E">
        <w:fldChar w:fldCharType="begin"/>
      </w:r>
      <w:r w:rsidR="0083758D" w:rsidRPr="0017474E">
        <w:instrText xml:space="preserve"> STYLEREF 1 \s </w:instrText>
      </w:r>
      <w:r w:rsidR="0083758D" w:rsidRPr="0017474E">
        <w:fldChar w:fldCharType="separate"/>
      </w:r>
      <w:r w:rsidR="005F75FA" w:rsidRPr="0017474E">
        <w:t>13</w:t>
      </w:r>
      <w:r w:rsidR="0083758D" w:rsidRPr="0017474E">
        <w:fldChar w:fldCharType="end"/>
      </w:r>
      <w:r w:rsidR="0083758D" w:rsidRPr="0017474E">
        <w:t>.</w:t>
      </w:r>
      <w:r w:rsidR="0083758D" w:rsidRPr="0017474E">
        <w:fldChar w:fldCharType="begin"/>
      </w:r>
      <w:r w:rsidR="0083758D" w:rsidRPr="0017474E">
        <w:instrText xml:space="preserve"> SEQ Рисунок \* ARABIC \s 1 </w:instrText>
      </w:r>
      <w:r w:rsidR="0083758D" w:rsidRPr="0017474E">
        <w:fldChar w:fldCharType="separate"/>
      </w:r>
      <w:r w:rsidR="005F75FA" w:rsidRPr="0017474E">
        <w:t>2</w:t>
      </w:r>
      <w:r w:rsidR="0083758D" w:rsidRPr="0017474E">
        <w:fldChar w:fldCharType="end"/>
      </w:r>
      <w:bookmarkEnd w:id="1567"/>
      <w:r w:rsidRPr="0017474E">
        <w:t> </w:t>
      </w:r>
      <w:r w:rsidR="00DE0EDD" w:rsidRPr="0017474E">
        <w:t>–</w:t>
      </w:r>
      <w:r w:rsidRPr="0017474E">
        <w:t xml:space="preserve"> Изменение </w:t>
      </w:r>
      <w:hyperlink w:anchor="IP" w:history="1">
        <w:r w:rsidRPr="0017474E">
          <w:rPr>
            <w:rStyle w:val="affa"/>
            <w:snapToGrid w:val="0"/>
          </w:rPr>
          <w:t>IP</w:t>
        </w:r>
        <w:r w:rsidR="0000708D" w:rsidRPr="0017474E">
          <w:rPr>
            <w:rStyle w:val="affa"/>
            <w:snapToGrid w:val="0"/>
          </w:rPr>
          <w:noBreakHyphen/>
        </w:r>
        <w:r w:rsidRPr="0017474E">
          <w:rPr>
            <w:rStyle w:val="affa"/>
            <w:snapToGrid w:val="0"/>
          </w:rPr>
          <w:t>адрес</w:t>
        </w:r>
        <w:r w:rsidRPr="0017474E">
          <w:rPr>
            <w:rStyle w:val="affa"/>
          </w:rPr>
          <w:t>а</w:t>
        </w:r>
      </w:hyperlink>
      <w:r w:rsidRPr="0017474E">
        <w:t xml:space="preserve"> видеокамеры с помощью утилиты «BOLID </w:t>
      </w:r>
      <w:r w:rsidRPr="0017474E">
        <w:rPr>
          <w:lang w:val="en-US"/>
        </w:rPr>
        <w:t>V</w:t>
      </w:r>
      <w:r w:rsidRPr="0017474E">
        <w:t>ideoScan»</w:t>
      </w:r>
      <w:bookmarkEnd w:id="1568"/>
      <w:bookmarkEnd w:id="1569"/>
      <w:bookmarkEnd w:id="1570"/>
    </w:p>
    <w:p w:rsidR="00E42BCE" w:rsidRPr="0017474E" w:rsidRDefault="00E42BCE" w:rsidP="00E42BCE">
      <w:pPr>
        <w:pStyle w:val="GOST1"/>
      </w:pPr>
      <w:r w:rsidRPr="0017474E">
        <w:t xml:space="preserve">Актуальную версию программы можно скачать на сайте </w:t>
      </w:r>
      <w:hyperlink r:id="rId331" w:history="1">
        <w:r w:rsidRPr="0017474E">
          <w:rPr>
            <w:rStyle w:val="affa"/>
          </w:rPr>
          <w:t>bolid.ru</w:t>
        </w:r>
      </w:hyperlink>
      <w:r w:rsidRPr="0017474E">
        <w:t xml:space="preserve"> в разделе: Продукция</w:t>
      </w:r>
      <w:r w:rsidR="0000708D" w:rsidRPr="0017474E">
        <w:noBreakHyphen/>
      </w:r>
      <w:r w:rsidRPr="0017474E">
        <w:t>Видеонаблюдение</w:t>
      </w:r>
      <w:r w:rsidR="0000708D" w:rsidRPr="0017474E">
        <w:noBreakHyphen/>
      </w:r>
      <w:r w:rsidRPr="0017474E">
        <w:t>Программное обеспечение</w:t>
      </w:r>
      <w:r w:rsidR="0000708D" w:rsidRPr="0017474E">
        <w:noBreakHyphen/>
      </w:r>
      <w:r w:rsidRPr="0017474E">
        <w:t>ПО </w:t>
      </w:r>
      <w:r w:rsidRPr="0017474E">
        <w:br/>
        <w:t>«</w:t>
      </w:r>
      <w:r w:rsidRPr="0017474E">
        <w:rPr>
          <w:rFonts w:cs="Arial"/>
        </w:rPr>
        <w:t>BOLID </w:t>
      </w:r>
      <w:proofErr w:type="spellStart"/>
      <w:r w:rsidRPr="0017474E">
        <w:rPr>
          <w:rFonts w:cs="Arial"/>
        </w:rPr>
        <w:t>VideoScan</w:t>
      </w:r>
      <w:proofErr w:type="spellEnd"/>
      <w:r w:rsidRPr="0017474E">
        <w:t>» по </w:t>
      </w:r>
      <w:hyperlink r:id="rId332" w:history="1">
        <w:r w:rsidRPr="0017474E">
          <w:rPr>
            <w:rStyle w:val="affa"/>
            <w:u w:val="single"/>
          </w:rPr>
          <w:t>ссылке</w:t>
        </w:r>
      </w:hyperlink>
      <w:r w:rsidRPr="0017474E">
        <w:t xml:space="preserve">. </w:t>
      </w:r>
    </w:p>
    <w:p w:rsidR="00E42BCE" w:rsidRPr="0017474E" w:rsidRDefault="00E42BCE" w:rsidP="00E42BCE">
      <w:pPr>
        <w:pStyle w:val="GOST1"/>
      </w:pPr>
      <w:r w:rsidRPr="0017474E">
        <w:t>Программное обеспечение является полностью бесплатным.</w:t>
      </w:r>
    </w:p>
    <w:p w:rsidR="00892B69" w:rsidRPr="0017474E" w:rsidRDefault="00892B69" w:rsidP="00061ABE">
      <w:pPr>
        <w:pStyle w:val="1"/>
        <w:rPr>
          <w:rFonts w:cs="Arial"/>
        </w:rPr>
      </w:pPr>
      <w:bookmarkStart w:id="1571" w:name="_Toc168473026"/>
      <w:r w:rsidRPr="0017474E">
        <w:rPr>
          <w:rFonts w:cs="Arial"/>
        </w:rPr>
        <w:lastRenderedPageBreak/>
        <w:t>ТЕХНИЧЕСКОЕ ОБСЛУЖИВАНИЕ</w:t>
      </w:r>
      <w:r w:rsidR="0061222C" w:rsidRPr="0017474E">
        <w:rPr>
          <w:rFonts w:cs="Arial"/>
        </w:rPr>
        <w:t xml:space="preserve"> И П</w:t>
      </w:r>
      <w:r w:rsidRPr="0017474E">
        <w:rPr>
          <w:rFonts w:cs="Arial"/>
        </w:rPr>
        <w:t xml:space="preserve">РОВЕРКА </w:t>
      </w:r>
      <w:r w:rsidRPr="0017474E">
        <w:rPr>
          <w:rFonts w:cs="Arial"/>
        </w:rPr>
        <w:br/>
        <w:t>РАБОТОСПОСОБНОСТИ</w:t>
      </w:r>
      <w:bookmarkEnd w:id="1506"/>
      <w:bookmarkEnd w:id="1507"/>
      <w:bookmarkEnd w:id="1571"/>
    </w:p>
    <w:p w:rsidR="00892B69" w:rsidRPr="0017474E" w:rsidRDefault="00892B69" w:rsidP="00215413">
      <w:pPr>
        <w:pStyle w:val="GOST1"/>
        <w:rPr>
          <w:rFonts w:cs="Arial"/>
        </w:rPr>
      </w:pPr>
      <w:bookmarkStart w:id="1572" w:name="_Toc486509598"/>
      <w:bookmarkStart w:id="1573" w:name="_Toc486790186"/>
      <w:r w:rsidRPr="0017474E">
        <w:rPr>
          <w:rFonts w:cs="Arial"/>
        </w:rPr>
        <w:t>Техническое ежемесячное</w:t>
      </w:r>
      <w:r w:rsidR="0061222C" w:rsidRPr="0017474E">
        <w:rPr>
          <w:rFonts w:cs="Arial"/>
        </w:rPr>
        <w:t xml:space="preserve"> и е</w:t>
      </w:r>
      <w:r w:rsidRPr="0017474E">
        <w:rPr>
          <w:rFonts w:cs="Arial"/>
        </w:rPr>
        <w:t>жегодное обслуживание видеокамеры должно проводиться электромонтерами, имеющими группу</w:t>
      </w:r>
      <w:r w:rsidR="0061222C" w:rsidRPr="0017474E">
        <w:rPr>
          <w:rFonts w:cs="Arial"/>
        </w:rPr>
        <w:t xml:space="preserve"> по э</w:t>
      </w:r>
      <w:r w:rsidRPr="0017474E">
        <w:rPr>
          <w:rFonts w:cs="Arial"/>
        </w:rPr>
        <w:t>лектробезопасности</w:t>
      </w:r>
      <w:r w:rsidR="0061222C" w:rsidRPr="0017474E">
        <w:rPr>
          <w:rFonts w:cs="Arial"/>
        </w:rPr>
        <w:t xml:space="preserve"> не н</w:t>
      </w:r>
      <w:r w:rsidRPr="0017474E">
        <w:rPr>
          <w:rFonts w:cs="Arial"/>
        </w:rPr>
        <w:t xml:space="preserve">иже 3. </w:t>
      </w:r>
      <w:proofErr w:type="gramStart"/>
      <w:r w:rsidRPr="0017474E">
        <w:rPr>
          <w:rFonts w:cs="Arial"/>
        </w:rPr>
        <w:t>Ежегодные</w:t>
      </w:r>
      <w:r w:rsidR="0061222C" w:rsidRPr="0017474E">
        <w:rPr>
          <w:rFonts w:cs="Arial"/>
        </w:rPr>
        <w:t xml:space="preserve"> и е</w:t>
      </w:r>
      <w:r w:rsidRPr="0017474E">
        <w:rPr>
          <w:rFonts w:cs="Arial"/>
        </w:rPr>
        <w:t>жемесячные работы</w:t>
      </w:r>
      <w:r w:rsidR="0061222C" w:rsidRPr="0017474E">
        <w:rPr>
          <w:rFonts w:cs="Arial"/>
        </w:rPr>
        <w:t xml:space="preserve"> по т</w:t>
      </w:r>
      <w:r w:rsidRPr="0017474E">
        <w:rPr>
          <w:rFonts w:cs="Arial"/>
        </w:rPr>
        <w:t>ехническому обслуживанию проводятся согласно принятых</w:t>
      </w:r>
      <w:r w:rsidR="0061222C" w:rsidRPr="0017474E">
        <w:rPr>
          <w:rFonts w:cs="Arial"/>
        </w:rPr>
        <w:t xml:space="preserve"> и д</w:t>
      </w:r>
      <w:r w:rsidRPr="0017474E">
        <w:rPr>
          <w:rFonts w:cs="Arial"/>
        </w:rPr>
        <w:t>ействующих</w:t>
      </w:r>
      <w:r w:rsidR="0061222C" w:rsidRPr="0017474E">
        <w:rPr>
          <w:rFonts w:cs="Arial"/>
        </w:rPr>
        <w:t xml:space="preserve"> в о</w:t>
      </w:r>
      <w:r w:rsidRPr="0017474E">
        <w:rPr>
          <w:rFonts w:cs="Arial"/>
        </w:rPr>
        <w:t>рганизации пользователя регламентов</w:t>
      </w:r>
      <w:r w:rsidR="0061222C" w:rsidRPr="0017474E">
        <w:rPr>
          <w:rFonts w:cs="Arial"/>
        </w:rPr>
        <w:t xml:space="preserve"> и н</w:t>
      </w:r>
      <w:r w:rsidRPr="0017474E">
        <w:rPr>
          <w:rFonts w:cs="Arial"/>
        </w:rPr>
        <w:t>орм (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отсутствии</w:t>
      </w:r>
      <w:r w:rsidR="0061222C" w:rsidRPr="0017474E">
        <w:rPr>
          <w:rFonts w:cs="Arial"/>
        </w:rPr>
        <w:t xml:space="preserve"> в о</w:t>
      </w:r>
      <w:r w:rsidRPr="0017474E">
        <w:rPr>
          <w:rFonts w:cs="Arial"/>
        </w:rPr>
        <w:t>рганизации пользователя действующих регламентов</w:t>
      </w:r>
      <w:r w:rsidR="0061222C" w:rsidRPr="0017474E">
        <w:rPr>
          <w:rFonts w:cs="Arial"/>
        </w:rPr>
        <w:t xml:space="preserve"> и н</w:t>
      </w:r>
      <w:r w:rsidRPr="0017474E">
        <w:rPr>
          <w:rFonts w:cs="Arial"/>
        </w:rPr>
        <w:t>орм для раб</w:t>
      </w:r>
      <w:r w:rsidR="00A41FC1" w:rsidRPr="0017474E">
        <w:rPr>
          <w:rFonts w:cs="Arial"/>
        </w:rPr>
        <w:t>от </w:t>
      </w:r>
      <w:r w:rsidRPr="0017474E">
        <w:rPr>
          <w:rFonts w:cs="Arial"/>
        </w:rPr>
        <w:t>технического обслуживания, необходимо привлечь необходимые для этого организацию</w:t>
      </w:r>
      <w:r w:rsidR="0061222C" w:rsidRPr="0017474E">
        <w:rPr>
          <w:rFonts w:cs="Arial"/>
        </w:rPr>
        <w:t xml:space="preserve"> и с</w:t>
      </w:r>
      <w:r w:rsidRPr="0017474E">
        <w:rPr>
          <w:rFonts w:cs="Arial"/>
        </w:rPr>
        <w:t>пециалистов, имеющих право, квалификацию</w:t>
      </w:r>
      <w:r w:rsidR="0061222C" w:rsidRPr="0017474E">
        <w:rPr>
          <w:rFonts w:cs="Arial"/>
        </w:rPr>
        <w:t xml:space="preserve"> и у</w:t>
      </w:r>
      <w:r w:rsidRPr="0017474E">
        <w:rPr>
          <w:rFonts w:cs="Arial"/>
        </w:rPr>
        <w:t>словия для этого),</w:t>
      </w:r>
      <w:r w:rsidR="0061222C" w:rsidRPr="0017474E">
        <w:rPr>
          <w:rFonts w:cs="Arial"/>
        </w:rPr>
        <w:t xml:space="preserve"> и в т</w:t>
      </w:r>
      <w:r w:rsidRPr="0017474E">
        <w:rPr>
          <w:rFonts w:cs="Arial"/>
        </w:rPr>
        <w:t>ом числе могут включать:</w:t>
      </w:r>
      <w:proofErr w:type="gramEnd"/>
    </w:p>
    <w:p w:rsidR="00892B69" w:rsidRPr="0017474E" w:rsidRDefault="00892B69" w:rsidP="00394AD5">
      <w:pPr>
        <w:pStyle w:val="a"/>
      </w:pPr>
      <w:r w:rsidRPr="0017474E">
        <w:t>проверку работоспособно</w:t>
      </w:r>
      <w:r w:rsidR="00381A8C" w:rsidRPr="0017474E">
        <w:t>сти изделия, согласно РЭ</w:t>
      </w:r>
      <w:r w:rsidRPr="0017474E">
        <w:t>;</w:t>
      </w:r>
    </w:p>
    <w:p w:rsidR="00892B69" w:rsidRPr="0017474E" w:rsidRDefault="00892B69" w:rsidP="00394AD5">
      <w:pPr>
        <w:pStyle w:val="a"/>
      </w:pPr>
      <w:r w:rsidRPr="0017474E">
        <w:t>проверку целостности корпуса видеокамеры, целостность изоляции кабеля, над</w:t>
      </w:r>
      <w:r w:rsidR="0062768B" w:rsidRPr="0017474E">
        <w:t>е</w:t>
      </w:r>
      <w:r w:rsidRPr="0017474E">
        <w:t>жности креплений, контактных соединений;</w:t>
      </w:r>
    </w:p>
    <w:p w:rsidR="00892B69" w:rsidRPr="0017474E" w:rsidRDefault="00892B69" w:rsidP="00394AD5">
      <w:pPr>
        <w:pStyle w:val="a"/>
      </w:pPr>
      <w:r w:rsidRPr="0017474E">
        <w:t>очистк</w:t>
      </w:r>
      <w:r w:rsidR="00215413" w:rsidRPr="0017474E">
        <w:t>у</w:t>
      </w:r>
      <w:r w:rsidRPr="0017474E">
        <w:t xml:space="preserve"> корпуса видеокамеры</w:t>
      </w:r>
      <w:r w:rsidR="0061222C" w:rsidRPr="0017474E">
        <w:t xml:space="preserve"> </w:t>
      </w:r>
      <w:r w:rsidR="00A41FC1" w:rsidRPr="0017474E">
        <w:t>от </w:t>
      </w:r>
      <w:r w:rsidR="0061222C" w:rsidRPr="0017474E">
        <w:t>п</w:t>
      </w:r>
      <w:r w:rsidRPr="0017474E">
        <w:t>ыли</w:t>
      </w:r>
      <w:r w:rsidR="0061222C" w:rsidRPr="0017474E">
        <w:t xml:space="preserve"> и г</w:t>
      </w:r>
      <w:r w:rsidRPr="0017474E">
        <w:t>рязи (очистка поверхности объектива видеокамеры производится только</w:t>
      </w:r>
      <w:r w:rsidR="0061222C" w:rsidRPr="0017474E">
        <w:t xml:space="preserve"> с с</w:t>
      </w:r>
      <w:r w:rsidRPr="0017474E">
        <w:t>облюдением требований</w:t>
      </w:r>
      <w:r w:rsidR="0061222C" w:rsidRPr="0017474E">
        <w:t xml:space="preserve"> к у</w:t>
      </w:r>
      <w:r w:rsidRPr="0017474E">
        <w:t>словиям</w:t>
      </w:r>
      <w:r w:rsidR="0061222C" w:rsidRPr="0017474E">
        <w:t xml:space="preserve"> и п</w:t>
      </w:r>
      <w:r w:rsidRPr="0017474E">
        <w:t>омещению, работам, аттестованных</w:t>
      </w:r>
      <w:r w:rsidR="0061222C" w:rsidRPr="0017474E">
        <w:t xml:space="preserve"> на к</w:t>
      </w:r>
      <w:r w:rsidRPr="0017474E">
        <w:t>ласс чистоты</w:t>
      </w:r>
      <w:r w:rsidR="0061222C" w:rsidRPr="0017474E">
        <w:t xml:space="preserve"> и п</w:t>
      </w:r>
      <w:r w:rsidRPr="0017474E">
        <w:t>редназначенных для сборочно</w:t>
      </w:r>
      <w:r w:rsidR="0000708D" w:rsidRPr="0017474E">
        <w:noBreakHyphen/>
      </w:r>
      <w:r w:rsidRPr="0017474E">
        <w:t>технических, ремонтных раб</w:t>
      </w:r>
      <w:r w:rsidR="00A41FC1" w:rsidRPr="0017474E">
        <w:t>от </w:t>
      </w:r>
      <w:r w:rsidR="0061222C" w:rsidRPr="0017474E">
        <w:t>с о</w:t>
      </w:r>
      <w:r w:rsidRPr="0017474E">
        <w:t>птическими устройствами);</w:t>
      </w:r>
    </w:p>
    <w:p w:rsidR="00892B69" w:rsidRPr="0017474E" w:rsidRDefault="001B0691" w:rsidP="00394AD5">
      <w:pPr>
        <w:pStyle w:val="a"/>
      </w:pPr>
      <w:r w:rsidRPr="0017474E">
        <w:t>при </w:t>
      </w:r>
      <w:r w:rsidR="00892B69" w:rsidRPr="0017474E">
        <w:t xml:space="preserve">необходимости, корректировку ориентации направления </w:t>
      </w:r>
      <w:proofErr w:type="spellStart"/>
      <w:r w:rsidR="00892B69" w:rsidRPr="0017474E">
        <w:t>видеообзора</w:t>
      </w:r>
      <w:proofErr w:type="spellEnd"/>
      <w:r w:rsidR="00892B69" w:rsidRPr="0017474E">
        <w:t xml:space="preserve"> видеокамеры;</w:t>
      </w:r>
    </w:p>
    <w:p w:rsidR="00892B69" w:rsidRPr="0017474E" w:rsidRDefault="00892B69" w:rsidP="00394AD5">
      <w:pPr>
        <w:pStyle w:val="a"/>
      </w:pPr>
      <w:r w:rsidRPr="0017474E">
        <w:t>тестирование кабельных линий связи</w:t>
      </w:r>
      <w:r w:rsidR="0061222C" w:rsidRPr="0017474E">
        <w:t xml:space="preserve"> и э</w:t>
      </w:r>
      <w:r w:rsidRPr="0017474E">
        <w:t>лектропитания;</w:t>
      </w:r>
    </w:p>
    <w:p w:rsidR="00892B69" w:rsidRPr="0017474E" w:rsidRDefault="00892B69" w:rsidP="00394AD5">
      <w:pPr>
        <w:pStyle w:val="a"/>
      </w:pPr>
      <w:r w:rsidRPr="0017474E">
        <w:t>очистку</w:t>
      </w:r>
      <w:r w:rsidR="0061222C" w:rsidRPr="0017474E">
        <w:t xml:space="preserve"> и а</w:t>
      </w:r>
      <w:r w:rsidRPr="0017474E">
        <w:t xml:space="preserve">нтикоррозийную обработку </w:t>
      </w:r>
      <w:proofErr w:type="spellStart"/>
      <w:r w:rsidRPr="0017474E">
        <w:t>электроконтактов</w:t>
      </w:r>
      <w:proofErr w:type="spellEnd"/>
      <w:r w:rsidRPr="0017474E">
        <w:t xml:space="preserve"> кабельного подключения видеокамеры;</w:t>
      </w:r>
    </w:p>
    <w:p w:rsidR="00892B69" w:rsidRPr="0017474E" w:rsidRDefault="00892B69" w:rsidP="00394AD5">
      <w:pPr>
        <w:pStyle w:val="a"/>
      </w:pPr>
      <w:r w:rsidRPr="0017474E">
        <w:t>обновление прошивки видеокамеры (</w:t>
      </w:r>
      <w:r w:rsidR="001B0691" w:rsidRPr="0017474E">
        <w:t>при </w:t>
      </w:r>
      <w:r w:rsidRPr="0017474E">
        <w:t>необходимости).</w:t>
      </w:r>
    </w:p>
    <w:p w:rsidR="00892B69" w:rsidRPr="0017474E" w:rsidRDefault="00215413" w:rsidP="00215413">
      <w:pPr>
        <w:pStyle w:val="GOST1"/>
        <w:rPr>
          <w:rFonts w:cs="Arial"/>
        </w:rPr>
      </w:pPr>
      <w:r w:rsidRPr="0017474E">
        <w:rPr>
          <w:rFonts w:cs="Arial"/>
        </w:rPr>
        <w:lastRenderedPageBreak/>
        <w:t>Техническое обслуживание</w:t>
      </w:r>
      <w:r w:rsidR="00892B69" w:rsidRPr="0017474E">
        <w:rPr>
          <w:rFonts w:cs="Arial"/>
        </w:rPr>
        <w:t xml:space="preserve"> должно исключать возможность образования конденсата</w:t>
      </w:r>
      <w:r w:rsidR="0061222C" w:rsidRPr="0017474E">
        <w:rPr>
          <w:rFonts w:cs="Arial"/>
        </w:rPr>
        <w:t xml:space="preserve"> на к</w:t>
      </w:r>
      <w:r w:rsidR="00892B69" w:rsidRPr="0017474E">
        <w:rPr>
          <w:rFonts w:cs="Arial"/>
        </w:rPr>
        <w:t>онтактах</w:t>
      </w:r>
      <w:r w:rsidR="0061222C" w:rsidRPr="0017474E">
        <w:rPr>
          <w:rFonts w:cs="Arial"/>
        </w:rPr>
        <w:t xml:space="preserve"> по з</w:t>
      </w:r>
      <w:r w:rsidR="00892B69" w:rsidRPr="0017474E">
        <w:rPr>
          <w:rFonts w:cs="Arial"/>
        </w:rPr>
        <w:t>авершению</w:t>
      </w:r>
      <w:r w:rsidR="0061222C" w:rsidRPr="0017474E">
        <w:rPr>
          <w:rFonts w:cs="Arial"/>
        </w:rPr>
        <w:t xml:space="preserve"> и в х</w:t>
      </w:r>
      <w:r w:rsidR="00892B69" w:rsidRPr="0017474E">
        <w:rPr>
          <w:rFonts w:cs="Arial"/>
        </w:rPr>
        <w:t>оде раб</w:t>
      </w:r>
      <w:r w:rsidR="00A41FC1" w:rsidRPr="0017474E">
        <w:rPr>
          <w:rFonts w:cs="Arial"/>
        </w:rPr>
        <w:t>от </w:t>
      </w:r>
      <w:r w:rsidR="00892B69" w:rsidRPr="0017474E">
        <w:rPr>
          <w:rFonts w:cs="Arial"/>
        </w:rPr>
        <w:t>технического обслуживания.</w:t>
      </w:r>
    </w:p>
    <w:p w:rsidR="00892B69" w:rsidRPr="0017474E" w:rsidRDefault="00892B69" w:rsidP="00215413">
      <w:pPr>
        <w:pStyle w:val="GOST1"/>
        <w:rPr>
          <w:rFonts w:cs="Arial"/>
        </w:rPr>
      </w:pPr>
      <w:bookmarkStart w:id="1574" w:name="_Toc486509608"/>
      <w:bookmarkStart w:id="1575" w:name="_Toc486790196"/>
      <w:bookmarkEnd w:id="1572"/>
      <w:bookmarkEnd w:id="1573"/>
      <w:r w:rsidRPr="0017474E">
        <w:rPr>
          <w:rFonts w:cs="Arial"/>
        </w:rPr>
        <w:t>Проверка работоспособности заключается</w:t>
      </w:r>
      <w:r w:rsidR="0061222C" w:rsidRPr="0017474E">
        <w:rPr>
          <w:rFonts w:cs="Arial"/>
        </w:rPr>
        <w:t xml:space="preserve"> в в</w:t>
      </w:r>
      <w:r w:rsidRPr="0017474E">
        <w:rPr>
          <w:rFonts w:cs="Arial"/>
        </w:rPr>
        <w:t>изуальной оценке видеоизображения, отображаемого</w:t>
      </w:r>
      <w:r w:rsidR="0061222C" w:rsidRPr="0017474E">
        <w:rPr>
          <w:rFonts w:cs="Arial"/>
        </w:rPr>
        <w:t xml:space="preserve"> на м</w:t>
      </w:r>
      <w:r w:rsidRPr="0017474E">
        <w:rPr>
          <w:rFonts w:cs="Arial"/>
        </w:rPr>
        <w:t>ониторе</w:t>
      </w:r>
      <w:r w:rsidR="0061222C" w:rsidRPr="0017474E">
        <w:rPr>
          <w:rFonts w:cs="Arial"/>
        </w:rPr>
        <w:t xml:space="preserve"> и е</w:t>
      </w:r>
      <w:r w:rsidRPr="0017474E">
        <w:rPr>
          <w:rFonts w:cs="Arial"/>
        </w:rPr>
        <w:t>го соотве</w:t>
      </w:r>
      <w:r w:rsidR="00215413" w:rsidRPr="0017474E">
        <w:rPr>
          <w:rFonts w:cs="Arial"/>
        </w:rPr>
        <w:t xml:space="preserve">тствия настроенным параметрам. </w:t>
      </w:r>
      <w:r w:rsidRPr="0017474E">
        <w:rPr>
          <w:rFonts w:cs="Arial"/>
        </w:rPr>
        <w:t>Изделие,</w:t>
      </w:r>
      <w:r w:rsidR="0061222C" w:rsidRPr="0017474E">
        <w:rPr>
          <w:rFonts w:cs="Arial"/>
        </w:rPr>
        <w:t xml:space="preserve"> не п</w:t>
      </w:r>
      <w:r w:rsidRPr="0017474E">
        <w:rPr>
          <w:rFonts w:cs="Arial"/>
        </w:rPr>
        <w:t>рошедшее проверку работоспособности, считается неисправным.</w:t>
      </w:r>
    </w:p>
    <w:p w:rsidR="00892B69" w:rsidRPr="0017474E" w:rsidRDefault="00892B69" w:rsidP="00061ABE">
      <w:pPr>
        <w:pStyle w:val="1"/>
        <w:rPr>
          <w:rFonts w:cs="Arial"/>
        </w:rPr>
      </w:pPr>
      <w:bookmarkStart w:id="1576" w:name="_Toc522183454"/>
      <w:bookmarkStart w:id="1577" w:name="_Toc5286289"/>
      <w:bookmarkStart w:id="1578" w:name="_Toc168473027"/>
      <w:bookmarkEnd w:id="1574"/>
      <w:bookmarkEnd w:id="1575"/>
      <w:r w:rsidRPr="0017474E">
        <w:rPr>
          <w:rFonts w:cs="Arial"/>
        </w:rPr>
        <w:lastRenderedPageBreak/>
        <w:t>ВОЗМОЖНЫЕ НЕИСПРАВНОСТИ</w:t>
      </w:r>
      <w:r w:rsidR="0061222C" w:rsidRPr="0017474E">
        <w:rPr>
          <w:rFonts w:cs="Arial"/>
        </w:rPr>
        <w:t xml:space="preserve"> И С</w:t>
      </w:r>
      <w:r w:rsidRPr="0017474E">
        <w:rPr>
          <w:rFonts w:cs="Arial"/>
        </w:rPr>
        <w:t>ПОСОБЫ</w:t>
      </w:r>
      <w:r w:rsidR="0061222C" w:rsidRPr="0017474E">
        <w:rPr>
          <w:rFonts w:cs="Arial"/>
        </w:rPr>
        <w:t xml:space="preserve"> ИХ У</w:t>
      </w:r>
      <w:r w:rsidRPr="0017474E">
        <w:rPr>
          <w:rFonts w:cs="Arial"/>
        </w:rPr>
        <w:t>СТРАНЕНИЯ</w:t>
      </w:r>
      <w:bookmarkEnd w:id="1576"/>
      <w:bookmarkEnd w:id="1577"/>
      <w:bookmarkEnd w:id="1578"/>
    </w:p>
    <w:tbl>
      <w:tblPr>
        <w:tblW w:w="5000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144"/>
        <w:gridCol w:w="9175"/>
      </w:tblGrid>
      <w:tr w:rsidR="00394AD5" w:rsidRPr="0017474E" w:rsidTr="00BD6DC1">
        <w:trPr>
          <w:cantSplit/>
          <w:trHeight w:val="567"/>
          <w:jc w:val="center"/>
        </w:trPr>
        <w:tc>
          <w:tcPr>
            <w:tcW w:w="1050" w:type="dxa"/>
            <w:tcBorders>
              <w:right w:val="single" w:sz="4" w:space="0" w:color="auto"/>
            </w:tcBorders>
            <w:vAlign w:val="center"/>
          </w:tcPr>
          <w:p w:rsidR="00394AD5" w:rsidRPr="0017474E" w:rsidRDefault="00394AD5" w:rsidP="00BD6DC1">
            <w:pPr>
              <w:pStyle w:val="affffff6"/>
              <w:jc w:val="center"/>
              <w:rPr>
                <w:rFonts w:cs="Arial"/>
                <w:lang w:eastAsia="de-AT"/>
              </w:rPr>
            </w:pPr>
            <w:r w:rsidRPr="0017474E">
              <w:rPr>
                <w:rFonts w:cs="Arial"/>
                <w:noProof/>
              </w:rPr>
              <w:drawing>
                <wp:inline distT="0" distB="0" distL="0" distR="0" wp14:anchorId="6E1A2A93" wp14:editId="7CE04C4C">
                  <wp:extent cx="540000" cy="540000"/>
                  <wp:effectExtent l="0" t="0" r="0" b="0"/>
                  <wp:docPr id="5818" name="Рисунок 5818" descr="C:\Users\lendel\Desktop\560_danger-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del\Desktop\560_danger-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AD5" w:rsidRPr="0017474E" w:rsidRDefault="00394AD5" w:rsidP="00633E01">
            <w:pPr>
              <w:pStyle w:val="affffff6"/>
            </w:pPr>
            <w:r w:rsidRPr="0017474E">
              <w:t>ВНИМАНИЕ!</w:t>
            </w:r>
            <w:r w:rsidRPr="0017474E">
              <w:br/>
            </w:r>
            <w:r w:rsidR="001B0691" w:rsidRPr="0017474E">
              <w:t>При </w:t>
            </w:r>
            <w:r w:rsidRPr="0017474E">
              <w:t xml:space="preserve">затруднениях, возникающих </w:t>
            </w:r>
            <w:r w:rsidR="001B0691" w:rsidRPr="0017474E">
              <w:t>при </w:t>
            </w:r>
            <w:r w:rsidRPr="0017474E">
              <w:t>настройке и эксплуатации изделия, рекомендуется обращаться в техподдержку BOLID:</w:t>
            </w:r>
            <w:r w:rsidRPr="0017474E">
              <w:br/>
              <w:t xml:space="preserve">тел.: </w:t>
            </w:r>
            <w:r w:rsidR="00C01584" w:rsidRPr="0017474E">
              <w:t>+7</w:t>
            </w:r>
            <w:r w:rsidRPr="0017474E">
              <w:t>(495) 775</w:t>
            </w:r>
            <w:r w:rsidR="0000708D" w:rsidRPr="0017474E">
              <w:noBreakHyphen/>
            </w:r>
            <w:r w:rsidRPr="0017474E">
              <w:t>71</w:t>
            </w:r>
            <w:r w:rsidR="0000708D" w:rsidRPr="0017474E">
              <w:noBreakHyphen/>
            </w:r>
            <w:r w:rsidR="00381A8C" w:rsidRPr="0017474E">
              <w:t>55</w:t>
            </w:r>
            <w:r w:rsidRPr="0017474E">
              <w:t>; e</w:t>
            </w:r>
            <w:r w:rsidR="0000708D" w:rsidRPr="0017474E">
              <w:noBreakHyphen/>
            </w:r>
            <w:proofErr w:type="spellStart"/>
            <w:r w:rsidRPr="0017474E">
              <w:t>mail</w:t>
            </w:r>
            <w:proofErr w:type="spellEnd"/>
            <w:r w:rsidRPr="0017474E">
              <w:t xml:space="preserve">: </w:t>
            </w:r>
            <w:hyperlink r:id="rId333" w:history="1">
              <w:r w:rsidRPr="0017474E">
                <w:t>support@bolid.ru</w:t>
              </w:r>
            </w:hyperlink>
            <w:r w:rsidRPr="0017474E">
              <w:t>.</w:t>
            </w:r>
          </w:p>
        </w:tc>
      </w:tr>
    </w:tbl>
    <w:p w:rsidR="00A75448" w:rsidRPr="0017474E" w:rsidRDefault="00A75448" w:rsidP="00A75448">
      <w:pPr>
        <w:pStyle w:val="GOST1"/>
        <w:rPr>
          <w:rFonts w:cs="Arial"/>
        </w:rPr>
      </w:pPr>
      <w:r w:rsidRPr="0017474E">
        <w:rPr>
          <w:rFonts w:cs="Arial"/>
        </w:rPr>
        <w:t>Перечень неисправностей</w:t>
      </w:r>
      <w:r w:rsidR="0061222C" w:rsidRPr="0017474E">
        <w:rPr>
          <w:rFonts w:cs="Arial"/>
        </w:rPr>
        <w:t xml:space="preserve"> и с</w:t>
      </w:r>
      <w:r w:rsidRPr="0017474E">
        <w:rPr>
          <w:rFonts w:cs="Arial"/>
        </w:rPr>
        <w:t>пособы</w:t>
      </w:r>
      <w:r w:rsidR="0061222C" w:rsidRPr="0017474E">
        <w:rPr>
          <w:rFonts w:cs="Arial"/>
        </w:rPr>
        <w:t xml:space="preserve"> их у</w:t>
      </w:r>
      <w:r w:rsidRPr="0017474E">
        <w:rPr>
          <w:rFonts w:cs="Arial"/>
        </w:rPr>
        <w:t xml:space="preserve">странения представлены ниже </w:t>
      </w:r>
      <w:r w:rsidR="00215413" w:rsidRPr="0017474E">
        <w:rPr>
          <w:rFonts w:cs="Arial"/>
        </w:rPr>
        <w:t>(</w:t>
      </w:r>
      <w:r w:rsidR="004F7562" w:rsidRPr="0017474E">
        <w:fldChar w:fldCharType="begin"/>
      </w:r>
      <w:r w:rsidR="004F7562" w:rsidRPr="0017474E">
        <w:instrText xml:space="preserve"> REF _Ref536803388 \h  \* MERGEFORMAT </w:instrText>
      </w:r>
      <w:r w:rsidR="004F7562" w:rsidRPr="0017474E">
        <w:fldChar w:fldCharType="separate"/>
      </w:r>
      <w:r w:rsidR="005F75FA" w:rsidRPr="0017474E">
        <w:rPr>
          <w:rFonts w:cs="Arial"/>
        </w:rPr>
        <w:t xml:space="preserve">Таблица </w:t>
      </w:r>
      <w:r w:rsidR="005F75FA" w:rsidRPr="0017474E">
        <w:rPr>
          <w:rFonts w:cs="Arial"/>
          <w:noProof/>
        </w:rPr>
        <w:t>15</w:t>
      </w:r>
      <w:r w:rsidR="005F75FA" w:rsidRPr="0017474E">
        <w:rPr>
          <w:rFonts w:cs="Arial"/>
        </w:rPr>
        <w:t>.1</w:t>
      </w:r>
      <w:r w:rsidR="004F7562" w:rsidRPr="0017474E">
        <w:fldChar w:fldCharType="end"/>
      </w:r>
      <w:r w:rsidR="00215413" w:rsidRPr="0017474E">
        <w:rPr>
          <w:rFonts w:cs="Arial"/>
        </w:rPr>
        <w:t>)</w:t>
      </w:r>
      <w:r w:rsidRPr="0017474E">
        <w:rPr>
          <w:rFonts w:cs="Arial"/>
        </w:rPr>
        <w:t>.</w:t>
      </w:r>
    </w:p>
    <w:p w:rsidR="00A75448" w:rsidRPr="0017474E" w:rsidRDefault="00A75448" w:rsidP="00F07AA2">
      <w:pPr>
        <w:pStyle w:val="ae"/>
      </w:pPr>
      <w:bookmarkStart w:id="1579" w:name="_Ref536803388"/>
      <w:bookmarkStart w:id="1580" w:name="_Toc168473332"/>
      <w:r w:rsidRPr="0017474E">
        <w:t xml:space="preserve">Таблица </w:t>
      </w:r>
      <w:r w:rsidR="00872B16">
        <w:fldChar w:fldCharType="begin"/>
      </w:r>
      <w:r w:rsidR="00872B16">
        <w:instrText xml:space="preserve"> STYLEREF 1 \s </w:instrText>
      </w:r>
      <w:r w:rsidR="00872B16">
        <w:fldChar w:fldCharType="separate"/>
      </w:r>
      <w:r w:rsidR="005F75FA" w:rsidRPr="0017474E">
        <w:rPr>
          <w:noProof/>
        </w:rPr>
        <w:t>15</w:t>
      </w:r>
      <w:r w:rsidR="00872B16">
        <w:rPr>
          <w:noProof/>
        </w:rPr>
        <w:fldChar w:fldCharType="end"/>
      </w:r>
      <w:r w:rsidR="002B457F" w:rsidRPr="0017474E">
        <w:t>.</w:t>
      </w:r>
      <w:r w:rsidR="00872B16">
        <w:fldChar w:fldCharType="begin"/>
      </w:r>
      <w:r w:rsidR="00872B16">
        <w:instrText xml:space="preserve"> SEQ Таблица \* ARABIC \s 1 </w:instrText>
      </w:r>
      <w:r w:rsidR="00872B16">
        <w:fldChar w:fldCharType="separate"/>
      </w:r>
      <w:r w:rsidR="005F75FA" w:rsidRPr="0017474E">
        <w:rPr>
          <w:noProof/>
        </w:rPr>
        <w:t>1</w:t>
      </w:r>
      <w:r w:rsidR="00872B16">
        <w:rPr>
          <w:noProof/>
        </w:rPr>
        <w:fldChar w:fldCharType="end"/>
      </w:r>
      <w:bookmarkEnd w:id="1579"/>
      <w:r w:rsidR="0061222C" w:rsidRPr="0017474E">
        <w:t> </w:t>
      </w:r>
      <w:r w:rsidR="00DE0EDD" w:rsidRPr="0017474E">
        <w:t>–</w:t>
      </w:r>
      <w:r w:rsidR="0061222C" w:rsidRPr="0017474E">
        <w:t xml:space="preserve"> </w:t>
      </w:r>
      <w:r w:rsidRPr="0017474E">
        <w:t>Перечень неисправностей</w:t>
      </w:r>
      <w:r w:rsidR="0061222C" w:rsidRPr="0017474E">
        <w:t xml:space="preserve"> и с</w:t>
      </w:r>
      <w:r w:rsidRPr="0017474E">
        <w:t>пособы</w:t>
      </w:r>
      <w:r w:rsidR="0061222C" w:rsidRPr="0017474E">
        <w:t xml:space="preserve"> их у</w:t>
      </w:r>
      <w:r w:rsidRPr="0017474E">
        <w:t>странения</w:t>
      </w:r>
      <w:bookmarkEnd w:id="1580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3909"/>
        <w:gridCol w:w="6410"/>
      </w:tblGrid>
      <w:tr w:rsidR="00892B69" w:rsidRPr="0017474E" w:rsidTr="005B7847">
        <w:trPr>
          <w:cantSplit/>
          <w:trHeight w:val="567"/>
          <w:tblHeader/>
          <w:jc w:val="center"/>
        </w:trPr>
        <w:tc>
          <w:tcPr>
            <w:tcW w:w="3919" w:type="dxa"/>
            <w:tcBorders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5A75B0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Неисправность</w:t>
            </w:r>
          </w:p>
        </w:tc>
        <w:tc>
          <w:tcPr>
            <w:tcW w:w="6426" w:type="dxa"/>
            <w:tcBorders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5A75B0">
            <w:pPr>
              <w:pStyle w:val="af3"/>
              <w:rPr>
                <w:rFonts w:cs="Arial"/>
              </w:rPr>
            </w:pPr>
            <w:r w:rsidRPr="0017474E">
              <w:rPr>
                <w:rFonts w:cs="Arial"/>
              </w:rPr>
              <w:t>Способы устранения неисправности</w:t>
            </w:r>
          </w:p>
        </w:tc>
      </w:tr>
      <w:tr w:rsidR="00892B69" w:rsidRPr="0017474E" w:rsidTr="005B7847">
        <w:trPr>
          <w:cantSplit/>
          <w:trHeight w:val="567"/>
          <w:jc w:val="center"/>
        </w:trPr>
        <w:tc>
          <w:tcPr>
            <w:tcW w:w="3919" w:type="dxa"/>
            <w:tcBorders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5B7847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Нет сигнала</w:t>
            </w:r>
          </w:p>
        </w:tc>
        <w:tc>
          <w:tcPr>
            <w:tcW w:w="6426" w:type="dxa"/>
            <w:tcBorders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Проверьте линию электропитания тестером;</w:t>
            </w:r>
          </w:p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Проверьте линию передачи данных тестером;</w:t>
            </w:r>
          </w:p>
          <w:p w:rsidR="00892B69" w:rsidRPr="0017474E" w:rsidRDefault="001B069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При </w:t>
            </w:r>
            <w:r w:rsidR="00892B69" w:rsidRPr="0017474E">
              <w:rPr>
                <w:rFonts w:cs="Arial"/>
              </w:rPr>
              <w:t xml:space="preserve">помощи команды </w:t>
            </w:r>
            <w:proofErr w:type="spellStart"/>
            <w:r w:rsidR="00892B69" w:rsidRPr="0017474E">
              <w:rPr>
                <w:rFonts w:cs="Arial"/>
              </w:rPr>
              <w:t>ping</w:t>
            </w:r>
            <w:proofErr w:type="spellEnd"/>
            <w:r w:rsidR="00892B69" w:rsidRPr="0017474E">
              <w:rPr>
                <w:rFonts w:cs="Arial"/>
              </w:rPr>
              <w:t xml:space="preserve"> проверьте наличие соединения</w:t>
            </w:r>
            <w:r w:rsidR="0061222C" w:rsidRPr="0017474E">
              <w:rPr>
                <w:rFonts w:cs="Arial"/>
              </w:rPr>
              <w:t xml:space="preserve"> с в</w:t>
            </w:r>
            <w:r w:rsidR="00892B69" w:rsidRPr="0017474E">
              <w:rPr>
                <w:rFonts w:cs="Arial"/>
              </w:rPr>
              <w:t>идеокамерой (</w:t>
            </w:r>
            <w:r w:rsidR="004F7562" w:rsidRPr="0017474E">
              <w:rPr>
                <w:rFonts w:cs="Arial"/>
              </w:rPr>
              <w:fldChar w:fldCharType="begin"/>
            </w:r>
            <w:r w:rsidR="004F7562" w:rsidRPr="0017474E">
              <w:rPr>
                <w:rFonts w:cs="Arial"/>
              </w:rPr>
              <w:instrText xml:space="preserve"> REF _Ref872739 \h  \* MERGEFORMAT </w:instrText>
            </w:r>
            <w:r w:rsidR="004F7562" w:rsidRPr="0017474E">
              <w:rPr>
                <w:rFonts w:cs="Arial"/>
              </w:rPr>
            </w:r>
            <w:r w:rsidR="004F7562" w:rsidRPr="0017474E">
              <w:rPr>
                <w:rFonts w:cs="Arial"/>
              </w:rPr>
              <w:fldChar w:fldCharType="separate"/>
            </w:r>
            <w:r w:rsidR="005F75FA" w:rsidRPr="0017474E">
              <w:rPr>
                <w:rFonts w:cs="Arial"/>
              </w:rPr>
              <w:t>Таблица 8.3</w:t>
            </w:r>
            <w:r w:rsidR="004F7562" w:rsidRPr="0017474E">
              <w:rPr>
                <w:rFonts w:cs="Arial"/>
              </w:rPr>
              <w:fldChar w:fldCharType="end"/>
            </w:r>
            <w:r w:rsidR="00892B69" w:rsidRPr="0017474E">
              <w:rPr>
                <w:rFonts w:cs="Arial"/>
              </w:rPr>
              <w:t>);</w:t>
            </w:r>
          </w:p>
          <w:p w:rsidR="00892B69" w:rsidRPr="0017474E" w:rsidRDefault="00892B69" w:rsidP="00181834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Убедитесь</w:t>
            </w:r>
            <w:r w:rsidR="0061222C" w:rsidRPr="0017474E">
              <w:rPr>
                <w:rFonts w:cs="Arial"/>
              </w:rPr>
              <w:t xml:space="preserve"> в и</w:t>
            </w:r>
            <w:r w:rsidRPr="0017474E">
              <w:rPr>
                <w:rFonts w:cs="Arial"/>
              </w:rPr>
              <w:t>справности видеокамеры, подключившись</w:t>
            </w:r>
            <w:r w:rsidR="0061222C" w:rsidRPr="0017474E">
              <w:rPr>
                <w:rFonts w:cs="Arial"/>
              </w:rPr>
              <w:t xml:space="preserve"> к </w:t>
            </w:r>
            <w:r w:rsidR="002E121C" w:rsidRPr="0017474E">
              <w:rPr>
                <w:rFonts w:cs="Arial"/>
              </w:rPr>
              <w:t>веб</w:t>
            </w:r>
            <w:r w:rsidR="0000708D" w:rsidRPr="0017474E">
              <w:rPr>
                <w:rFonts w:cs="Arial"/>
              </w:rPr>
              <w:noBreakHyphen/>
            </w:r>
            <w:r w:rsidR="00AA7853" w:rsidRPr="0017474E">
              <w:rPr>
                <w:rFonts w:cs="Arial"/>
              </w:rPr>
              <w:t>интерфейс</w:t>
            </w:r>
            <w:r w:rsidRPr="0017474E">
              <w:rPr>
                <w:rFonts w:cs="Arial"/>
              </w:rPr>
              <w:t>у (см.</w:t>
            </w:r>
            <w:r w:rsidR="00181834" w:rsidRPr="0017474E">
              <w:rPr>
                <w:rFonts w:cs="Arial"/>
              </w:rPr>
              <w:t xml:space="preserve"> </w:t>
            </w:r>
            <w:r w:rsidR="00C01584" w:rsidRPr="0017474E">
              <w:rPr>
                <w:rFonts w:cs="Arial"/>
              </w:rPr>
              <w:fldChar w:fldCharType="begin"/>
            </w:r>
            <w:r w:rsidR="00C01584" w:rsidRPr="0017474E">
              <w:rPr>
                <w:rFonts w:cs="Arial"/>
              </w:rPr>
              <w:instrText xml:space="preserve"> REF _Ref124513259 \h </w:instrText>
            </w:r>
            <w:r w:rsidR="00EE6BE1" w:rsidRPr="0017474E">
              <w:rPr>
                <w:rFonts w:cs="Arial"/>
              </w:rPr>
              <w:instrText xml:space="preserve"> \* MERGEFORMAT </w:instrText>
            </w:r>
            <w:r w:rsidR="00C01584" w:rsidRPr="0017474E">
              <w:rPr>
                <w:rFonts w:cs="Arial"/>
              </w:rPr>
            </w:r>
            <w:r w:rsidR="00C01584" w:rsidRPr="0017474E">
              <w:rPr>
                <w:rFonts w:cs="Arial"/>
              </w:rPr>
              <w:fldChar w:fldCharType="separate"/>
            </w:r>
            <w:r w:rsidR="005F75FA" w:rsidRPr="0017474E">
              <w:rPr>
                <w:rFonts w:cs="Arial"/>
              </w:rPr>
              <w:t>Подключение к веб</w:t>
            </w:r>
            <w:r w:rsidR="005F75FA" w:rsidRPr="0017474E">
              <w:rPr>
                <w:rFonts w:cs="Arial"/>
              </w:rPr>
              <w:noBreakHyphen/>
              <w:t>интерфейсу</w:t>
            </w:r>
            <w:r w:rsidR="00C01584" w:rsidRPr="0017474E">
              <w:rPr>
                <w:rFonts w:cs="Arial"/>
              </w:rPr>
              <w:fldChar w:fldCharType="end"/>
            </w:r>
            <w:r w:rsidRPr="0017474E">
              <w:rPr>
                <w:rFonts w:cs="Arial"/>
              </w:rPr>
              <w:t>).</w:t>
            </w:r>
          </w:p>
        </w:tc>
      </w:tr>
      <w:tr w:rsidR="00892B69" w:rsidRPr="0017474E" w:rsidTr="005B7847">
        <w:trPr>
          <w:cantSplit/>
          <w:trHeight w:val="567"/>
          <w:jc w:val="center"/>
        </w:trPr>
        <w:tc>
          <w:tcPr>
            <w:tcW w:w="3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92B69" w:rsidRPr="0017474E" w:rsidRDefault="00872B16" w:rsidP="005B7847">
            <w:pPr>
              <w:pStyle w:val="affffff6"/>
              <w:jc w:val="center"/>
              <w:rPr>
                <w:rFonts w:cs="Arial"/>
              </w:rPr>
            </w:pPr>
            <w:hyperlink w:anchor="IP" w:history="1">
              <w:r w:rsidR="007F0010" w:rsidRPr="0017474E">
                <w:rPr>
                  <w:rStyle w:val="affa"/>
                  <w:rFonts w:cs="Arial"/>
                  <w:snapToGrid w:val="0"/>
                </w:rPr>
                <w:t>IP</w:t>
              </w:r>
              <w:r w:rsidR="0000708D" w:rsidRPr="0017474E">
                <w:rPr>
                  <w:rStyle w:val="affa"/>
                  <w:rFonts w:cs="Arial"/>
                  <w:snapToGrid w:val="0"/>
                </w:rPr>
                <w:noBreakHyphen/>
              </w:r>
              <w:r w:rsidR="007F0010" w:rsidRPr="0017474E">
                <w:rPr>
                  <w:rStyle w:val="affa"/>
                  <w:rFonts w:cs="Arial"/>
                  <w:snapToGrid w:val="0"/>
                </w:rPr>
                <w:t>адрес</w:t>
              </w:r>
            </w:hyperlink>
            <w:r w:rsidR="00892B69" w:rsidRPr="0017474E">
              <w:rPr>
                <w:rFonts w:cs="Arial"/>
              </w:rPr>
              <w:t xml:space="preserve"> неизвестен или изменен DHCP</w:t>
            </w:r>
          </w:p>
        </w:tc>
        <w:tc>
          <w:tcPr>
            <w:tcW w:w="6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Используя утилиту </w:t>
            </w:r>
            <w:proofErr w:type="spellStart"/>
            <w:r w:rsidRPr="0017474E">
              <w:rPr>
                <w:rFonts w:cs="Arial"/>
              </w:rPr>
              <w:t>Bolid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VideoScan</w:t>
            </w:r>
            <w:proofErr w:type="spellEnd"/>
            <w:r w:rsidR="0061222C" w:rsidRPr="0017474E">
              <w:rPr>
                <w:rFonts w:cs="Arial"/>
              </w:rPr>
              <w:t xml:space="preserve"> из к</w:t>
            </w:r>
            <w:r w:rsidRPr="0017474E">
              <w:rPr>
                <w:rFonts w:cs="Arial"/>
              </w:rPr>
              <w:t xml:space="preserve">омплекта поставки, </w:t>
            </w:r>
            <w:r w:rsidR="00613B11" w:rsidRPr="0017474E">
              <w:rPr>
                <w:rFonts w:cs="Arial"/>
              </w:rPr>
              <w:t xml:space="preserve">просканируйте  локальную сеть. </w:t>
            </w:r>
            <w:r w:rsidRPr="0017474E">
              <w:rPr>
                <w:rFonts w:cs="Arial"/>
              </w:rPr>
              <w:t xml:space="preserve">Измените </w:t>
            </w:r>
            <w:hyperlink w:anchor="IP" w:history="1">
              <w:r w:rsidR="007F0010" w:rsidRPr="0017474E">
                <w:rPr>
                  <w:rFonts w:cs="Arial"/>
                </w:rPr>
                <w:t>IP</w:t>
              </w:r>
              <w:r w:rsidR="0000708D" w:rsidRPr="0017474E">
                <w:rPr>
                  <w:rFonts w:cs="Arial"/>
                </w:rPr>
                <w:noBreakHyphen/>
              </w:r>
              <w:r w:rsidR="007F0010" w:rsidRPr="0017474E">
                <w:rPr>
                  <w:rFonts w:cs="Arial"/>
                </w:rPr>
                <w:t>адрес</w:t>
              </w:r>
            </w:hyperlink>
            <w:r w:rsidRPr="0017474E">
              <w:rPr>
                <w:rFonts w:cs="Arial"/>
              </w:rPr>
              <w:t xml:space="preserve"> средствами</w:t>
            </w:r>
            <w:r w:rsidR="004A2B08"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Bolid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VideoScan</w:t>
            </w:r>
            <w:proofErr w:type="spellEnd"/>
            <w:r w:rsidR="0061222C" w:rsidRPr="0017474E">
              <w:rPr>
                <w:rFonts w:cs="Arial"/>
              </w:rPr>
              <w:t xml:space="preserve"> в с</w:t>
            </w:r>
            <w:r w:rsidRPr="0017474E">
              <w:rPr>
                <w:rFonts w:cs="Arial"/>
              </w:rPr>
              <w:t>оответствии</w:t>
            </w:r>
            <w:r w:rsidR="0061222C" w:rsidRPr="0017474E">
              <w:rPr>
                <w:rFonts w:cs="Arial"/>
              </w:rPr>
              <w:t xml:space="preserve"> с п</w:t>
            </w:r>
            <w:r w:rsidRPr="0017474E">
              <w:rPr>
                <w:rFonts w:cs="Arial"/>
              </w:rPr>
              <w:t>араметрами локальной сети.</w:t>
            </w:r>
          </w:p>
        </w:tc>
      </w:tr>
      <w:tr w:rsidR="00892B69" w:rsidRPr="0017474E" w:rsidTr="005B7847">
        <w:trPr>
          <w:cantSplit/>
          <w:trHeight w:val="567"/>
          <w:jc w:val="center"/>
        </w:trPr>
        <w:tc>
          <w:tcPr>
            <w:tcW w:w="3919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5B7847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 xml:space="preserve">Отсутствует изображение </w:t>
            </w:r>
            <w:r w:rsidR="001B0691" w:rsidRPr="0017474E">
              <w:rPr>
                <w:rFonts w:cs="Arial"/>
              </w:rPr>
              <w:t>при </w:t>
            </w:r>
            <w:proofErr w:type="gramStart"/>
            <w:r w:rsidRPr="0017474E">
              <w:rPr>
                <w:rFonts w:cs="Arial"/>
              </w:rPr>
              <w:t>включенном</w:t>
            </w:r>
            <w:proofErr w:type="gramEnd"/>
            <w:r w:rsidRPr="0017474E">
              <w:rPr>
                <w:rFonts w:cs="Arial"/>
              </w:rPr>
              <w:t xml:space="preserve"> </w:t>
            </w:r>
            <w:r w:rsidR="002E121C" w:rsidRPr="0017474E">
              <w:rPr>
                <w:rFonts w:cs="Arial"/>
              </w:rPr>
              <w:t>веб</w:t>
            </w:r>
            <w:r w:rsidR="0000708D" w:rsidRPr="0017474E">
              <w:rPr>
                <w:rFonts w:cs="Arial"/>
              </w:rPr>
              <w:noBreakHyphen/>
            </w:r>
            <w:r w:rsidR="00AA7853" w:rsidRPr="0017474E">
              <w:rPr>
                <w:rFonts w:cs="Arial"/>
              </w:rPr>
              <w:t>интерфейс</w:t>
            </w:r>
            <w:r w:rsidRPr="0017474E">
              <w:rPr>
                <w:rFonts w:cs="Arial"/>
              </w:rPr>
              <w:t>е BOLID IP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камера</w:t>
            </w:r>
          </w:p>
        </w:tc>
        <w:tc>
          <w:tcPr>
            <w:tcW w:w="6426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Ввести</w:t>
            </w:r>
            <w:r w:rsidR="0061222C" w:rsidRPr="0017474E">
              <w:rPr>
                <w:rFonts w:cs="Arial"/>
              </w:rPr>
              <w:t xml:space="preserve"> в а</w:t>
            </w:r>
            <w:r w:rsidRPr="0017474E">
              <w:rPr>
                <w:rFonts w:cs="Arial"/>
              </w:rPr>
              <w:t xml:space="preserve">дресной строке браузера </w:t>
            </w:r>
            <w:proofErr w:type="spellStart"/>
            <w:r w:rsidRPr="0017474E">
              <w:rPr>
                <w:rFonts w:cs="Arial"/>
              </w:rPr>
              <w:t>Internet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Explorer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gramStart"/>
            <w:r w:rsidRPr="0017474E">
              <w:rPr>
                <w:rFonts w:cs="Arial"/>
              </w:rPr>
              <w:t>правильный</w:t>
            </w:r>
            <w:proofErr w:type="gramEnd"/>
            <w:r w:rsidRPr="0017474E">
              <w:rPr>
                <w:rFonts w:cs="Arial"/>
              </w:rPr>
              <w:t xml:space="preserve"> </w:t>
            </w:r>
            <w:hyperlink w:anchor="IP" w:history="1">
              <w:r w:rsidR="007F0010" w:rsidRPr="0017474E">
                <w:rPr>
                  <w:rFonts w:cs="Arial"/>
                </w:rPr>
                <w:t>IP</w:t>
              </w:r>
              <w:r w:rsidR="0000708D" w:rsidRPr="0017474E">
                <w:rPr>
                  <w:rFonts w:cs="Arial"/>
                </w:rPr>
                <w:noBreakHyphen/>
              </w:r>
              <w:r w:rsidR="007F0010" w:rsidRPr="0017474E">
                <w:rPr>
                  <w:rFonts w:cs="Arial"/>
                </w:rPr>
                <w:t>адрес</w:t>
              </w:r>
            </w:hyperlink>
            <w:r w:rsidRPr="0017474E">
              <w:rPr>
                <w:rFonts w:cs="Arial"/>
              </w:rPr>
              <w:t xml:space="preserve"> подключаемой видеокамеры.</w:t>
            </w:r>
          </w:p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Очистить кэш браузера</w:t>
            </w:r>
            <w:r w:rsidR="0061222C" w:rsidRPr="0017474E">
              <w:rPr>
                <w:rFonts w:cs="Arial"/>
              </w:rPr>
              <w:t xml:space="preserve"> и п</w:t>
            </w:r>
            <w:r w:rsidRPr="0017474E">
              <w:rPr>
                <w:rFonts w:cs="Arial"/>
              </w:rPr>
              <w:t xml:space="preserve">ереустановить </w:t>
            </w:r>
            <w:r w:rsidR="002E121C" w:rsidRPr="0017474E">
              <w:rPr>
                <w:rFonts w:cs="Arial"/>
              </w:rPr>
              <w:t>Веб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плагин.</w:t>
            </w:r>
          </w:p>
        </w:tc>
      </w:tr>
      <w:tr w:rsidR="00892B69" w:rsidRPr="0017474E" w:rsidTr="005B7847">
        <w:trPr>
          <w:cantSplit/>
          <w:trHeight w:val="567"/>
          <w:jc w:val="center"/>
        </w:trPr>
        <w:tc>
          <w:tcPr>
            <w:tcW w:w="3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92B69" w:rsidRPr="0017474E" w:rsidRDefault="00892B69" w:rsidP="005B7847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lastRenderedPageBreak/>
              <w:t xml:space="preserve">Не работает </w:t>
            </w:r>
            <w:r w:rsidR="002E121C" w:rsidRPr="0017474E">
              <w:rPr>
                <w:rFonts w:cs="Arial"/>
              </w:rPr>
              <w:t>веб</w:t>
            </w:r>
            <w:r w:rsidR="0000708D" w:rsidRPr="0017474E">
              <w:rPr>
                <w:rFonts w:cs="Arial"/>
              </w:rPr>
              <w:noBreakHyphen/>
            </w:r>
            <w:r w:rsidR="00AA7853" w:rsidRPr="0017474E">
              <w:rPr>
                <w:rFonts w:cs="Arial"/>
              </w:rPr>
              <w:t>интерфейс</w:t>
            </w:r>
          </w:p>
        </w:tc>
        <w:tc>
          <w:tcPr>
            <w:tcW w:w="6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Использ</w:t>
            </w:r>
            <w:r w:rsidR="004A2B08" w:rsidRPr="0017474E">
              <w:rPr>
                <w:rFonts w:cs="Arial"/>
              </w:rPr>
              <w:t xml:space="preserve">уйте браузер </w:t>
            </w:r>
            <w:proofErr w:type="spellStart"/>
            <w:r w:rsidR="004A2B08" w:rsidRPr="0017474E">
              <w:rPr>
                <w:rFonts w:cs="Arial"/>
              </w:rPr>
              <w:t>Internet</w:t>
            </w:r>
            <w:proofErr w:type="spellEnd"/>
            <w:r w:rsidR="004A2B08" w:rsidRPr="0017474E">
              <w:rPr>
                <w:rFonts w:cs="Arial"/>
              </w:rPr>
              <w:t xml:space="preserve"> </w:t>
            </w:r>
            <w:proofErr w:type="spellStart"/>
            <w:r w:rsidR="004A2B08" w:rsidRPr="0017474E">
              <w:rPr>
                <w:rFonts w:cs="Arial"/>
              </w:rPr>
              <w:t>Explorer</w:t>
            </w:r>
            <w:proofErr w:type="spellEnd"/>
            <w:r w:rsidR="004A2B08" w:rsidRPr="0017474E">
              <w:rPr>
                <w:rFonts w:cs="Arial"/>
              </w:rPr>
              <w:t>;</w:t>
            </w:r>
          </w:p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Убедитесь, что видеокамера находится</w:t>
            </w:r>
            <w:r w:rsidR="0061222C" w:rsidRPr="0017474E">
              <w:rPr>
                <w:rFonts w:cs="Arial"/>
              </w:rPr>
              <w:t xml:space="preserve"> в в</w:t>
            </w:r>
            <w:r w:rsidRPr="0017474E">
              <w:rPr>
                <w:rFonts w:cs="Arial"/>
              </w:rPr>
              <w:t>ашей подсети,</w:t>
            </w:r>
            <w:r w:rsidR="0061222C" w:rsidRPr="0017474E">
              <w:rPr>
                <w:rFonts w:cs="Arial"/>
              </w:rPr>
              <w:t xml:space="preserve"> в п</w:t>
            </w:r>
            <w:r w:rsidRPr="0017474E">
              <w:rPr>
                <w:rFonts w:cs="Arial"/>
              </w:rPr>
              <w:t xml:space="preserve">равильности ввода </w:t>
            </w:r>
            <w:hyperlink w:anchor="IP" w:history="1">
              <w:r w:rsidRPr="0017474E">
                <w:rPr>
                  <w:rFonts w:cs="Arial"/>
                </w:rPr>
                <w:t>IP</w:t>
              </w:r>
              <w:r w:rsidR="0000708D" w:rsidRPr="0017474E">
                <w:rPr>
                  <w:rFonts w:cs="Arial"/>
                </w:rPr>
                <w:noBreakHyphen/>
              </w:r>
              <w:r w:rsidRPr="0017474E">
                <w:rPr>
                  <w:rFonts w:cs="Arial"/>
                </w:rPr>
                <w:t>адреса</w:t>
              </w:r>
            </w:hyperlink>
            <w:r w:rsidRPr="0017474E">
              <w:rPr>
                <w:rFonts w:cs="Arial"/>
              </w:rPr>
              <w:t>, маски подсети</w:t>
            </w:r>
            <w:r w:rsidR="0061222C" w:rsidRPr="0017474E">
              <w:rPr>
                <w:rFonts w:cs="Arial"/>
              </w:rPr>
              <w:t xml:space="preserve"> и п</w:t>
            </w:r>
            <w:r w:rsidRPr="0017474E">
              <w:rPr>
                <w:rFonts w:cs="Arial"/>
              </w:rPr>
              <w:t xml:space="preserve">орта </w:t>
            </w:r>
            <w:r w:rsidR="002E121C" w:rsidRPr="0017474E">
              <w:rPr>
                <w:rFonts w:cs="Arial"/>
              </w:rPr>
              <w:t>веб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страницы видеокамеры.</w:t>
            </w:r>
          </w:p>
        </w:tc>
      </w:tr>
      <w:tr w:rsidR="00892B69" w:rsidRPr="0017474E" w:rsidTr="005B7847">
        <w:trPr>
          <w:cantSplit/>
          <w:trHeight w:val="567"/>
          <w:jc w:val="center"/>
        </w:trPr>
        <w:tc>
          <w:tcPr>
            <w:tcW w:w="3919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5B7847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Плохое качество изображения, наличие дефектов изображения</w:t>
            </w:r>
          </w:p>
        </w:tc>
        <w:tc>
          <w:tcPr>
            <w:tcW w:w="6426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Проверьте</w:t>
            </w:r>
            <w:r w:rsidR="004A2B08"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</w:rPr>
              <w:t>настройки параметров видео (см.</w:t>
            </w:r>
            <w:r w:rsidR="00181834" w:rsidRPr="0017474E">
              <w:rPr>
                <w:rFonts w:cs="Arial"/>
              </w:rPr>
              <w:t xml:space="preserve"> </w:t>
            </w:r>
            <w:r w:rsidR="00181834" w:rsidRPr="0017474E">
              <w:rPr>
                <w:rFonts w:cs="Arial"/>
              </w:rPr>
              <w:fldChar w:fldCharType="begin"/>
            </w:r>
            <w:r w:rsidR="00181834" w:rsidRPr="0017474E">
              <w:rPr>
                <w:rFonts w:cs="Arial"/>
              </w:rPr>
              <w:instrText xml:space="preserve"> REF _Ref160003177 \h </w:instrText>
            </w:r>
            <w:r w:rsidR="0017474E">
              <w:rPr>
                <w:rFonts w:cs="Arial"/>
              </w:rPr>
              <w:instrText xml:space="preserve"> \* MERGEFORMAT </w:instrText>
            </w:r>
            <w:r w:rsidR="00181834" w:rsidRPr="0017474E">
              <w:rPr>
                <w:rFonts w:cs="Arial"/>
              </w:rPr>
            </w:r>
            <w:r w:rsidR="00181834" w:rsidRPr="0017474E">
              <w:rPr>
                <w:rFonts w:cs="Arial"/>
              </w:rPr>
              <w:fldChar w:fldCharType="separate"/>
            </w:r>
            <w:r w:rsidR="005F75FA" w:rsidRPr="0017474E">
              <w:t>Подраздел меню «Видео»</w:t>
            </w:r>
            <w:r w:rsidR="00181834" w:rsidRPr="0017474E">
              <w:rPr>
                <w:rFonts w:cs="Arial"/>
              </w:rPr>
              <w:fldChar w:fldCharType="end"/>
            </w:r>
            <w:r w:rsidRPr="0017474E">
              <w:rPr>
                <w:rFonts w:cs="Arial"/>
              </w:rPr>
              <w:t>);</w:t>
            </w:r>
          </w:p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Проверьте настройки параметров изображения (см.</w:t>
            </w:r>
            <w:r w:rsidR="00181834" w:rsidRPr="0017474E">
              <w:rPr>
                <w:rFonts w:cs="Arial"/>
              </w:rPr>
              <w:t xml:space="preserve"> </w:t>
            </w:r>
            <w:r w:rsidR="00181834" w:rsidRPr="0017474E">
              <w:rPr>
                <w:rFonts w:cs="Arial"/>
              </w:rPr>
              <w:fldChar w:fldCharType="begin"/>
            </w:r>
            <w:r w:rsidR="00181834" w:rsidRPr="0017474E">
              <w:rPr>
                <w:rFonts w:cs="Arial"/>
              </w:rPr>
              <w:instrText xml:space="preserve"> REF _Ref151106693 \h </w:instrText>
            </w:r>
            <w:r w:rsidR="0017474E">
              <w:rPr>
                <w:rFonts w:cs="Arial"/>
              </w:rPr>
              <w:instrText xml:space="preserve"> \* MERGEFORMAT </w:instrText>
            </w:r>
            <w:r w:rsidR="00181834" w:rsidRPr="0017474E">
              <w:rPr>
                <w:rFonts w:cs="Arial"/>
              </w:rPr>
            </w:r>
            <w:r w:rsidR="00181834" w:rsidRPr="0017474E">
              <w:rPr>
                <w:rFonts w:cs="Arial"/>
              </w:rPr>
              <w:fldChar w:fldCharType="separate"/>
            </w:r>
            <w:r w:rsidR="005F75FA" w:rsidRPr="0017474E">
              <w:rPr>
                <w:rFonts w:cs="Arial"/>
              </w:rPr>
              <w:t>Раздел главного меню «Камера»</w:t>
            </w:r>
            <w:r w:rsidR="00181834" w:rsidRPr="0017474E">
              <w:rPr>
                <w:rFonts w:cs="Arial"/>
              </w:rPr>
              <w:fldChar w:fldCharType="end"/>
            </w:r>
            <w:r w:rsidRPr="0017474E">
              <w:rPr>
                <w:rFonts w:cs="Arial"/>
              </w:rPr>
              <w:t>);</w:t>
            </w:r>
          </w:p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Убедитесь</w:t>
            </w:r>
            <w:r w:rsidR="0061222C" w:rsidRPr="0017474E">
              <w:rPr>
                <w:rFonts w:cs="Arial"/>
              </w:rPr>
              <w:t xml:space="preserve"> в о</w:t>
            </w:r>
            <w:r w:rsidRPr="0017474E">
              <w:rPr>
                <w:rFonts w:cs="Arial"/>
              </w:rPr>
              <w:t>тсутствии внешних загрязнений</w:t>
            </w:r>
            <w:r w:rsidR="0061222C" w:rsidRPr="0017474E">
              <w:rPr>
                <w:rFonts w:cs="Arial"/>
              </w:rPr>
              <w:t xml:space="preserve"> на з</w:t>
            </w:r>
            <w:r w:rsidRPr="0017474E">
              <w:rPr>
                <w:rFonts w:cs="Arial"/>
              </w:rPr>
              <w:t>ащитном стекле видеокамеры.</w:t>
            </w:r>
          </w:p>
        </w:tc>
      </w:tr>
      <w:tr w:rsidR="00892B69" w:rsidRPr="0017474E" w:rsidTr="005B7847">
        <w:trPr>
          <w:cantSplit/>
          <w:trHeight w:val="567"/>
          <w:jc w:val="center"/>
        </w:trPr>
        <w:tc>
          <w:tcPr>
            <w:tcW w:w="3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92B69" w:rsidRPr="0017474E" w:rsidRDefault="00892B69" w:rsidP="005B7847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Изображение слишком темное или слишком светлое</w:t>
            </w:r>
          </w:p>
        </w:tc>
        <w:tc>
          <w:tcPr>
            <w:tcW w:w="6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92B69" w:rsidRPr="0017474E" w:rsidRDefault="00892B69" w:rsidP="00181834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Проверьте настройки параметров изображения (</w:t>
            </w:r>
            <w:r w:rsidR="00EB6E21" w:rsidRPr="0017474E">
              <w:rPr>
                <w:rFonts w:cs="Arial"/>
              </w:rPr>
              <w:t>см.</w:t>
            </w:r>
            <w:r w:rsidR="00181834" w:rsidRPr="0017474E">
              <w:rPr>
                <w:rFonts w:cs="Arial"/>
              </w:rPr>
              <w:t xml:space="preserve"> </w:t>
            </w:r>
            <w:r w:rsidR="00181834" w:rsidRPr="0017474E">
              <w:rPr>
                <w:rFonts w:cs="Arial"/>
              </w:rPr>
              <w:fldChar w:fldCharType="begin"/>
            </w:r>
            <w:r w:rsidR="00181834" w:rsidRPr="0017474E">
              <w:rPr>
                <w:rFonts w:cs="Arial"/>
              </w:rPr>
              <w:instrText xml:space="preserve"> REF _Ref151106693 \h </w:instrText>
            </w:r>
            <w:r w:rsidR="0017474E">
              <w:rPr>
                <w:rFonts w:cs="Arial"/>
              </w:rPr>
              <w:instrText xml:space="preserve"> \* MERGEFORMAT </w:instrText>
            </w:r>
            <w:r w:rsidR="00181834" w:rsidRPr="0017474E">
              <w:rPr>
                <w:rFonts w:cs="Arial"/>
              </w:rPr>
            </w:r>
            <w:r w:rsidR="00181834" w:rsidRPr="0017474E">
              <w:rPr>
                <w:rFonts w:cs="Arial"/>
              </w:rPr>
              <w:fldChar w:fldCharType="separate"/>
            </w:r>
            <w:r w:rsidR="005F75FA" w:rsidRPr="0017474E">
              <w:rPr>
                <w:rFonts w:cs="Arial"/>
              </w:rPr>
              <w:t>Раздел главного меню «Камера»</w:t>
            </w:r>
            <w:r w:rsidR="00181834" w:rsidRPr="0017474E">
              <w:rPr>
                <w:rFonts w:cs="Arial"/>
              </w:rPr>
              <w:fldChar w:fldCharType="end"/>
            </w:r>
            <w:r w:rsidRPr="0017474E">
              <w:rPr>
                <w:rFonts w:cs="Arial"/>
              </w:rPr>
              <w:t>).</w:t>
            </w:r>
          </w:p>
        </w:tc>
      </w:tr>
      <w:tr w:rsidR="00892B69" w:rsidRPr="0017474E" w:rsidTr="005B7847">
        <w:trPr>
          <w:cantSplit/>
          <w:trHeight w:val="567"/>
          <w:jc w:val="center"/>
        </w:trPr>
        <w:tc>
          <w:tcPr>
            <w:tcW w:w="3919" w:type="dxa"/>
            <w:tcBorders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5B7847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Проблемы входа</w:t>
            </w:r>
            <w:r w:rsidR="0061222C" w:rsidRPr="0017474E">
              <w:rPr>
                <w:rFonts w:cs="Arial"/>
              </w:rPr>
              <w:t xml:space="preserve"> в </w:t>
            </w:r>
            <w:r w:rsidR="002E121C" w:rsidRPr="0017474E">
              <w:rPr>
                <w:rFonts w:cs="Arial"/>
              </w:rPr>
              <w:t>веб</w:t>
            </w:r>
            <w:r w:rsidR="0000708D" w:rsidRPr="0017474E">
              <w:rPr>
                <w:rFonts w:cs="Arial"/>
              </w:rPr>
              <w:noBreakHyphen/>
            </w:r>
            <w:r w:rsidR="00AA7853" w:rsidRPr="0017474E">
              <w:rPr>
                <w:rFonts w:cs="Arial"/>
              </w:rPr>
              <w:t>интерфейс</w:t>
            </w:r>
            <w:r w:rsidRPr="0017474E">
              <w:rPr>
                <w:rFonts w:cs="Arial"/>
              </w:rPr>
              <w:t>, пропадание видеокамеры</w:t>
            </w:r>
            <w:r w:rsidR="0061222C" w:rsidRPr="0017474E">
              <w:rPr>
                <w:rFonts w:cs="Arial"/>
              </w:rPr>
              <w:t xml:space="preserve"> из л</w:t>
            </w:r>
            <w:r w:rsidRPr="0017474E">
              <w:rPr>
                <w:rFonts w:cs="Arial"/>
              </w:rPr>
              <w:t>окальной сети</w:t>
            </w:r>
          </w:p>
        </w:tc>
        <w:tc>
          <w:tcPr>
            <w:tcW w:w="6426" w:type="dxa"/>
            <w:tcBorders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Конфликт </w:t>
            </w:r>
            <w:hyperlink w:anchor="IP" w:history="1">
              <w:r w:rsidRPr="0017474E">
                <w:rPr>
                  <w:rFonts w:cs="Arial"/>
                </w:rPr>
                <w:t>IP</w:t>
              </w:r>
              <w:r w:rsidR="0000708D" w:rsidRPr="0017474E">
                <w:rPr>
                  <w:rFonts w:cs="Arial"/>
                </w:rPr>
                <w:noBreakHyphen/>
              </w:r>
              <w:r w:rsidRPr="0017474E">
                <w:rPr>
                  <w:rFonts w:cs="Arial"/>
                </w:rPr>
                <w:t>адресов</w:t>
              </w:r>
            </w:hyperlink>
            <w:r w:rsidRPr="0017474E">
              <w:rPr>
                <w:rFonts w:cs="Arial"/>
              </w:rPr>
              <w:t>. Исключите видеокамеру</w:t>
            </w:r>
            <w:r w:rsidR="0061222C" w:rsidRPr="0017474E">
              <w:rPr>
                <w:rFonts w:cs="Arial"/>
              </w:rPr>
              <w:t xml:space="preserve"> из л</w:t>
            </w:r>
            <w:r w:rsidRPr="0017474E">
              <w:rPr>
                <w:rFonts w:cs="Arial"/>
              </w:rPr>
              <w:t>окальной сети</w:t>
            </w:r>
            <w:r w:rsidR="0061222C" w:rsidRPr="0017474E">
              <w:rPr>
                <w:rFonts w:cs="Arial"/>
              </w:rPr>
              <w:t xml:space="preserve"> и и</w:t>
            </w:r>
            <w:r w:rsidRPr="0017474E">
              <w:rPr>
                <w:rFonts w:cs="Arial"/>
              </w:rPr>
              <w:t>змените сетевые настройки.</w:t>
            </w:r>
          </w:p>
        </w:tc>
      </w:tr>
      <w:tr w:rsidR="00892B69" w:rsidRPr="0017474E" w:rsidTr="005B7847">
        <w:trPr>
          <w:cantSplit/>
          <w:trHeight w:val="567"/>
          <w:jc w:val="center"/>
        </w:trPr>
        <w:tc>
          <w:tcPr>
            <w:tcW w:w="3919" w:type="dxa"/>
            <w:tcBorders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5B7847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Не работает отправка сообщений</w:t>
            </w:r>
            <w:r w:rsidR="0061222C" w:rsidRPr="0017474E">
              <w:rPr>
                <w:rFonts w:cs="Arial"/>
              </w:rPr>
              <w:t xml:space="preserve"> по </w:t>
            </w:r>
            <w:r w:rsidR="00623BC3" w:rsidRPr="0017474E">
              <w:rPr>
                <w:rFonts w:cs="Arial"/>
                <w:lang w:val="en-US"/>
              </w:rPr>
              <w:t>e</w:t>
            </w:r>
            <w:r w:rsidR="0000708D" w:rsidRPr="0017474E">
              <w:rPr>
                <w:rFonts w:cs="Arial"/>
              </w:rPr>
              <w:noBreakHyphen/>
            </w:r>
            <w:proofErr w:type="spellStart"/>
            <w:r w:rsidRPr="0017474E">
              <w:rPr>
                <w:rFonts w:cs="Arial"/>
              </w:rPr>
              <w:t>mail</w:t>
            </w:r>
            <w:proofErr w:type="spellEnd"/>
          </w:p>
        </w:tc>
        <w:tc>
          <w:tcPr>
            <w:tcW w:w="6426" w:type="dxa"/>
            <w:tcBorders>
              <w:bottom w:val="single" w:sz="4" w:space="0" w:color="auto"/>
            </w:tcBorders>
            <w:noWrap/>
            <w:vAlign w:val="center"/>
          </w:tcPr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Проверьте настройки </w:t>
            </w:r>
            <w:hyperlink w:anchor="DNS" w:history="1">
              <w:r w:rsidR="0021396E" w:rsidRPr="0017474E">
                <w:rPr>
                  <w:rFonts w:cs="Arial"/>
                </w:rPr>
                <w:t>DNS</w:t>
              </w:r>
            </w:hyperlink>
            <w:r w:rsidR="0061222C" w:rsidRPr="0017474E">
              <w:rPr>
                <w:rFonts w:cs="Arial"/>
              </w:rPr>
              <w:t xml:space="preserve"> и ш</w:t>
            </w:r>
            <w:r w:rsidRPr="0017474E">
              <w:rPr>
                <w:rFonts w:cs="Arial"/>
              </w:rPr>
              <w:t>люза видеокамеры;</w:t>
            </w:r>
          </w:p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Проверьте правильность имени уч</w:t>
            </w:r>
            <w:r w:rsidR="00C06FB6">
              <w:rPr>
                <w:rFonts w:cs="Arial"/>
              </w:rPr>
              <w:t>ё</w:t>
            </w:r>
            <w:r w:rsidRPr="0017474E">
              <w:rPr>
                <w:rFonts w:cs="Arial"/>
              </w:rPr>
              <w:t>тной записи, e</w:t>
            </w:r>
            <w:r w:rsidR="0000708D" w:rsidRPr="0017474E">
              <w:rPr>
                <w:rFonts w:cs="Arial"/>
              </w:rPr>
              <w:noBreakHyphen/>
            </w:r>
            <w:proofErr w:type="spellStart"/>
            <w:r w:rsidRPr="0017474E">
              <w:rPr>
                <w:rFonts w:cs="Arial"/>
              </w:rPr>
              <w:t>mail</w:t>
            </w:r>
            <w:proofErr w:type="spellEnd"/>
            <w:r w:rsidRPr="0017474E">
              <w:rPr>
                <w:rFonts w:cs="Arial"/>
              </w:rPr>
              <w:t>, правильность пароля для входа</w:t>
            </w:r>
            <w:r w:rsidR="0061222C" w:rsidRPr="0017474E">
              <w:rPr>
                <w:rFonts w:cs="Arial"/>
              </w:rPr>
              <w:t xml:space="preserve"> на п</w:t>
            </w:r>
            <w:r w:rsidRPr="0017474E">
              <w:rPr>
                <w:rFonts w:cs="Arial"/>
              </w:rPr>
              <w:t>очтовый сервер, порты сервера;</w:t>
            </w:r>
          </w:p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Проверьте настройки </w:t>
            </w:r>
            <w:proofErr w:type="spellStart"/>
            <w:r w:rsidRPr="0017474E">
              <w:rPr>
                <w:rFonts w:cs="Arial"/>
              </w:rPr>
              <w:t>видеособытий</w:t>
            </w:r>
            <w:proofErr w:type="spellEnd"/>
            <w:r w:rsidRPr="0017474E">
              <w:rPr>
                <w:rFonts w:cs="Arial"/>
              </w:rPr>
              <w:t>;</w:t>
            </w:r>
          </w:p>
          <w:p w:rsidR="00892B69" w:rsidRPr="0017474E" w:rsidRDefault="00892B69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Проверьте исправность маршрутизатора</w:t>
            </w:r>
            <w:r w:rsidR="0061222C" w:rsidRPr="0017474E">
              <w:rPr>
                <w:rFonts w:cs="Arial"/>
              </w:rPr>
              <w:t xml:space="preserve"> и р</w:t>
            </w:r>
            <w:r w:rsidRPr="0017474E">
              <w:rPr>
                <w:rFonts w:cs="Arial"/>
              </w:rPr>
              <w:t>аботу портов маршрутизатора.</w:t>
            </w:r>
          </w:p>
        </w:tc>
      </w:tr>
    </w:tbl>
    <w:p w:rsidR="00892B69" w:rsidRPr="0017474E" w:rsidRDefault="00892B69" w:rsidP="00061ABE">
      <w:pPr>
        <w:pStyle w:val="1"/>
        <w:rPr>
          <w:rFonts w:cs="Arial"/>
        </w:rPr>
      </w:pPr>
      <w:bookmarkStart w:id="1581" w:name="_Toc486790199"/>
      <w:bookmarkStart w:id="1582" w:name="_Toc522183455"/>
      <w:bookmarkStart w:id="1583" w:name="_Toc5286290"/>
      <w:bookmarkStart w:id="1584" w:name="_Toc168473028"/>
      <w:r w:rsidRPr="0017474E">
        <w:rPr>
          <w:rFonts w:cs="Arial"/>
        </w:rPr>
        <w:lastRenderedPageBreak/>
        <w:t>РЕМОНТ</w:t>
      </w:r>
      <w:bookmarkEnd w:id="1581"/>
      <w:bookmarkEnd w:id="1582"/>
      <w:bookmarkEnd w:id="1583"/>
      <w:bookmarkEnd w:id="1584"/>
    </w:p>
    <w:p w:rsidR="00181834" w:rsidRPr="0017474E" w:rsidRDefault="001B0691" w:rsidP="00A75448">
      <w:pPr>
        <w:pStyle w:val="GOST1"/>
        <w:rPr>
          <w:rFonts w:cs="Arial"/>
        </w:rPr>
      </w:pPr>
      <w:r w:rsidRPr="0017474E">
        <w:rPr>
          <w:rFonts w:cs="Arial"/>
        </w:rPr>
        <w:t>При </w:t>
      </w:r>
      <w:r w:rsidR="00892B69" w:rsidRPr="0017474E">
        <w:rPr>
          <w:rFonts w:cs="Arial"/>
        </w:rPr>
        <w:t>выявлении неисправного изделия его нужно направить</w:t>
      </w:r>
      <w:r w:rsidR="0061222C" w:rsidRPr="0017474E">
        <w:rPr>
          <w:rFonts w:cs="Arial"/>
        </w:rPr>
        <w:t xml:space="preserve"> в р</w:t>
      </w:r>
      <w:r w:rsidR="00892B69" w:rsidRPr="0017474E">
        <w:rPr>
          <w:rFonts w:cs="Arial"/>
        </w:rPr>
        <w:t>емонт</w:t>
      </w:r>
      <w:r w:rsidR="0061222C" w:rsidRPr="0017474E">
        <w:rPr>
          <w:rFonts w:cs="Arial"/>
        </w:rPr>
        <w:t xml:space="preserve"> по а</w:t>
      </w:r>
      <w:r w:rsidR="00892B69" w:rsidRPr="0017474E">
        <w:rPr>
          <w:rFonts w:cs="Arial"/>
        </w:rPr>
        <w:t>дресу предприятия</w:t>
      </w:r>
      <w:r w:rsidR="00DA5F35" w:rsidRPr="0017474E">
        <w:noBreakHyphen/>
      </w:r>
      <w:r w:rsidR="00892B69" w:rsidRPr="0017474E">
        <w:rPr>
          <w:rFonts w:cs="Arial"/>
        </w:rPr>
        <w:t xml:space="preserve">изготовителя. </w:t>
      </w:r>
      <w:r w:rsidR="00181834" w:rsidRPr="0017474E">
        <w:t>Отправка изделия для проведения текущего ремонта оформляется в соответствии с СТО СМК 8.5.3-2015, размещенном на нашем сайте https://bolid.ru/support/remont/.</w:t>
      </w:r>
    </w:p>
    <w:p w:rsidR="004D0DD2" w:rsidRPr="0017474E" w:rsidRDefault="001B0691" w:rsidP="00A75448">
      <w:pPr>
        <w:pStyle w:val="GOST1"/>
        <w:rPr>
          <w:rFonts w:cs="Arial"/>
        </w:rPr>
      </w:pPr>
      <w:r w:rsidRPr="0017474E">
        <w:rPr>
          <w:rFonts w:cs="Arial"/>
        </w:rPr>
        <w:t>При </w:t>
      </w:r>
      <w:r w:rsidR="00892B69" w:rsidRPr="0017474E">
        <w:rPr>
          <w:rFonts w:cs="Arial"/>
        </w:rPr>
        <w:t>направлении изделия</w:t>
      </w:r>
      <w:r w:rsidR="0061222C" w:rsidRPr="0017474E">
        <w:rPr>
          <w:rFonts w:cs="Arial"/>
        </w:rPr>
        <w:t xml:space="preserve"> в р</w:t>
      </w:r>
      <w:r w:rsidR="00892B69" w:rsidRPr="0017474E">
        <w:rPr>
          <w:rFonts w:cs="Arial"/>
        </w:rPr>
        <w:t>емонт</w:t>
      </w:r>
      <w:r w:rsidR="0061222C" w:rsidRPr="0017474E">
        <w:rPr>
          <w:rFonts w:cs="Arial"/>
        </w:rPr>
        <w:t xml:space="preserve"> к н</w:t>
      </w:r>
      <w:r w:rsidR="00892B69" w:rsidRPr="0017474E">
        <w:rPr>
          <w:rFonts w:cs="Arial"/>
        </w:rPr>
        <w:t>ему обязательно должен быть приложен акт</w:t>
      </w:r>
      <w:r w:rsidR="0061222C" w:rsidRPr="0017474E">
        <w:rPr>
          <w:rFonts w:cs="Arial"/>
        </w:rPr>
        <w:t xml:space="preserve"> с о</w:t>
      </w:r>
      <w:r w:rsidR="00892B69" w:rsidRPr="0017474E">
        <w:rPr>
          <w:rFonts w:cs="Arial"/>
        </w:rPr>
        <w:t>писанием: возможной неисправности, сетевой настройки видеокамеры (</w:t>
      </w:r>
      <w:hyperlink w:anchor="IP" w:history="1">
        <w:r w:rsidR="007F0010" w:rsidRPr="0017474E">
          <w:rPr>
            <w:rStyle w:val="affa"/>
            <w:rFonts w:cs="Arial"/>
            <w:snapToGrid w:val="0"/>
          </w:rPr>
          <w:t>IP</w:t>
        </w:r>
        <w:r w:rsidR="0000708D" w:rsidRPr="0017474E">
          <w:rPr>
            <w:rStyle w:val="affa"/>
            <w:rFonts w:cs="Arial"/>
            <w:snapToGrid w:val="0"/>
          </w:rPr>
          <w:noBreakHyphen/>
        </w:r>
        <w:r w:rsidR="007F0010" w:rsidRPr="0017474E">
          <w:rPr>
            <w:rStyle w:val="affa"/>
            <w:rFonts w:cs="Arial"/>
            <w:snapToGrid w:val="0"/>
          </w:rPr>
          <w:t>адрес</w:t>
        </w:r>
      </w:hyperlink>
      <w:r w:rsidR="00892B69" w:rsidRPr="0017474E">
        <w:rPr>
          <w:rFonts w:cs="Arial"/>
        </w:rPr>
        <w:t>, маска подсети, шлюз), логин</w:t>
      </w:r>
      <w:r w:rsidR="0061222C" w:rsidRPr="0017474E">
        <w:rPr>
          <w:rFonts w:cs="Arial"/>
        </w:rPr>
        <w:t xml:space="preserve"> и п</w:t>
      </w:r>
      <w:r w:rsidR="00892B69" w:rsidRPr="0017474E">
        <w:rPr>
          <w:rFonts w:cs="Arial"/>
        </w:rPr>
        <w:t>ароль</w:t>
      </w:r>
      <w:r w:rsidR="004D0DD2" w:rsidRPr="0017474E">
        <w:rPr>
          <w:rFonts w:cs="Arial"/>
        </w:rPr>
        <w:t>.</w:t>
      </w:r>
    </w:p>
    <w:p w:rsidR="00543ECE" w:rsidRPr="0017474E" w:rsidRDefault="00543ECE" w:rsidP="00543ECE">
      <w:pPr>
        <w:pStyle w:val="GOST1"/>
        <w:rPr>
          <w:rFonts w:cs="Arial"/>
        </w:rPr>
      </w:pPr>
      <w:bookmarkStart w:id="1585" w:name="_Ref416533049"/>
      <w:bookmarkStart w:id="1586" w:name="_Toc416546940"/>
      <w:bookmarkStart w:id="1587" w:name="_Toc486790150"/>
      <w:bookmarkStart w:id="1588" w:name="_Toc522183456"/>
      <w:bookmarkStart w:id="1589" w:name="_Toc5286291"/>
      <w:bookmarkStart w:id="1590" w:name="_Toc486790200"/>
      <w:r w:rsidRPr="0017474E">
        <w:rPr>
          <w:rFonts w:cs="Arial"/>
        </w:rPr>
        <w:t>Рекламации направлять</w:t>
      </w:r>
      <w:r w:rsidR="0061222C" w:rsidRPr="0017474E">
        <w:rPr>
          <w:rFonts w:cs="Arial"/>
        </w:rPr>
        <w:t xml:space="preserve"> по а</w:t>
      </w:r>
      <w:r w:rsidRPr="0017474E">
        <w:rPr>
          <w:rFonts w:cs="Arial"/>
        </w:rPr>
        <w:t>дресу:</w:t>
      </w:r>
    </w:p>
    <w:p w:rsidR="00543ECE" w:rsidRPr="0017474E" w:rsidRDefault="00794E58" w:rsidP="00742AB0">
      <w:pPr>
        <w:pStyle w:val="GOST1"/>
        <w:ind w:firstLine="0"/>
        <w:rPr>
          <w:rFonts w:cs="Arial"/>
        </w:rPr>
      </w:pPr>
      <w:r w:rsidRPr="0017474E">
        <w:rPr>
          <w:rFonts w:cs="Arial"/>
        </w:rPr>
        <w:t>ЗАО НВП «Болид»</w:t>
      </w:r>
      <w:r w:rsidR="005B7847" w:rsidRPr="0017474E">
        <w:rPr>
          <w:rFonts w:cs="Arial"/>
        </w:rPr>
        <w:t>,</w:t>
      </w:r>
      <w:r w:rsidR="005B7847" w:rsidRPr="0017474E">
        <w:rPr>
          <w:rFonts w:cs="Arial"/>
        </w:rPr>
        <w:br/>
      </w:r>
      <w:r w:rsidR="00543ECE" w:rsidRPr="0017474E">
        <w:rPr>
          <w:rFonts w:cs="Arial"/>
        </w:rPr>
        <w:t>141070, Московская область, г. Корол</w:t>
      </w:r>
      <w:r w:rsidR="00C06FB6">
        <w:rPr>
          <w:rFonts w:cs="Arial"/>
        </w:rPr>
        <w:t>ё</w:t>
      </w:r>
      <w:r w:rsidR="00543ECE" w:rsidRPr="0017474E">
        <w:rPr>
          <w:rFonts w:cs="Arial"/>
        </w:rPr>
        <w:t>в, ул. Пионерская, д.</w:t>
      </w:r>
      <w:r w:rsidR="005B7847" w:rsidRPr="0017474E">
        <w:rPr>
          <w:rFonts w:cs="Arial"/>
          <w:lang w:val="en-US"/>
        </w:rPr>
        <w:t> </w:t>
      </w:r>
      <w:r w:rsidR="00543ECE" w:rsidRPr="0017474E">
        <w:rPr>
          <w:rFonts w:cs="Arial"/>
        </w:rPr>
        <w:t xml:space="preserve">4. </w:t>
      </w:r>
      <w:r w:rsidR="005B7847" w:rsidRPr="0017474E">
        <w:rPr>
          <w:rFonts w:cs="Arial"/>
        </w:rPr>
        <w:br/>
      </w:r>
      <w:r w:rsidR="00742AB0" w:rsidRPr="0017474E">
        <w:rPr>
          <w:rFonts w:cs="Arial"/>
        </w:rPr>
        <w:t>Тел.</w:t>
      </w:r>
      <w:r w:rsidR="00543ECE" w:rsidRPr="0017474E">
        <w:rPr>
          <w:rFonts w:cs="Arial"/>
        </w:rPr>
        <w:t xml:space="preserve">: </w:t>
      </w:r>
      <w:r w:rsidR="005B7847" w:rsidRPr="0017474E">
        <w:rPr>
          <w:rFonts w:cs="Arial"/>
        </w:rPr>
        <w:t>+7</w:t>
      </w:r>
      <w:r w:rsidR="00543ECE" w:rsidRPr="0017474E">
        <w:rPr>
          <w:rFonts w:cs="Arial"/>
        </w:rPr>
        <w:t>(495) 775</w:t>
      </w:r>
      <w:r w:rsidR="0000708D" w:rsidRPr="0017474E">
        <w:rPr>
          <w:rFonts w:cs="Arial"/>
        </w:rPr>
        <w:noBreakHyphen/>
      </w:r>
      <w:r w:rsidR="00543ECE" w:rsidRPr="0017474E">
        <w:rPr>
          <w:rFonts w:cs="Arial"/>
        </w:rPr>
        <w:t>71</w:t>
      </w:r>
      <w:r w:rsidR="0000708D" w:rsidRPr="0017474E">
        <w:rPr>
          <w:rFonts w:cs="Arial"/>
        </w:rPr>
        <w:noBreakHyphen/>
      </w:r>
      <w:r w:rsidR="00742AB0" w:rsidRPr="0017474E">
        <w:rPr>
          <w:rFonts w:cs="Arial"/>
        </w:rPr>
        <w:t>55</w:t>
      </w:r>
      <w:r w:rsidR="00543ECE" w:rsidRPr="0017474E">
        <w:rPr>
          <w:rFonts w:cs="Arial"/>
        </w:rPr>
        <w:t>, http://</w:t>
      </w:r>
      <w:hyperlink r:id="rId334" w:history="1">
        <w:r w:rsidR="00543ECE" w:rsidRPr="0017474E">
          <w:rPr>
            <w:rStyle w:val="affa"/>
            <w:rFonts w:cs="Arial"/>
          </w:rPr>
          <w:t>bolid.ru</w:t>
        </w:r>
      </w:hyperlink>
      <w:r w:rsidR="005B7847" w:rsidRPr="0017474E">
        <w:rPr>
          <w:rStyle w:val="affa"/>
          <w:rFonts w:cs="Arial"/>
        </w:rPr>
        <w:t xml:space="preserve">, </w:t>
      </w:r>
      <w:r w:rsidR="00F1373E" w:rsidRPr="0017474E">
        <w:rPr>
          <w:rFonts w:cs="Arial"/>
          <w:lang w:val="en-US"/>
        </w:rPr>
        <w:t>e</w:t>
      </w:r>
      <w:r w:rsidR="0000708D" w:rsidRPr="0017474E">
        <w:rPr>
          <w:rFonts w:cs="Arial"/>
        </w:rPr>
        <w:noBreakHyphen/>
      </w:r>
      <w:proofErr w:type="spellStart"/>
      <w:r w:rsidR="00543ECE" w:rsidRPr="0017474E">
        <w:rPr>
          <w:rFonts w:cs="Arial"/>
        </w:rPr>
        <w:t>mail</w:t>
      </w:r>
      <w:proofErr w:type="spellEnd"/>
      <w:r w:rsidR="00543ECE" w:rsidRPr="0017474E">
        <w:rPr>
          <w:rFonts w:cs="Arial"/>
        </w:rPr>
        <w:t xml:space="preserve">: </w:t>
      </w:r>
      <w:hyperlink r:id="rId335" w:history="1">
        <w:r w:rsidR="00543ECE" w:rsidRPr="0017474E">
          <w:rPr>
            <w:rStyle w:val="affa"/>
            <w:rFonts w:cs="Arial"/>
          </w:rPr>
          <w:t>info@bolid.ru</w:t>
        </w:r>
      </w:hyperlink>
      <w:r w:rsidR="00543ECE" w:rsidRPr="0017474E">
        <w:rPr>
          <w:rFonts w:cs="Arial"/>
        </w:rPr>
        <w:t>.</w:t>
      </w:r>
    </w:p>
    <w:p w:rsidR="00892B69" w:rsidRPr="0017474E" w:rsidRDefault="00892B69" w:rsidP="00061ABE">
      <w:pPr>
        <w:pStyle w:val="1"/>
        <w:rPr>
          <w:rFonts w:cs="Arial"/>
        </w:rPr>
      </w:pPr>
      <w:bookmarkStart w:id="1591" w:name="_Toc168473029"/>
      <w:r w:rsidRPr="0017474E">
        <w:rPr>
          <w:rFonts w:cs="Arial"/>
        </w:rPr>
        <w:lastRenderedPageBreak/>
        <w:t>МАРКИРОВКА</w:t>
      </w:r>
      <w:bookmarkEnd w:id="1585"/>
      <w:bookmarkEnd w:id="1586"/>
      <w:bookmarkEnd w:id="1587"/>
      <w:bookmarkEnd w:id="1588"/>
      <w:bookmarkEnd w:id="1589"/>
      <w:bookmarkEnd w:id="1591"/>
    </w:p>
    <w:p w:rsidR="00892B69" w:rsidRPr="0017474E" w:rsidRDefault="00892B69" w:rsidP="00A75448">
      <w:pPr>
        <w:pStyle w:val="GOST1"/>
        <w:rPr>
          <w:rFonts w:cs="Arial"/>
        </w:rPr>
      </w:pPr>
      <w:r w:rsidRPr="0017474E">
        <w:rPr>
          <w:rFonts w:cs="Arial"/>
        </w:rPr>
        <w:t>На изделиях нанесена маркировка</w:t>
      </w:r>
      <w:r w:rsidR="0061222C" w:rsidRPr="0017474E">
        <w:rPr>
          <w:rFonts w:cs="Arial"/>
        </w:rPr>
        <w:t xml:space="preserve"> с у</w:t>
      </w:r>
      <w:r w:rsidRPr="0017474E">
        <w:rPr>
          <w:rFonts w:cs="Arial"/>
        </w:rPr>
        <w:t>казанием наименования, заводского номера, месяца</w:t>
      </w:r>
      <w:r w:rsidR="0061222C" w:rsidRPr="0017474E">
        <w:rPr>
          <w:rFonts w:cs="Arial"/>
        </w:rPr>
        <w:t xml:space="preserve"> и г</w:t>
      </w:r>
      <w:r w:rsidRPr="0017474E">
        <w:rPr>
          <w:rFonts w:cs="Arial"/>
        </w:rPr>
        <w:t>ода</w:t>
      </w:r>
      <w:r w:rsidR="0061222C" w:rsidRPr="0017474E">
        <w:rPr>
          <w:rFonts w:cs="Arial"/>
        </w:rPr>
        <w:t xml:space="preserve"> их и</w:t>
      </w:r>
      <w:r w:rsidRPr="0017474E">
        <w:rPr>
          <w:rFonts w:cs="Arial"/>
        </w:rPr>
        <w:t>зготовления</w:t>
      </w:r>
      <w:r w:rsidR="0061222C" w:rsidRPr="0017474E">
        <w:rPr>
          <w:rFonts w:cs="Arial"/>
        </w:rPr>
        <w:t xml:space="preserve"> в с</w:t>
      </w:r>
      <w:r w:rsidRPr="0017474E">
        <w:rPr>
          <w:rFonts w:cs="Arial"/>
        </w:rPr>
        <w:t>оответствии</w:t>
      </w:r>
      <w:r w:rsidR="0061222C" w:rsidRPr="0017474E">
        <w:rPr>
          <w:rFonts w:cs="Arial"/>
        </w:rPr>
        <w:t xml:space="preserve"> с т</w:t>
      </w:r>
      <w:r w:rsidR="001063FA" w:rsidRPr="0017474E">
        <w:rPr>
          <w:rFonts w:cs="Arial"/>
        </w:rPr>
        <w:t xml:space="preserve">ребованиями, предусмотренными </w:t>
      </w:r>
      <w:r w:rsidRPr="0017474E">
        <w:rPr>
          <w:rFonts w:cs="Arial"/>
        </w:rPr>
        <w:t>ГОСТ </w:t>
      </w:r>
      <w:proofErr w:type="gramStart"/>
      <w:r w:rsidRPr="0017474E">
        <w:rPr>
          <w:rFonts w:cs="Arial"/>
        </w:rPr>
        <w:t>Р</w:t>
      </w:r>
      <w:proofErr w:type="gramEnd"/>
      <w:r w:rsidRPr="0017474E">
        <w:rPr>
          <w:rFonts w:cs="Arial"/>
        </w:rPr>
        <w:t> 51558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2014. Маркировка нанесена</w:t>
      </w:r>
      <w:r w:rsidR="0061222C" w:rsidRPr="0017474E">
        <w:rPr>
          <w:rFonts w:cs="Arial"/>
        </w:rPr>
        <w:t xml:space="preserve"> на л</w:t>
      </w:r>
      <w:r w:rsidRPr="0017474E">
        <w:rPr>
          <w:rFonts w:cs="Arial"/>
        </w:rPr>
        <w:t>ицевой (доступной для осмотра без перемещения составной части изделия) стороне.</w:t>
      </w:r>
    </w:p>
    <w:p w:rsidR="00892B69" w:rsidRPr="0017474E" w:rsidRDefault="00892B69" w:rsidP="00A75448">
      <w:pPr>
        <w:pStyle w:val="GOST1"/>
        <w:rPr>
          <w:rFonts w:cs="Arial"/>
        </w:rPr>
      </w:pPr>
      <w:r w:rsidRPr="0017474E">
        <w:rPr>
          <w:rFonts w:cs="Arial"/>
        </w:rPr>
        <w:t>Маркировка составных частей изделия после хранения, транспортирования</w:t>
      </w:r>
      <w:r w:rsidR="0061222C" w:rsidRPr="0017474E">
        <w:rPr>
          <w:rFonts w:cs="Arial"/>
        </w:rPr>
        <w:t xml:space="preserve"> и во в</w:t>
      </w:r>
      <w:r w:rsidRPr="0017474E">
        <w:rPr>
          <w:rFonts w:cs="Arial"/>
        </w:rPr>
        <w:t>ремя эксплуатации</w:t>
      </w:r>
      <w:r w:rsidR="0061222C" w:rsidRPr="0017474E">
        <w:rPr>
          <w:rFonts w:cs="Arial"/>
        </w:rPr>
        <w:t xml:space="preserve"> не о</w:t>
      </w:r>
      <w:r w:rsidRPr="0017474E">
        <w:rPr>
          <w:rFonts w:cs="Arial"/>
        </w:rPr>
        <w:t>сыпается,</w:t>
      </w:r>
      <w:r w:rsidR="0061222C" w:rsidRPr="0017474E">
        <w:rPr>
          <w:rFonts w:cs="Arial"/>
        </w:rPr>
        <w:t xml:space="preserve"> не р</w:t>
      </w:r>
      <w:r w:rsidRPr="0017474E">
        <w:rPr>
          <w:rFonts w:cs="Arial"/>
        </w:rPr>
        <w:t>асплывается,</w:t>
      </w:r>
      <w:r w:rsidR="0061222C" w:rsidRPr="0017474E">
        <w:rPr>
          <w:rFonts w:cs="Arial"/>
        </w:rPr>
        <w:t xml:space="preserve"> не в</w:t>
      </w:r>
      <w:r w:rsidRPr="0017474E">
        <w:rPr>
          <w:rFonts w:cs="Arial"/>
        </w:rPr>
        <w:t>ыцветает.</w:t>
      </w:r>
    </w:p>
    <w:p w:rsidR="00EF6A93" w:rsidRPr="0017474E" w:rsidRDefault="00EF6A93" w:rsidP="00EF6A93">
      <w:pPr>
        <w:pStyle w:val="1"/>
        <w:rPr>
          <w:rFonts w:cs="Arial"/>
        </w:rPr>
      </w:pPr>
      <w:bookmarkStart w:id="1592" w:name="_Ref416533053"/>
      <w:bookmarkStart w:id="1593" w:name="_Toc416546950"/>
      <w:bookmarkStart w:id="1594" w:name="_Toc486790151"/>
      <w:bookmarkStart w:id="1595" w:name="_Toc522183457"/>
      <w:bookmarkStart w:id="1596" w:name="_Toc5286292"/>
      <w:bookmarkStart w:id="1597" w:name="_Toc86219720"/>
      <w:bookmarkStart w:id="1598" w:name="_Toc110587971"/>
      <w:bookmarkStart w:id="1599" w:name="_Toc168473030"/>
      <w:bookmarkStart w:id="1600" w:name="_Toc486790202"/>
      <w:bookmarkStart w:id="1601" w:name="_Toc522183460"/>
      <w:bookmarkStart w:id="1602" w:name="_Toc5286295"/>
      <w:bookmarkEnd w:id="1590"/>
      <w:r w:rsidRPr="0017474E">
        <w:rPr>
          <w:rFonts w:cs="Arial"/>
        </w:rPr>
        <w:lastRenderedPageBreak/>
        <w:t>УПАКОВКА</w:t>
      </w:r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</w:p>
    <w:p w:rsidR="00EF6A93" w:rsidRPr="0017474E" w:rsidRDefault="00EF6A93" w:rsidP="00EF6A93">
      <w:pPr>
        <w:pStyle w:val="GOST1"/>
        <w:rPr>
          <w:rFonts w:cs="Arial"/>
        </w:rPr>
      </w:pPr>
      <w:r w:rsidRPr="0017474E">
        <w:rPr>
          <w:rFonts w:cs="Arial"/>
        </w:rPr>
        <w:t>Изделие вместе с</w:t>
      </w:r>
      <w:r w:rsidRPr="0017474E">
        <w:rPr>
          <w:rFonts w:cs="Arial"/>
          <w:lang w:val="en-US"/>
        </w:rPr>
        <w:t> </w:t>
      </w:r>
      <w:r w:rsidRPr="0017474E">
        <w:rPr>
          <w:rFonts w:cs="Arial"/>
        </w:rPr>
        <w:t>эксплуатационной документацией поставляется в</w:t>
      </w:r>
      <w:r w:rsidRPr="0017474E">
        <w:rPr>
          <w:rFonts w:cs="Arial"/>
          <w:lang w:val="en-US"/>
        </w:rPr>
        <w:t> </w:t>
      </w:r>
      <w:r w:rsidRPr="0017474E">
        <w:rPr>
          <w:rFonts w:cs="Arial"/>
        </w:rPr>
        <w:t xml:space="preserve">прочной упаковке, обеспечивающей защиту </w:t>
      </w:r>
      <w:r w:rsidR="00A41FC1" w:rsidRPr="0017474E">
        <w:rPr>
          <w:rFonts w:cs="Arial"/>
        </w:rPr>
        <w:t>от </w:t>
      </w:r>
      <w:r w:rsidRPr="0017474E">
        <w:rPr>
          <w:rFonts w:cs="Arial"/>
        </w:rPr>
        <w:t xml:space="preserve">воздействий окружающей среды и повреждений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перевозке/переноске. Упаковка позволяет хранить изделия в</w:t>
      </w:r>
      <w:r w:rsidRPr="0017474E">
        <w:rPr>
          <w:rFonts w:cs="Arial"/>
          <w:lang w:val="en-US"/>
        </w:rPr>
        <w:t> </w:t>
      </w:r>
      <w:r w:rsidRPr="0017474E">
        <w:rPr>
          <w:rFonts w:cs="Arial"/>
        </w:rPr>
        <w:t>закрытых помещениях, в</w:t>
      </w:r>
      <w:r w:rsidRPr="0017474E">
        <w:rPr>
          <w:rFonts w:cs="Arial"/>
          <w:lang w:val="en-US"/>
        </w:rPr>
        <w:t> </w:t>
      </w:r>
      <w:r w:rsidRPr="0017474E">
        <w:rPr>
          <w:rFonts w:cs="Arial"/>
        </w:rPr>
        <w:t>том числе и неотапливаемых.</w:t>
      </w:r>
    </w:p>
    <w:p w:rsidR="00EF6A93" w:rsidRPr="0017474E" w:rsidRDefault="00EF6A93" w:rsidP="00EF6A93">
      <w:pPr>
        <w:pStyle w:val="1"/>
        <w:rPr>
          <w:rFonts w:cs="Arial"/>
        </w:rPr>
      </w:pPr>
      <w:bookmarkStart w:id="1603" w:name="_Toc522183458"/>
      <w:bookmarkStart w:id="1604" w:name="_Toc5286293"/>
      <w:bookmarkStart w:id="1605" w:name="_Toc86219721"/>
      <w:bookmarkStart w:id="1606" w:name="_Toc110587972"/>
      <w:bookmarkStart w:id="1607" w:name="_Toc168473031"/>
      <w:r w:rsidRPr="0017474E">
        <w:rPr>
          <w:rFonts w:cs="Arial"/>
        </w:rPr>
        <w:lastRenderedPageBreak/>
        <w:t>ХРАНЕНИЕ</w:t>
      </w:r>
      <w:bookmarkEnd w:id="1603"/>
      <w:bookmarkEnd w:id="1604"/>
      <w:bookmarkEnd w:id="1605"/>
      <w:bookmarkEnd w:id="1606"/>
      <w:bookmarkEnd w:id="1607"/>
    </w:p>
    <w:p w:rsidR="00EF6A93" w:rsidRPr="0017474E" w:rsidRDefault="00EF6A93" w:rsidP="00EF6A93">
      <w:pPr>
        <w:pStyle w:val="GOST1"/>
        <w:rPr>
          <w:rFonts w:cs="Arial"/>
        </w:rPr>
      </w:pPr>
      <w:r w:rsidRPr="0017474E">
        <w:rPr>
          <w:rFonts w:cs="Arial"/>
        </w:rPr>
        <w:t>Хранение изделия в потребительской таре должно соответствовать условиям хранения 1 по ГОСТ 15150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 xml:space="preserve">69. Средний срок </w:t>
      </w:r>
      <w:proofErr w:type="spellStart"/>
      <w:r w:rsidRPr="0017474E">
        <w:rPr>
          <w:rFonts w:cs="Arial"/>
        </w:rPr>
        <w:t>сохраняемости</w:t>
      </w:r>
      <w:proofErr w:type="spellEnd"/>
      <w:r w:rsidRPr="0017474E">
        <w:rPr>
          <w:rFonts w:cs="Arial"/>
        </w:rPr>
        <w:t xml:space="preserve"> изделия в отапливаемых помещениях не менее 5 лет, в неотапливаемых помещениях не менее 2 лет.</w:t>
      </w:r>
    </w:p>
    <w:p w:rsidR="00EF6A93" w:rsidRPr="0017474E" w:rsidRDefault="00EF6A93" w:rsidP="00EF6A93">
      <w:pPr>
        <w:pStyle w:val="GOST1"/>
        <w:rPr>
          <w:rFonts w:cs="Arial"/>
        </w:rPr>
      </w:pPr>
      <w:r w:rsidRPr="0017474E">
        <w:rPr>
          <w:rFonts w:cs="Arial"/>
        </w:rPr>
        <w:t>В помещениях для хранения не должно быть паров кислот, щелочей, агрессивных газов и других вредных примесей, вызывающих коррозию. Хранение изделия должно осуществляться в упаковке предприятия</w:t>
      </w:r>
      <w:r w:rsidR="00DA5F35" w:rsidRPr="0017474E">
        <w:noBreakHyphen/>
      </w:r>
      <w:r w:rsidRPr="0017474E">
        <w:rPr>
          <w:rFonts w:cs="Arial"/>
        </w:rPr>
        <w:t xml:space="preserve">изготовителя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температуре окружающего воздуха</w:t>
      </w:r>
      <w:r w:rsidRPr="0017474E">
        <w:rPr>
          <w:rFonts w:cs="Arial"/>
        </w:rPr>
        <w:br/>
      </w:r>
      <w:r w:rsidR="00A41FC1" w:rsidRPr="0017474E">
        <w:rPr>
          <w:rFonts w:cs="Arial"/>
        </w:rPr>
        <w:t>от </w:t>
      </w:r>
      <w:r w:rsidRPr="0017474E">
        <w:rPr>
          <w:rFonts w:cs="Arial"/>
        </w:rPr>
        <w:t xml:space="preserve">274 </w:t>
      </w:r>
      <w:r w:rsidR="00A41FC1" w:rsidRPr="0017474E">
        <w:rPr>
          <w:rFonts w:cs="Arial"/>
        </w:rPr>
        <w:t>до </w:t>
      </w:r>
      <w:r w:rsidRPr="0017474E">
        <w:rPr>
          <w:rFonts w:cs="Arial"/>
        </w:rPr>
        <w:t>323</w:t>
      </w:r>
      <w:proofErr w:type="gramStart"/>
      <w:r w:rsidRPr="0017474E">
        <w:rPr>
          <w:rFonts w:cs="Arial"/>
        </w:rPr>
        <w:t> К</w:t>
      </w:r>
      <w:proofErr w:type="gramEnd"/>
      <w:r w:rsidRPr="0017474E">
        <w:rPr>
          <w:rFonts w:cs="Arial"/>
        </w:rPr>
        <w:t xml:space="preserve"> (</w:t>
      </w:r>
      <w:r w:rsidR="00A41FC1" w:rsidRPr="0017474E">
        <w:rPr>
          <w:rFonts w:cs="Arial"/>
        </w:rPr>
        <w:t>от </w:t>
      </w:r>
      <w:r w:rsidR="005211A1" w:rsidRPr="0017474E">
        <w:rPr>
          <w:rFonts w:cs="Arial"/>
        </w:rPr>
        <w:t>плюс </w:t>
      </w:r>
      <w:r w:rsidRPr="0017474E">
        <w:rPr>
          <w:rFonts w:cs="Arial"/>
        </w:rPr>
        <w:t>1</w:t>
      </w:r>
      <w:r w:rsidR="005211A1" w:rsidRPr="0017474E">
        <w:rPr>
          <w:rFonts w:cs="Arial"/>
        </w:rPr>
        <w:t> °С</w:t>
      </w:r>
      <w:r w:rsidRPr="0017474E">
        <w:rPr>
          <w:rFonts w:cs="Arial"/>
        </w:rPr>
        <w:t> </w:t>
      </w:r>
      <w:r w:rsidR="00A41FC1" w:rsidRPr="0017474E">
        <w:rPr>
          <w:rFonts w:cs="Arial"/>
        </w:rPr>
        <w:t>до </w:t>
      </w:r>
      <w:r w:rsidR="005211A1" w:rsidRPr="0017474E">
        <w:rPr>
          <w:rFonts w:cs="Arial"/>
        </w:rPr>
        <w:t>плюс </w:t>
      </w:r>
      <w:r w:rsidRPr="0017474E">
        <w:rPr>
          <w:rFonts w:cs="Arial"/>
        </w:rPr>
        <w:t>50</w:t>
      </w:r>
      <w:r w:rsidR="005211A1" w:rsidRPr="0017474E">
        <w:rPr>
          <w:rFonts w:cs="Arial"/>
        </w:rPr>
        <w:t> </w:t>
      </w:r>
      <w:r w:rsidRPr="0017474E">
        <w:rPr>
          <w:rFonts w:cs="Arial"/>
        </w:rPr>
        <w:t xml:space="preserve">°С) и относительной влажности </w:t>
      </w:r>
      <w:r w:rsidR="00A41FC1" w:rsidRPr="0017474E">
        <w:rPr>
          <w:rFonts w:cs="Arial"/>
        </w:rPr>
        <w:t>до </w:t>
      </w:r>
      <w:r w:rsidRPr="0017474E">
        <w:rPr>
          <w:rFonts w:cs="Arial"/>
        </w:rPr>
        <w:t>80</w:t>
      </w:r>
      <w:r w:rsidR="005211A1" w:rsidRPr="0017474E">
        <w:rPr>
          <w:rFonts w:cs="Arial"/>
        </w:rPr>
        <w:t> </w:t>
      </w:r>
      <w:r w:rsidR="00181CBF" w:rsidRPr="0017474E">
        <w:rPr>
          <w:rFonts w:cs="Arial"/>
        </w:rPr>
        <w:t>%</w:t>
      </w:r>
      <w:r w:rsidRPr="0017474E">
        <w:rPr>
          <w:rFonts w:cs="Arial"/>
        </w:rPr>
        <w:t>.</w:t>
      </w:r>
    </w:p>
    <w:p w:rsidR="00EF6A93" w:rsidRPr="0017474E" w:rsidRDefault="00EF6A93" w:rsidP="00EF6A93">
      <w:pPr>
        <w:pStyle w:val="1"/>
        <w:rPr>
          <w:rFonts w:cs="Arial"/>
        </w:rPr>
      </w:pPr>
      <w:bookmarkStart w:id="1608" w:name="_Toc486790201"/>
      <w:bookmarkStart w:id="1609" w:name="_Toc522183459"/>
      <w:bookmarkStart w:id="1610" w:name="_Toc5286294"/>
      <w:bookmarkStart w:id="1611" w:name="_Toc86219722"/>
      <w:bookmarkStart w:id="1612" w:name="_Toc110587973"/>
      <w:bookmarkStart w:id="1613" w:name="_Toc168473032"/>
      <w:r w:rsidRPr="0017474E">
        <w:rPr>
          <w:rFonts w:cs="Arial"/>
        </w:rPr>
        <w:lastRenderedPageBreak/>
        <w:t>ТРАНСПОРТИРОВАНИЕ</w:t>
      </w:r>
      <w:bookmarkEnd w:id="1608"/>
      <w:bookmarkEnd w:id="1609"/>
      <w:bookmarkEnd w:id="1610"/>
      <w:bookmarkEnd w:id="1611"/>
      <w:bookmarkEnd w:id="1612"/>
      <w:bookmarkEnd w:id="1613"/>
    </w:p>
    <w:p w:rsidR="00EF6A93" w:rsidRPr="0017474E" w:rsidRDefault="00EF6A93" w:rsidP="00EF6A93">
      <w:pPr>
        <w:pStyle w:val="GOST1"/>
        <w:rPr>
          <w:rFonts w:cs="Arial"/>
        </w:rPr>
      </w:pPr>
      <w:r w:rsidRPr="0017474E">
        <w:rPr>
          <w:rFonts w:cs="Arial"/>
        </w:rPr>
        <w:t xml:space="preserve">Изделие необходимо транспортировать только в упакованном виде: в неповрежденной заводской упаковке или в специально приобретенной потребителем транспортной упаковке, обеспечивающей сохранность видеокамеры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 xml:space="preserve">перевозке. Транспортирование упакованных изделий производится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 xml:space="preserve">температуре окружающего воздуха </w:t>
      </w:r>
      <w:r w:rsidR="00A41FC1" w:rsidRPr="0017474E">
        <w:rPr>
          <w:rFonts w:cs="Arial"/>
        </w:rPr>
        <w:t>от </w:t>
      </w:r>
      <w:r w:rsidRPr="0017474E">
        <w:rPr>
          <w:rFonts w:cs="Arial"/>
        </w:rPr>
        <w:t xml:space="preserve">223 </w:t>
      </w:r>
      <w:r w:rsidR="00A41FC1" w:rsidRPr="0017474E">
        <w:rPr>
          <w:rFonts w:cs="Arial"/>
        </w:rPr>
        <w:t>до </w:t>
      </w:r>
      <w:r w:rsidRPr="0017474E">
        <w:rPr>
          <w:rFonts w:cs="Arial"/>
        </w:rPr>
        <w:t>323</w:t>
      </w:r>
      <w:proofErr w:type="gramStart"/>
      <w:r w:rsidRPr="0017474E">
        <w:rPr>
          <w:rFonts w:cs="Arial"/>
        </w:rPr>
        <w:t> К</w:t>
      </w:r>
      <w:proofErr w:type="gramEnd"/>
      <w:r w:rsidRPr="0017474E">
        <w:rPr>
          <w:rFonts w:cs="Arial"/>
        </w:rPr>
        <w:t xml:space="preserve"> (</w:t>
      </w:r>
      <w:r w:rsidR="00A41FC1" w:rsidRPr="0017474E">
        <w:rPr>
          <w:rFonts w:cs="Arial"/>
        </w:rPr>
        <w:t>от </w:t>
      </w:r>
      <w:r w:rsidR="005211A1" w:rsidRPr="0017474E">
        <w:rPr>
          <w:rFonts w:cs="Arial"/>
        </w:rPr>
        <w:t>минус </w:t>
      </w:r>
      <w:r w:rsidRPr="0017474E">
        <w:rPr>
          <w:rFonts w:cs="Arial"/>
        </w:rPr>
        <w:t>50</w:t>
      </w:r>
      <w:r w:rsidR="005211A1" w:rsidRPr="0017474E">
        <w:rPr>
          <w:rFonts w:cs="Arial"/>
        </w:rPr>
        <w:t> °С</w:t>
      </w:r>
      <w:r w:rsidRPr="0017474E">
        <w:rPr>
          <w:rFonts w:cs="Arial"/>
        </w:rPr>
        <w:t> </w:t>
      </w:r>
      <w:r w:rsidR="00A41FC1" w:rsidRPr="0017474E">
        <w:rPr>
          <w:rFonts w:cs="Arial"/>
        </w:rPr>
        <w:t>до </w:t>
      </w:r>
      <w:r w:rsidR="005211A1" w:rsidRPr="0017474E">
        <w:rPr>
          <w:rFonts w:cs="Arial"/>
        </w:rPr>
        <w:t>плюс </w:t>
      </w:r>
      <w:r w:rsidRPr="0017474E">
        <w:rPr>
          <w:rFonts w:cs="Arial"/>
        </w:rPr>
        <w:t>50</w:t>
      </w:r>
      <w:r w:rsidR="005211A1" w:rsidRPr="0017474E">
        <w:rPr>
          <w:rFonts w:cs="Arial"/>
        </w:rPr>
        <w:t> </w:t>
      </w:r>
      <w:r w:rsidRPr="0017474E">
        <w:rPr>
          <w:rFonts w:cs="Arial"/>
        </w:rPr>
        <w:t xml:space="preserve">°С) любым видом крытых транспортных средств, не допуская разрушения изделия и изменения его внешнего вида.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 xml:space="preserve">транспортировании изделие должно оберегаться </w:t>
      </w:r>
      <w:r w:rsidR="00A41FC1" w:rsidRPr="0017474E">
        <w:rPr>
          <w:rFonts w:cs="Arial"/>
        </w:rPr>
        <w:t>от </w:t>
      </w:r>
      <w:r w:rsidRPr="0017474E">
        <w:rPr>
          <w:rFonts w:cs="Arial"/>
        </w:rPr>
        <w:t>ударов, толчков, воздействия влаги и агрессивных паров и газов, вызывающих коррозию.</w:t>
      </w:r>
    </w:p>
    <w:p w:rsidR="00892B69" w:rsidRPr="0017474E" w:rsidRDefault="00892B69" w:rsidP="00061ABE">
      <w:pPr>
        <w:pStyle w:val="1"/>
        <w:rPr>
          <w:rFonts w:cs="Arial"/>
        </w:rPr>
      </w:pPr>
      <w:bookmarkStart w:id="1614" w:name="_Toc168473033"/>
      <w:r w:rsidRPr="0017474E">
        <w:rPr>
          <w:rFonts w:cs="Arial"/>
        </w:rPr>
        <w:lastRenderedPageBreak/>
        <w:t>УТИЛИЗАЦИЯ</w:t>
      </w:r>
      <w:bookmarkEnd w:id="1600"/>
      <w:bookmarkEnd w:id="1601"/>
      <w:bookmarkEnd w:id="1602"/>
      <w:bookmarkEnd w:id="1614"/>
    </w:p>
    <w:p w:rsidR="00892B69" w:rsidRPr="0017474E" w:rsidRDefault="00892B69" w:rsidP="00A75448">
      <w:pPr>
        <w:pStyle w:val="GOST1"/>
        <w:rPr>
          <w:rFonts w:cs="Arial"/>
        </w:rPr>
      </w:pPr>
      <w:r w:rsidRPr="0017474E">
        <w:rPr>
          <w:rFonts w:cs="Arial"/>
        </w:rPr>
        <w:t>Изделие</w:t>
      </w:r>
      <w:r w:rsidR="0061222C" w:rsidRPr="0017474E">
        <w:rPr>
          <w:rFonts w:cs="Arial"/>
        </w:rPr>
        <w:t xml:space="preserve"> не п</w:t>
      </w:r>
      <w:r w:rsidRPr="0017474E">
        <w:rPr>
          <w:rFonts w:cs="Arial"/>
        </w:rPr>
        <w:t>редставляет опасности для жизни, здоровья людей</w:t>
      </w:r>
      <w:r w:rsidR="0061222C" w:rsidRPr="0017474E">
        <w:rPr>
          <w:rFonts w:cs="Arial"/>
        </w:rPr>
        <w:t xml:space="preserve"> и о</w:t>
      </w:r>
      <w:r w:rsidRPr="0017474E">
        <w:rPr>
          <w:rFonts w:cs="Arial"/>
        </w:rPr>
        <w:t>кружающей среды</w:t>
      </w:r>
      <w:r w:rsidR="0061222C" w:rsidRPr="0017474E">
        <w:rPr>
          <w:rFonts w:cs="Arial"/>
        </w:rPr>
        <w:t xml:space="preserve"> в т</w:t>
      </w:r>
      <w:r w:rsidRPr="0017474E">
        <w:rPr>
          <w:rFonts w:cs="Arial"/>
        </w:rPr>
        <w:t>ечение срока службы</w:t>
      </w:r>
      <w:r w:rsidR="0061222C" w:rsidRPr="0017474E">
        <w:rPr>
          <w:rFonts w:cs="Arial"/>
        </w:rPr>
        <w:t xml:space="preserve"> и п</w:t>
      </w:r>
      <w:r w:rsidRPr="0017474E">
        <w:rPr>
          <w:rFonts w:cs="Arial"/>
        </w:rPr>
        <w:t xml:space="preserve">осле его окончания. Специальные меры безопасности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утилизации</w:t>
      </w:r>
      <w:r w:rsidR="0061222C" w:rsidRPr="0017474E">
        <w:rPr>
          <w:rFonts w:cs="Arial"/>
        </w:rPr>
        <w:t xml:space="preserve"> не т</w:t>
      </w:r>
      <w:r w:rsidRPr="0017474E">
        <w:rPr>
          <w:rFonts w:cs="Arial"/>
        </w:rPr>
        <w:t>ребуются. Утилизацию</w:t>
      </w:r>
      <w:r w:rsidR="004A2B08" w:rsidRPr="0017474E">
        <w:rPr>
          <w:rFonts w:cs="Arial"/>
        </w:rPr>
        <w:t xml:space="preserve"> </w:t>
      </w:r>
      <w:r w:rsidRPr="0017474E">
        <w:rPr>
          <w:rFonts w:cs="Arial"/>
        </w:rPr>
        <w:t>устройства приобретатель устройства выполняет самостоятельно</w:t>
      </w:r>
      <w:r w:rsidR="004A2B08" w:rsidRPr="0017474E">
        <w:rPr>
          <w:rFonts w:cs="Arial"/>
        </w:rPr>
        <w:t xml:space="preserve"> </w:t>
      </w:r>
      <w:r w:rsidRPr="0017474E">
        <w:rPr>
          <w:rFonts w:cs="Arial"/>
        </w:rPr>
        <w:t>согласно государственны</w:t>
      </w:r>
      <w:r w:rsidR="00742AB0" w:rsidRPr="0017474E">
        <w:rPr>
          <w:rFonts w:cs="Arial"/>
        </w:rPr>
        <w:t>м</w:t>
      </w:r>
      <w:r w:rsidRPr="0017474E">
        <w:rPr>
          <w:rFonts w:cs="Arial"/>
        </w:rPr>
        <w:t xml:space="preserve"> правил</w:t>
      </w:r>
      <w:r w:rsidR="00742AB0" w:rsidRPr="0017474E">
        <w:rPr>
          <w:rFonts w:cs="Arial"/>
        </w:rPr>
        <w:t>ам</w:t>
      </w:r>
      <w:r w:rsidR="004A2B08" w:rsidRPr="0017474E">
        <w:rPr>
          <w:rFonts w:cs="Arial"/>
        </w:rPr>
        <w:t xml:space="preserve"> </w:t>
      </w:r>
      <w:r w:rsidRPr="0017474E">
        <w:rPr>
          <w:rFonts w:cs="Arial"/>
        </w:rPr>
        <w:t>(регламента</w:t>
      </w:r>
      <w:r w:rsidR="00742AB0" w:rsidRPr="0017474E">
        <w:rPr>
          <w:rFonts w:cs="Arial"/>
        </w:rPr>
        <w:t>м</w:t>
      </w:r>
      <w:r w:rsidRPr="0017474E">
        <w:rPr>
          <w:rFonts w:cs="Arial"/>
        </w:rPr>
        <w:t>, норм</w:t>
      </w:r>
      <w:r w:rsidR="00742AB0" w:rsidRPr="0017474E">
        <w:rPr>
          <w:rFonts w:cs="Arial"/>
        </w:rPr>
        <w:t>ам</w:t>
      </w:r>
      <w:r w:rsidRPr="0017474E">
        <w:rPr>
          <w:rFonts w:cs="Arial"/>
        </w:rPr>
        <w:t>) сдачи</w:t>
      </w:r>
      <w:r w:rsidR="0061222C" w:rsidRPr="0017474E">
        <w:rPr>
          <w:rFonts w:cs="Arial"/>
        </w:rPr>
        <w:t xml:space="preserve"> в </w:t>
      </w:r>
      <w:proofErr w:type="spellStart"/>
      <w:r w:rsidR="0061222C" w:rsidRPr="0017474E">
        <w:rPr>
          <w:rFonts w:cs="Arial"/>
        </w:rPr>
        <w:t>м</w:t>
      </w:r>
      <w:r w:rsidRPr="0017474E">
        <w:rPr>
          <w:rFonts w:cs="Arial"/>
        </w:rPr>
        <w:t>усоросбор</w:t>
      </w:r>
      <w:proofErr w:type="spellEnd"/>
      <w:r w:rsidR="0061222C" w:rsidRPr="0017474E">
        <w:rPr>
          <w:rFonts w:cs="Arial"/>
        </w:rPr>
        <w:t xml:space="preserve"> на у</w:t>
      </w:r>
      <w:r w:rsidRPr="0017474E">
        <w:rPr>
          <w:rFonts w:cs="Arial"/>
        </w:rPr>
        <w:t>тилизацию, выполнение утилизации</w:t>
      </w:r>
      <w:r w:rsidR="004A2B08" w:rsidRPr="0017474E">
        <w:rPr>
          <w:rFonts w:cs="Arial"/>
        </w:rPr>
        <w:t xml:space="preserve"> </w:t>
      </w:r>
      <w:r w:rsidRPr="0017474E">
        <w:rPr>
          <w:rFonts w:cs="Arial"/>
        </w:rPr>
        <w:t>бытовой электронной</w:t>
      </w:r>
      <w:r w:rsidR="004A2B08" w:rsidRPr="0017474E">
        <w:rPr>
          <w:rFonts w:cs="Arial"/>
        </w:rPr>
        <w:t xml:space="preserve"> </w:t>
      </w:r>
      <w:r w:rsidRPr="0017474E">
        <w:rPr>
          <w:rFonts w:cs="Arial"/>
        </w:rPr>
        <w:t>техники, видео</w:t>
      </w:r>
      <w:r w:rsidR="00742AB0" w:rsidRPr="0017474E">
        <w:rPr>
          <w:rFonts w:cs="Arial"/>
        </w:rPr>
        <w:t xml:space="preserve"> </w:t>
      </w:r>
      <w:r w:rsidRPr="0017474E">
        <w:rPr>
          <w:rFonts w:cs="Arial"/>
        </w:rPr>
        <w:t xml:space="preserve">и </w:t>
      </w:r>
      <w:proofErr w:type="gramStart"/>
      <w:r w:rsidRPr="0017474E">
        <w:rPr>
          <w:rFonts w:cs="Arial"/>
        </w:rPr>
        <w:t>фото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электронной</w:t>
      </w:r>
      <w:proofErr w:type="gramEnd"/>
      <w:r w:rsidRPr="0017474E">
        <w:rPr>
          <w:rFonts w:cs="Arial"/>
        </w:rPr>
        <w:t xml:space="preserve"> техники.</w:t>
      </w:r>
    </w:p>
    <w:p w:rsidR="00892B69" w:rsidRPr="0017474E" w:rsidRDefault="00892B69" w:rsidP="00A75448">
      <w:pPr>
        <w:pStyle w:val="GOST1"/>
        <w:rPr>
          <w:rFonts w:cs="Arial"/>
        </w:rPr>
      </w:pPr>
      <w:r w:rsidRPr="0017474E">
        <w:rPr>
          <w:rFonts w:cs="Arial"/>
        </w:rPr>
        <w:t>Содержание драгоценных материалов:</w:t>
      </w:r>
      <w:r w:rsidR="0061222C" w:rsidRPr="0017474E">
        <w:rPr>
          <w:rFonts w:cs="Arial"/>
        </w:rPr>
        <w:t xml:space="preserve"> не т</w:t>
      </w:r>
      <w:r w:rsidRPr="0017474E">
        <w:rPr>
          <w:rFonts w:cs="Arial"/>
        </w:rPr>
        <w:t xml:space="preserve">ребует </w:t>
      </w:r>
      <w:r w:rsidR="00264F54" w:rsidRPr="0017474E">
        <w:rPr>
          <w:rFonts w:cs="Arial"/>
        </w:rPr>
        <w:t xml:space="preserve">учёта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хранении, списании</w:t>
      </w:r>
      <w:r w:rsidR="0061222C" w:rsidRPr="0017474E">
        <w:rPr>
          <w:rFonts w:cs="Arial"/>
        </w:rPr>
        <w:t xml:space="preserve"> и у</w:t>
      </w:r>
      <w:r w:rsidRPr="0017474E">
        <w:rPr>
          <w:rFonts w:cs="Arial"/>
        </w:rPr>
        <w:t>тилизации (п. 1.2 ГОСТ 2.608</w:t>
      </w:r>
      <w:r w:rsidR="0000708D" w:rsidRPr="0017474E">
        <w:rPr>
          <w:rFonts w:cs="Arial"/>
        </w:rPr>
        <w:noBreakHyphen/>
      </w:r>
      <w:r w:rsidRPr="0017474E">
        <w:rPr>
          <w:rFonts w:cs="Arial"/>
        </w:rPr>
        <w:t>78).</w:t>
      </w:r>
    </w:p>
    <w:p w:rsidR="00892B69" w:rsidRPr="0017474E" w:rsidRDefault="00892B69" w:rsidP="00A75448">
      <w:pPr>
        <w:pStyle w:val="GOST1"/>
        <w:rPr>
          <w:rFonts w:cs="Arial"/>
        </w:rPr>
      </w:pPr>
      <w:r w:rsidRPr="0017474E">
        <w:rPr>
          <w:rFonts w:cs="Arial"/>
        </w:rPr>
        <w:t>Содержание</w:t>
      </w:r>
      <w:r w:rsidR="004A2B08" w:rsidRPr="0017474E">
        <w:rPr>
          <w:rFonts w:cs="Arial"/>
        </w:rPr>
        <w:t xml:space="preserve"> </w:t>
      </w:r>
      <w:r w:rsidRPr="0017474E">
        <w:rPr>
          <w:rFonts w:cs="Arial"/>
        </w:rPr>
        <w:t>цветных металлов:</w:t>
      </w:r>
      <w:r w:rsidR="0061222C" w:rsidRPr="0017474E">
        <w:rPr>
          <w:rFonts w:cs="Arial"/>
        </w:rPr>
        <w:t xml:space="preserve"> не т</w:t>
      </w:r>
      <w:r w:rsidRPr="0017474E">
        <w:rPr>
          <w:rFonts w:cs="Arial"/>
        </w:rPr>
        <w:t xml:space="preserve">ребует </w:t>
      </w:r>
      <w:r w:rsidR="00264F54" w:rsidRPr="0017474E">
        <w:rPr>
          <w:rFonts w:cs="Arial"/>
        </w:rPr>
        <w:t xml:space="preserve">учёта </w:t>
      </w:r>
      <w:r w:rsidR="001B0691" w:rsidRPr="0017474E">
        <w:rPr>
          <w:rFonts w:cs="Arial"/>
        </w:rPr>
        <w:t>при </w:t>
      </w:r>
      <w:r w:rsidRPr="0017474E">
        <w:rPr>
          <w:rFonts w:cs="Arial"/>
        </w:rPr>
        <w:t>списании</w:t>
      </w:r>
      <w:r w:rsidR="0061222C" w:rsidRPr="0017474E">
        <w:rPr>
          <w:rFonts w:cs="Arial"/>
        </w:rPr>
        <w:t xml:space="preserve"> и д</w:t>
      </w:r>
      <w:r w:rsidRPr="0017474E">
        <w:rPr>
          <w:rFonts w:cs="Arial"/>
        </w:rPr>
        <w:t>альнейшей утилизации изделия.</w:t>
      </w:r>
    </w:p>
    <w:p w:rsidR="00892B69" w:rsidRPr="0017474E" w:rsidRDefault="00892B69" w:rsidP="00061ABE">
      <w:pPr>
        <w:pStyle w:val="1"/>
        <w:rPr>
          <w:rFonts w:cs="Arial"/>
        </w:rPr>
      </w:pPr>
      <w:bookmarkStart w:id="1615" w:name="_Toc486790203"/>
      <w:bookmarkStart w:id="1616" w:name="_Toc522183461"/>
      <w:bookmarkStart w:id="1617" w:name="_Toc5286296"/>
      <w:bookmarkStart w:id="1618" w:name="_Toc168473034"/>
      <w:r w:rsidRPr="0017474E">
        <w:rPr>
          <w:rFonts w:cs="Arial"/>
        </w:rPr>
        <w:lastRenderedPageBreak/>
        <w:t>ГАРАНТИ</w:t>
      </w:r>
      <w:bookmarkEnd w:id="1615"/>
      <w:r w:rsidRPr="0017474E">
        <w:rPr>
          <w:rFonts w:cs="Arial"/>
        </w:rPr>
        <w:t>И ИЗГОТОВИТЕЛЯ</w:t>
      </w:r>
      <w:bookmarkEnd w:id="1616"/>
      <w:bookmarkEnd w:id="1617"/>
      <w:bookmarkEnd w:id="1618"/>
    </w:p>
    <w:p w:rsidR="00892B69" w:rsidRPr="0017474E" w:rsidRDefault="00892B69" w:rsidP="00A75448">
      <w:pPr>
        <w:pStyle w:val="GOST1"/>
        <w:rPr>
          <w:rFonts w:cs="Arial"/>
        </w:rPr>
      </w:pPr>
      <w:r w:rsidRPr="0017474E">
        <w:rPr>
          <w:rFonts w:cs="Arial"/>
        </w:rPr>
        <w:t>Гарантийный срок эксплуатации</w:t>
      </w:r>
      <w:r w:rsidR="0061222C" w:rsidRPr="0017474E">
        <w:rPr>
          <w:rFonts w:cs="Arial"/>
        </w:rPr>
        <w:t> </w:t>
      </w:r>
      <w:r w:rsidR="00DE0EDD" w:rsidRPr="0017474E">
        <w:rPr>
          <w:rFonts w:cs="Arial"/>
        </w:rPr>
        <w:t>–</w:t>
      </w:r>
      <w:r w:rsidR="0061222C" w:rsidRPr="0017474E">
        <w:rPr>
          <w:rFonts w:cs="Arial"/>
        </w:rPr>
        <w:t xml:space="preserve"> </w:t>
      </w:r>
      <w:r w:rsidRPr="0017474E">
        <w:rPr>
          <w:rFonts w:cs="Arial"/>
        </w:rPr>
        <w:t>36 месяцев</w:t>
      </w:r>
      <w:r w:rsidR="0061222C" w:rsidRPr="0017474E">
        <w:rPr>
          <w:rFonts w:cs="Arial"/>
        </w:rPr>
        <w:t xml:space="preserve"> </w:t>
      </w:r>
      <w:proofErr w:type="gramStart"/>
      <w:r w:rsidR="0061222C" w:rsidRPr="0017474E">
        <w:rPr>
          <w:rFonts w:cs="Arial"/>
        </w:rPr>
        <w:t>с д</w:t>
      </w:r>
      <w:r w:rsidRPr="0017474E">
        <w:rPr>
          <w:rFonts w:cs="Arial"/>
        </w:rPr>
        <w:t>аты приобретения</w:t>
      </w:r>
      <w:proofErr w:type="gramEnd"/>
      <w:r w:rsidRPr="0017474E">
        <w:rPr>
          <w:rFonts w:cs="Arial"/>
        </w:rPr>
        <w:t xml:space="preserve">. </w:t>
      </w:r>
    </w:p>
    <w:p w:rsidR="00892B69" w:rsidRPr="0017474E" w:rsidRDefault="001B0691" w:rsidP="00A75448">
      <w:pPr>
        <w:pStyle w:val="GOST1"/>
        <w:rPr>
          <w:rFonts w:cs="Arial"/>
        </w:rPr>
      </w:pPr>
      <w:r w:rsidRPr="0017474E">
        <w:rPr>
          <w:rFonts w:cs="Arial"/>
        </w:rPr>
        <w:t>При </w:t>
      </w:r>
      <w:r w:rsidR="00892B69" w:rsidRPr="0017474E">
        <w:rPr>
          <w:rFonts w:cs="Arial"/>
        </w:rPr>
        <w:t>отсутствии документа, подтверждающего факт приобретения, гарантийный срок исчисляется</w:t>
      </w:r>
      <w:r w:rsidR="0061222C" w:rsidRPr="0017474E">
        <w:rPr>
          <w:rFonts w:cs="Arial"/>
        </w:rPr>
        <w:t xml:space="preserve"> </w:t>
      </w:r>
      <w:r w:rsidR="00A41FC1" w:rsidRPr="0017474E">
        <w:rPr>
          <w:rFonts w:cs="Arial"/>
        </w:rPr>
        <w:t>от </w:t>
      </w:r>
      <w:r w:rsidR="0061222C" w:rsidRPr="0017474E">
        <w:rPr>
          <w:rFonts w:cs="Arial"/>
        </w:rPr>
        <w:t>д</w:t>
      </w:r>
      <w:r w:rsidR="00892B69" w:rsidRPr="0017474E">
        <w:rPr>
          <w:rFonts w:cs="Arial"/>
        </w:rPr>
        <w:t>аты производства.</w:t>
      </w:r>
    </w:p>
    <w:p w:rsidR="00892B69" w:rsidRPr="0017474E" w:rsidRDefault="00892B69" w:rsidP="00061ABE">
      <w:pPr>
        <w:pStyle w:val="1"/>
        <w:rPr>
          <w:rFonts w:cs="Arial"/>
        </w:rPr>
      </w:pPr>
      <w:bookmarkStart w:id="1619" w:name="_Toc522183462"/>
      <w:bookmarkStart w:id="1620" w:name="_Toc5286297"/>
      <w:bookmarkStart w:id="1621" w:name="_Toc168473035"/>
      <w:r w:rsidRPr="0017474E">
        <w:rPr>
          <w:rFonts w:cs="Arial"/>
        </w:rPr>
        <w:lastRenderedPageBreak/>
        <w:t>СВЕДЕНИЯ</w:t>
      </w:r>
      <w:r w:rsidR="0061222C" w:rsidRPr="0017474E">
        <w:rPr>
          <w:rFonts w:cs="Arial"/>
        </w:rPr>
        <w:t xml:space="preserve"> О С</w:t>
      </w:r>
      <w:r w:rsidRPr="0017474E">
        <w:rPr>
          <w:rFonts w:cs="Arial"/>
        </w:rPr>
        <w:t>ЕРТИФИКАЦИИ</w:t>
      </w:r>
      <w:bookmarkEnd w:id="1619"/>
      <w:bookmarkEnd w:id="1620"/>
      <w:bookmarkEnd w:id="1621"/>
    </w:p>
    <w:p w:rsidR="00A00F9B" w:rsidRPr="0017474E" w:rsidRDefault="00A00F9B" w:rsidP="00A00F9B">
      <w:pPr>
        <w:pStyle w:val="GOST1"/>
      </w:pPr>
      <w:bookmarkStart w:id="1622" w:name="_Toc522183463"/>
      <w:bookmarkStart w:id="1623" w:name="_Toc5286298"/>
      <w:r w:rsidRPr="0017474E">
        <w:t xml:space="preserve">Изделие соответствует требованиям технического регламента </w:t>
      </w:r>
      <w:proofErr w:type="gramStart"/>
      <w:r w:rsidRPr="0017474E">
        <w:t>ТР</w:t>
      </w:r>
      <w:proofErr w:type="gramEnd"/>
      <w:r w:rsidRPr="0017474E">
        <w:t xml:space="preserve"> ТС 020/2011 и ТР ЕАЭС 037/2016. Имеет декларацию о соответствии </w:t>
      </w:r>
      <w:r w:rsidR="00742AB0" w:rsidRPr="0017474E">
        <w:rPr>
          <w:lang w:val="en-US"/>
        </w:rPr>
        <w:t>N </w:t>
      </w:r>
      <w:r w:rsidRPr="0017474E">
        <w:rPr>
          <w:rFonts w:eastAsia="Arial Unicode MS"/>
          <w:bCs/>
        </w:rPr>
        <w:t>RU </w:t>
      </w:r>
      <w:proofErr w:type="gramStart"/>
      <w:r w:rsidRPr="0017474E">
        <w:rPr>
          <w:rFonts w:eastAsia="Arial Unicode MS"/>
          <w:bCs/>
        </w:rPr>
        <w:t>Д</w:t>
      </w:r>
      <w:proofErr w:type="gramEnd"/>
      <w:r w:rsidR="0000708D" w:rsidRPr="0017474E">
        <w:rPr>
          <w:rFonts w:eastAsia="Arial Unicode MS"/>
          <w:bCs/>
        </w:rPr>
        <w:noBreakHyphen/>
      </w:r>
      <w:r w:rsidRPr="0017474E">
        <w:rPr>
          <w:rFonts w:eastAsia="Arial Unicode MS"/>
          <w:bCs/>
        </w:rPr>
        <w:t>RU.PA02.В.95118/21</w:t>
      </w:r>
      <w:r w:rsidRPr="0017474E">
        <w:t xml:space="preserve"> и декларацию </w:t>
      </w:r>
      <w:r w:rsidR="00742AB0" w:rsidRPr="0017474E">
        <w:rPr>
          <w:lang w:val="en-US"/>
        </w:rPr>
        <w:t>N</w:t>
      </w:r>
      <w:r w:rsidRPr="0017474E">
        <w:t> RU Д</w:t>
      </w:r>
      <w:r w:rsidR="0000708D" w:rsidRPr="0017474E">
        <w:noBreakHyphen/>
      </w:r>
      <w:r w:rsidRPr="0017474E">
        <w:t>RU.РА01.В.67503/20. Изделие сертифицировано на соответствие требованиям к техническим средствам обеспечения транспортной безопасности в составе системы видеонаблюдения, № МВД РФ.03.000973.</w:t>
      </w:r>
    </w:p>
    <w:p w:rsidR="00892B69" w:rsidRPr="0017474E" w:rsidRDefault="00892B69" w:rsidP="00061ABE">
      <w:pPr>
        <w:pStyle w:val="1"/>
        <w:rPr>
          <w:rFonts w:cs="Arial"/>
        </w:rPr>
      </w:pPr>
      <w:bookmarkStart w:id="1624" w:name="_Toc168473036"/>
      <w:r w:rsidRPr="0017474E">
        <w:rPr>
          <w:rFonts w:cs="Arial"/>
        </w:rPr>
        <w:lastRenderedPageBreak/>
        <w:t>СВЕДЕНИЯ</w:t>
      </w:r>
      <w:r w:rsidR="0061222C" w:rsidRPr="0017474E">
        <w:rPr>
          <w:rFonts w:cs="Arial"/>
        </w:rPr>
        <w:t xml:space="preserve"> О П</w:t>
      </w:r>
      <w:r w:rsidRPr="0017474E">
        <w:rPr>
          <w:rFonts w:cs="Arial"/>
        </w:rPr>
        <w:t>РИЕМКЕ</w:t>
      </w:r>
      <w:bookmarkEnd w:id="1622"/>
      <w:bookmarkEnd w:id="1623"/>
      <w:bookmarkEnd w:id="1624"/>
    </w:p>
    <w:p w:rsidR="00892B69" w:rsidRPr="0017474E" w:rsidRDefault="00892B69" w:rsidP="00A75448">
      <w:pPr>
        <w:pStyle w:val="GOST1"/>
        <w:rPr>
          <w:rFonts w:cs="Arial"/>
        </w:rPr>
      </w:pPr>
      <w:r w:rsidRPr="0017474E">
        <w:rPr>
          <w:rFonts w:cs="Arial"/>
        </w:rPr>
        <w:t>Изделие, сетевая видеокамера «</w:t>
      </w:r>
      <w:r w:rsidR="00872B16">
        <w:fldChar w:fldCharType="begin"/>
      </w:r>
      <w:r w:rsidR="00872B16">
        <w:instrText xml:space="preserve"> DOCPROPERTY  "Наименование изделия"  \* MERGEFORMAT </w:instrText>
      </w:r>
      <w:r w:rsidR="00872B16">
        <w:fldChar w:fldCharType="separate"/>
      </w:r>
      <w:r w:rsidR="003B07BF" w:rsidRPr="0017474E">
        <w:rPr>
          <w:rFonts w:cs="Arial"/>
        </w:rPr>
        <w:t>BOLID</w:t>
      </w:r>
      <w:r w:rsidR="003B07BF" w:rsidRPr="0017474E">
        <w:t xml:space="preserve"> VCI-140-01</w:t>
      </w:r>
      <w:r w:rsidR="00872B16">
        <w:fldChar w:fldCharType="end"/>
      </w:r>
      <w:r w:rsidRPr="0017474E">
        <w:rPr>
          <w:rFonts w:cs="Arial"/>
        </w:rPr>
        <w:t>»</w:t>
      </w:r>
      <w:r w:rsidR="00A75448" w:rsidRPr="0017474E">
        <w:rPr>
          <w:rFonts w:cs="Arial"/>
        </w:rPr>
        <w:t xml:space="preserve"> </w:t>
      </w:r>
      <w:r w:rsidR="00872B16">
        <w:fldChar w:fldCharType="begin"/>
      </w:r>
      <w:r w:rsidR="00872B16">
        <w:instrText xml:space="preserve"> DOCPROPERTY  "Обозначение изделия"  \* MERGEFORMAT </w:instrText>
      </w:r>
      <w:r w:rsidR="00872B16">
        <w:fldChar w:fldCharType="separate"/>
      </w:r>
      <w:r w:rsidR="003B07BF" w:rsidRPr="0017474E">
        <w:rPr>
          <w:rFonts w:cs="Arial"/>
        </w:rPr>
        <w:t>АЦДР.202119.022</w:t>
      </w:r>
      <w:r w:rsidR="00872B16">
        <w:rPr>
          <w:rFonts w:cs="Arial"/>
        </w:rPr>
        <w:fldChar w:fldCharType="end"/>
      </w:r>
      <w:r w:rsidRPr="0017474E">
        <w:rPr>
          <w:rFonts w:cs="Arial"/>
        </w:rPr>
        <w:t>, принято</w:t>
      </w:r>
      <w:r w:rsidR="0061222C" w:rsidRPr="0017474E">
        <w:rPr>
          <w:rFonts w:cs="Arial"/>
        </w:rPr>
        <w:t xml:space="preserve"> в с</w:t>
      </w:r>
      <w:r w:rsidRPr="0017474E">
        <w:rPr>
          <w:rFonts w:cs="Arial"/>
        </w:rPr>
        <w:t>оответствии</w:t>
      </w:r>
      <w:r w:rsidR="0061222C" w:rsidRPr="0017474E">
        <w:rPr>
          <w:rFonts w:cs="Arial"/>
        </w:rPr>
        <w:t xml:space="preserve"> с о</w:t>
      </w:r>
      <w:r w:rsidRPr="0017474E">
        <w:rPr>
          <w:rFonts w:cs="Arial"/>
        </w:rPr>
        <w:t>бязательными требованиями государственных стандартов</w:t>
      </w:r>
      <w:r w:rsidR="0061222C" w:rsidRPr="0017474E">
        <w:rPr>
          <w:rFonts w:cs="Arial"/>
        </w:rPr>
        <w:t xml:space="preserve"> и д</w:t>
      </w:r>
      <w:r w:rsidRPr="0017474E">
        <w:rPr>
          <w:rFonts w:cs="Arial"/>
        </w:rPr>
        <w:t>ействующей технической документации, признано годным</w:t>
      </w:r>
      <w:r w:rsidR="0061222C" w:rsidRPr="0017474E">
        <w:rPr>
          <w:rFonts w:cs="Arial"/>
        </w:rPr>
        <w:t xml:space="preserve"> к э</w:t>
      </w:r>
      <w:r w:rsidRPr="0017474E">
        <w:rPr>
          <w:rFonts w:cs="Arial"/>
        </w:rPr>
        <w:t xml:space="preserve">ксплуатации </w:t>
      </w:r>
      <w:r w:rsidR="00794E58" w:rsidRPr="0017474E">
        <w:rPr>
          <w:rFonts w:cs="Arial"/>
        </w:rPr>
        <w:t>ЗАО НВП «Болид»</w:t>
      </w:r>
      <w:r w:rsidRPr="0017474E">
        <w:rPr>
          <w:rFonts w:cs="Arial"/>
        </w:rPr>
        <w:t>.</w:t>
      </w:r>
      <w:r w:rsidR="004A2B08" w:rsidRPr="0017474E">
        <w:rPr>
          <w:rFonts w:cs="Arial"/>
        </w:rPr>
        <w:t xml:space="preserve"> </w:t>
      </w:r>
      <w:r w:rsidRPr="0017474E">
        <w:rPr>
          <w:rFonts w:cs="Arial"/>
        </w:rPr>
        <w:t>Заводской номер, месяц</w:t>
      </w:r>
      <w:r w:rsidR="0061222C" w:rsidRPr="0017474E">
        <w:rPr>
          <w:rFonts w:cs="Arial"/>
        </w:rPr>
        <w:t xml:space="preserve"> и г</w:t>
      </w:r>
      <w:r w:rsidRPr="0017474E">
        <w:rPr>
          <w:rFonts w:cs="Arial"/>
        </w:rPr>
        <w:t>од выпуска указаны</w:t>
      </w:r>
      <w:r w:rsidR="0061222C" w:rsidRPr="0017474E">
        <w:rPr>
          <w:rFonts w:cs="Arial"/>
        </w:rPr>
        <w:t xml:space="preserve"> на к</w:t>
      </w:r>
      <w:r w:rsidRPr="0017474E">
        <w:rPr>
          <w:rFonts w:cs="Arial"/>
        </w:rPr>
        <w:t>орпусе изделия, товарный знак BOLID обозначен</w:t>
      </w:r>
      <w:r w:rsidR="0061222C" w:rsidRPr="0017474E">
        <w:rPr>
          <w:rFonts w:cs="Arial"/>
        </w:rPr>
        <w:t xml:space="preserve"> на к</w:t>
      </w:r>
      <w:r w:rsidRPr="0017474E">
        <w:rPr>
          <w:rFonts w:cs="Arial"/>
        </w:rPr>
        <w:t>орпусе</w:t>
      </w:r>
      <w:r w:rsidR="0061222C" w:rsidRPr="0017474E">
        <w:rPr>
          <w:rFonts w:cs="Arial"/>
        </w:rPr>
        <w:t xml:space="preserve"> и у</w:t>
      </w:r>
      <w:r w:rsidRPr="0017474E">
        <w:rPr>
          <w:rFonts w:cs="Arial"/>
        </w:rPr>
        <w:t>паковке.</w:t>
      </w:r>
    </w:p>
    <w:p w:rsidR="00DD0881" w:rsidRPr="0017474E" w:rsidRDefault="00DD0881" w:rsidP="00061ABE">
      <w:pPr>
        <w:pStyle w:val="affffff4"/>
        <w:rPr>
          <w:rFonts w:cs="Arial"/>
        </w:rPr>
      </w:pPr>
      <w:bookmarkStart w:id="1625" w:name="_Toc5286299"/>
      <w:bookmarkStart w:id="1626" w:name="_Toc523402359"/>
      <w:r w:rsidRPr="0017474E">
        <w:rPr>
          <w:rFonts w:cs="Arial"/>
        </w:rPr>
        <w:lastRenderedPageBreak/>
        <w:t>Перечень терминов</w:t>
      </w:r>
      <w:r w:rsidR="0061222C" w:rsidRPr="0017474E">
        <w:rPr>
          <w:rFonts w:cs="Arial"/>
          <w:lang w:val="en-US"/>
        </w:rPr>
        <w:t xml:space="preserve"> </w:t>
      </w:r>
      <w:r w:rsidR="0061222C" w:rsidRPr="0017474E">
        <w:rPr>
          <w:rFonts w:cs="Arial"/>
        </w:rPr>
        <w:t>и</w:t>
      </w:r>
      <w:r w:rsidR="0061222C" w:rsidRPr="0017474E">
        <w:rPr>
          <w:rFonts w:cs="Arial"/>
          <w:lang w:val="en-US"/>
        </w:rPr>
        <w:t> </w:t>
      </w:r>
      <w:r w:rsidR="0061222C" w:rsidRPr="0017474E">
        <w:rPr>
          <w:rFonts w:cs="Arial"/>
        </w:rPr>
        <w:t>с</w:t>
      </w:r>
      <w:r w:rsidR="008D009A" w:rsidRPr="0017474E">
        <w:rPr>
          <w:rFonts w:cs="Arial"/>
        </w:rPr>
        <w:t>окращений</w:t>
      </w:r>
      <w:bookmarkEnd w:id="1625"/>
    </w:p>
    <w:tbl>
      <w:tblPr>
        <w:tblStyle w:val="af0"/>
        <w:tblW w:w="5085" w:type="pct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1643"/>
        <w:gridCol w:w="8792"/>
      </w:tblGrid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27" w:name="a1080p"/>
            <w:bookmarkStart w:id="1628" w:name="_Toc5286300"/>
            <w:bookmarkEnd w:id="1626"/>
            <w:r w:rsidRPr="0017474E">
              <w:rPr>
                <w:rFonts w:cs="Arial"/>
                <w:lang w:val="en-US"/>
              </w:rPr>
              <w:t>1080p</w:t>
            </w:r>
            <w:bookmarkEnd w:id="1627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Стандарт видеосигнала с разрешением 1920</w:t>
            </w:r>
            <w:r w:rsidRPr="0017474E">
              <w:rPr>
                <w:rFonts w:cs="Arial"/>
                <w:lang w:val="en-US"/>
              </w:rPr>
              <w:t>x</w:t>
            </w:r>
            <w:r w:rsidRPr="0017474E">
              <w:rPr>
                <w:rFonts w:cs="Arial"/>
              </w:rPr>
              <w:t>1080 пикселей.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29" w:name="a720p"/>
            <w:r w:rsidRPr="0017474E">
              <w:rPr>
                <w:rFonts w:cs="Arial"/>
                <w:lang w:val="en-US"/>
              </w:rPr>
              <w:t>720p</w:t>
            </w:r>
            <w:bookmarkEnd w:id="1629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Стандарт видеосигнала с разрешением 720</w:t>
            </w:r>
            <w:r w:rsidRPr="0017474E">
              <w:rPr>
                <w:rFonts w:cs="Arial"/>
                <w:lang w:val="en-US"/>
              </w:rPr>
              <w:t>x</w:t>
            </w:r>
            <w:r w:rsidRPr="0017474E">
              <w:rPr>
                <w:rFonts w:cs="Arial"/>
              </w:rPr>
              <w:t>1080 пикселей.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802.1</w:t>
            </w:r>
            <w:r w:rsidRPr="0017474E">
              <w:rPr>
                <w:rFonts w:cs="Arial"/>
                <w:lang w:val="en-US"/>
              </w:rPr>
              <w:t>x</w:t>
            </w:r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Стандарт, используемый для аутентификации и авторизации пользователей в сети передачи данных.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30" w:name="AAC"/>
            <w:r w:rsidRPr="0017474E">
              <w:rPr>
                <w:rFonts w:cs="Arial"/>
              </w:rPr>
              <w:t>AAC</w:t>
            </w:r>
            <w:bookmarkEnd w:id="1630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Advanced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Audio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Coding</w:t>
            </w:r>
            <w:proofErr w:type="spellEnd"/>
            <w:r w:rsidRPr="0017474E">
              <w:rPr>
                <w:rFonts w:cs="Arial"/>
              </w:rPr>
              <w:t> – Расширенное аудио кодирование.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31" w:name="ARP"/>
            <w:r w:rsidRPr="0017474E">
              <w:rPr>
                <w:rFonts w:cs="Arial"/>
              </w:rPr>
              <w:t>ARP</w:t>
            </w:r>
            <w:bookmarkEnd w:id="1631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Address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Resolution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Protocol</w:t>
            </w:r>
            <w:proofErr w:type="spellEnd"/>
            <w:r w:rsidRPr="0017474E">
              <w:rPr>
                <w:rFonts w:cs="Arial"/>
              </w:rPr>
              <w:t> – Протокол определения адреса.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32" w:name="ATW"/>
            <w:r w:rsidRPr="0017474E">
              <w:rPr>
                <w:rFonts w:cs="Arial"/>
              </w:rPr>
              <w:t>ATW</w:t>
            </w:r>
            <w:bookmarkEnd w:id="1632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Auto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Tracking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White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Balance</w:t>
            </w:r>
            <w:proofErr w:type="spellEnd"/>
            <w:r w:rsidRPr="0017474E">
              <w:rPr>
                <w:rFonts w:cs="Arial"/>
              </w:rPr>
              <w:t> – Автоматическая компенсация баланса белого.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33" w:name="BaseT"/>
            <w:r w:rsidRPr="0017474E">
              <w:rPr>
                <w:rFonts w:cs="Arial"/>
                <w:lang w:val="en-US"/>
              </w:rPr>
              <w:t>Base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  <w:lang w:val="en-US"/>
              </w:rPr>
              <w:t>T</w:t>
            </w:r>
            <w:bookmarkEnd w:id="1633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Стандарт </w:t>
            </w:r>
            <w:r w:rsidRPr="0017474E">
              <w:rPr>
                <w:rFonts w:cs="Arial"/>
                <w:lang w:val="en-US"/>
              </w:rPr>
              <w:t>Ethernet</w:t>
            </w:r>
            <w:r w:rsidRPr="0017474E">
              <w:rPr>
                <w:rFonts w:cs="Arial"/>
              </w:rPr>
              <w:t xml:space="preserve"> для передачи данных без модуляции по витой паре.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34" w:name="Bonjour"/>
            <w:r w:rsidRPr="0017474E">
              <w:rPr>
                <w:rFonts w:cs="Arial"/>
                <w:lang w:val="en-US"/>
              </w:rPr>
              <w:t>Bonjour</w:t>
            </w:r>
            <w:bookmarkEnd w:id="1634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Сетевой протокол </w:t>
            </w:r>
            <w:proofErr w:type="spellStart"/>
            <w:r w:rsidRPr="0017474E">
              <w:rPr>
                <w:rFonts w:cs="Arial"/>
              </w:rPr>
              <w:t>Apple</w:t>
            </w:r>
            <w:proofErr w:type="spellEnd"/>
            <w:r w:rsidRPr="0017474E">
              <w:rPr>
                <w:rFonts w:cs="Arial"/>
              </w:rPr>
              <w:t>, обеспечивающий автоматическое обнаружение сервисов (служб) и устройств в IP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сети.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35" w:name="BLC"/>
            <w:r w:rsidRPr="0017474E">
              <w:rPr>
                <w:rFonts w:cs="Arial"/>
              </w:rPr>
              <w:t>BLC</w:t>
            </w:r>
            <w:bookmarkEnd w:id="1635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  <w:lang w:val="en-US"/>
              </w:rPr>
            </w:pPr>
            <w:r w:rsidRPr="0017474E">
              <w:rPr>
                <w:rFonts w:cs="Arial"/>
                <w:lang w:val="en-US"/>
              </w:rPr>
              <w:t xml:space="preserve">Back Light Compensation – </w:t>
            </w:r>
            <w:r w:rsidRPr="0017474E">
              <w:rPr>
                <w:rFonts w:cs="Arial"/>
              </w:rPr>
              <w:t>К</w:t>
            </w:r>
            <w:proofErr w:type="spellStart"/>
            <w:r w:rsidRPr="0017474E">
              <w:rPr>
                <w:rFonts w:cs="Arial"/>
                <w:lang w:val="en-US"/>
              </w:rPr>
              <w:t>омпенсаци</w:t>
            </w:r>
            <w:proofErr w:type="spellEnd"/>
            <w:r w:rsidRPr="0017474E">
              <w:rPr>
                <w:rFonts w:cs="Arial"/>
              </w:rPr>
              <w:t>я</w:t>
            </w:r>
            <w:r w:rsidRPr="0017474E">
              <w:rPr>
                <w:rFonts w:cs="Arial"/>
                <w:lang w:val="en-US"/>
              </w:rPr>
              <w:t xml:space="preserve"> </w:t>
            </w:r>
            <w:proofErr w:type="spellStart"/>
            <w:r w:rsidRPr="0017474E">
              <w:rPr>
                <w:rFonts w:cs="Arial"/>
                <w:lang w:val="en-US"/>
              </w:rPr>
              <w:t>задней</w:t>
            </w:r>
            <w:proofErr w:type="spellEnd"/>
            <w:r w:rsidRPr="0017474E">
              <w:rPr>
                <w:rFonts w:cs="Arial"/>
                <w:lang w:val="en-US"/>
              </w:rPr>
              <w:t xml:space="preserve"> </w:t>
            </w:r>
            <w:proofErr w:type="spellStart"/>
            <w:r w:rsidRPr="0017474E">
              <w:rPr>
                <w:rFonts w:cs="Arial"/>
                <w:lang w:val="en-US"/>
              </w:rPr>
              <w:t>засветки</w:t>
            </w:r>
            <w:proofErr w:type="spellEnd"/>
            <w:r w:rsidRPr="0017474E">
              <w:rPr>
                <w:rFonts w:cs="Arial"/>
                <w:lang w:val="en-US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36" w:name="BNC"/>
            <w:r w:rsidRPr="0017474E">
              <w:rPr>
                <w:rFonts w:cs="Arial"/>
              </w:rPr>
              <w:t>BNC</w:t>
            </w:r>
            <w:bookmarkEnd w:id="1636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 xml:space="preserve">Bayonet Neill </w:t>
            </w:r>
            <w:proofErr w:type="spellStart"/>
            <w:r w:rsidRPr="0017474E">
              <w:rPr>
                <w:rFonts w:cs="Arial"/>
                <w:lang w:val="en-US"/>
              </w:rPr>
              <w:t>Concelman</w:t>
            </w:r>
            <w:proofErr w:type="spellEnd"/>
            <w:r w:rsidRPr="0017474E">
              <w:rPr>
                <w:rFonts w:cs="Arial"/>
                <w:lang w:val="en-US"/>
              </w:rPr>
              <w:t xml:space="preserve"> connector – </w:t>
            </w:r>
            <w:proofErr w:type="spellStart"/>
            <w:r w:rsidRPr="0017474E">
              <w:rPr>
                <w:rFonts w:cs="Arial"/>
              </w:rPr>
              <w:t>Разьем</w:t>
            </w:r>
            <w:proofErr w:type="spellEnd"/>
            <w:r w:rsidRPr="0017474E">
              <w:rPr>
                <w:rFonts w:cs="Arial"/>
                <w:lang w:val="en-US"/>
              </w:rPr>
              <w:t xml:space="preserve"> BNC. </w:t>
            </w:r>
            <w:r w:rsidRPr="0017474E">
              <w:rPr>
                <w:rFonts w:cs="Arial"/>
              </w:rPr>
              <w:t>Наиболее часто используемый терминал для подключения коаксиального кабеля.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37" w:name="CBR"/>
            <w:r w:rsidRPr="0017474E">
              <w:rPr>
                <w:rFonts w:cs="Arial"/>
              </w:rPr>
              <w:t>CBR</w:t>
            </w:r>
            <w:bookmarkEnd w:id="1637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  <w:lang w:val="en-US"/>
              </w:rPr>
            </w:pPr>
            <w:r w:rsidRPr="0017474E">
              <w:rPr>
                <w:rFonts w:cs="Arial"/>
                <w:lang w:val="en-US"/>
              </w:rPr>
              <w:t xml:space="preserve">Constant Bit Rate – </w:t>
            </w:r>
            <w:r w:rsidRPr="0017474E">
              <w:rPr>
                <w:rFonts w:cs="Arial"/>
              </w:rPr>
              <w:t>Постоянный</w:t>
            </w:r>
            <w:r w:rsidRPr="0017474E">
              <w:rPr>
                <w:rFonts w:cs="Arial"/>
                <w:lang w:val="en-US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битрейт</w:t>
            </w:r>
            <w:proofErr w:type="spellEnd"/>
            <w:r w:rsidRPr="0017474E">
              <w:rPr>
                <w:rFonts w:cs="Arial"/>
                <w:lang w:val="en-US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38" w:name="CCTV"/>
            <w:r w:rsidRPr="0017474E">
              <w:rPr>
                <w:rFonts w:cs="Arial"/>
              </w:rPr>
              <w:t>CCTV</w:t>
            </w:r>
            <w:bookmarkEnd w:id="1638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gramStart"/>
            <w:r w:rsidRPr="0017474E">
              <w:rPr>
                <w:rFonts w:cs="Arial"/>
              </w:rPr>
              <w:t>С</w:t>
            </w:r>
            <w:proofErr w:type="spellStart"/>
            <w:proofErr w:type="gramEnd"/>
            <w:r w:rsidRPr="0017474E">
              <w:rPr>
                <w:rFonts w:cs="Arial"/>
                <w:lang w:val="en-US"/>
              </w:rPr>
              <w:t>losed</w:t>
            </w:r>
            <w:proofErr w:type="spellEnd"/>
            <w:r w:rsidRPr="0017474E">
              <w:rPr>
                <w:rFonts w:cs="Arial"/>
                <w:lang w:val="en-US"/>
              </w:rPr>
              <w:t xml:space="preserve"> Circuit Television – </w:t>
            </w:r>
            <w:r w:rsidRPr="0017474E">
              <w:rPr>
                <w:rFonts w:cs="Arial"/>
              </w:rPr>
              <w:t>замкнутое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телевидение</w:t>
            </w:r>
            <w:r w:rsidRPr="0017474E">
              <w:rPr>
                <w:rFonts w:cs="Arial"/>
                <w:lang w:val="en-US"/>
              </w:rPr>
              <w:t xml:space="preserve">. </w:t>
            </w:r>
            <w:r w:rsidRPr="0017474E">
              <w:rPr>
                <w:rFonts w:cs="Arial"/>
              </w:rPr>
              <w:t>Телевизионная система, предназначенная для передачи сигнала ограниченному количеству пользователей.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39" w:name="CGI"/>
            <w:r w:rsidRPr="0017474E">
              <w:rPr>
                <w:rFonts w:cs="Arial"/>
              </w:rPr>
              <w:t>CGI</w:t>
            </w:r>
            <w:bookmarkEnd w:id="1639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Common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Gateway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Interface</w:t>
            </w:r>
            <w:proofErr w:type="spellEnd"/>
            <w:r w:rsidRPr="0017474E">
              <w:rPr>
                <w:rFonts w:cs="Arial"/>
              </w:rPr>
              <w:t> – Общий интерфейс шлюза. Стандарт интерфейса, используемого для связи внешней программы с веб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сервером.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40" w:name="CIF"/>
            <w:r w:rsidRPr="0017474E">
              <w:rPr>
                <w:rFonts w:cs="Arial"/>
              </w:rPr>
              <w:t>CIF</w:t>
            </w:r>
            <w:bookmarkEnd w:id="1640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Common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Interchange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Format</w:t>
            </w:r>
            <w:r w:rsidRPr="0017474E">
              <w:rPr>
                <w:rFonts w:cs="Arial"/>
              </w:rPr>
              <w:t> – Общеупотребительный формат цифровых изображений пиксельным разрешением 352</w:t>
            </w:r>
            <w:r w:rsidRPr="0017474E">
              <w:rPr>
                <w:rFonts w:cs="Arial"/>
                <w:lang w:val="en-US"/>
              </w:rPr>
              <w:t>x</w:t>
            </w:r>
            <w:r w:rsidRPr="0017474E">
              <w:rPr>
                <w:rFonts w:cs="Arial"/>
              </w:rPr>
              <w:t>288 либо 352</w:t>
            </w:r>
            <w:r w:rsidRPr="0017474E">
              <w:rPr>
                <w:rFonts w:cs="Arial"/>
                <w:lang w:val="en-US"/>
              </w:rPr>
              <w:t>x</w:t>
            </w:r>
            <w:r w:rsidRPr="0017474E">
              <w:rPr>
                <w:rFonts w:cs="Arial"/>
              </w:rPr>
              <w:t>240.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41" w:name="CLNS"/>
            <w:r w:rsidRPr="0017474E">
              <w:rPr>
                <w:rFonts w:cs="Arial"/>
                <w:lang w:val="en-US"/>
              </w:rPr>
              <w:lastRenderedPageBreak/>
              <w:t>CLNS</w:t>
            </w:r>
            <w:bookmarkEnd w:id="1641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  <w:lang w:val="en-US"/>
              </w:rPr>
            </w:pPr>
            <w:r w:rsidRPr="0017474E">
              <w:rPr>
                <w:rFonts w:cs="Arial"/>
                <w:lang w:val="en-US"/>
              </w:rPr>
              <w:t xml:space="preserve">Connection Less Network Protocol – </w:t>
            </w:r>
            <w:r w:rsidRPr="0017474E">
              <w:rPr>
                <w:rFonts w:cs="Arial"/>
              </w:rPr>
              <w:t>Бесконтактный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сетевой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протокол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передачи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данных</w:t>
            </w:r>
            <w:r w:rsidRPr="0017474E">
              <w:rPr>
                <w:rFonts w:cs="Arial"/>
                <w:lang w:val="en-US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42" w:name="CMOS"/>
            <w:r w:rsidRPr="0017474E">
              <w:rPr>
                <w:rFonts w:cs="Arial"/>
              </w:rPr>
              <w:t>CMOS</w:t>
            </w:r>
            <w:bookmarkEnd w:id="1642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 xml:space="preserve">Complementary metal oxide semiconductor – CMOS. </w:t>
            </w:r>
            <w:r w:rsidRPr="0017474E">
              <w:rPr>
                <w:rFonts w:cs="Arial"/>
              </w:rPr>
              <w:t>Комплементарная структура металл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оксид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полупроводник. Технология производства полупроводниковых элементов, в том числе сенсоров.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43" w:name="D1"/>
            <w:r w:rsidRPr="0017474E">
              <w:rPr>
                <w:rFonts w:cs="Arial"/>
                <w:lang w:val="en-US"/>
              </w:rPr>
              <w:t>D1</w:t>
            </w:r>
            <w:bookmarkEnd w:id="1643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Стандарт видеосигнала с разрешением 720</w:t>
            </w:r>
            <w:r w:rsidRPr="0017474E">
              <w:rPr>
                <w:rFonts w:cs="Arial"/>
                <w:lang w:val="en-US"/>
              </w:rPr>
              <w:t>x</w:t>
            </w:r>
            <w:r w:rsidRPr="0017474E">
              <w:rPr>
                <w:rFonts w:cs="Arial"/>
              </w:rPr>
              <w:t>576 пикселей.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DC</w:t>
            </w:r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Direct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Current</w:t>
            </w:r>
            <w:proofErr w:type="spellEnd"/>
            <w:r w:rsidRPr="0017474E">
              <w:rPr>
                <w:rFonts w:cs="Arial"/>
              </w:rPr>
              <w:t> – Постоянный ток.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44" w:name="DDNS"/>
            <w:r w:rsidRPr="0017474E">
              <w:rPr>
                <w:rFonts w:cs="Arial"/>
              </w:rPr>
              <w:t>DDNS</w:t>
            </w:r>
            <w:bookmarkEnd w:id="1644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Dynamic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DNS</w:t>
            </w:r>
            <w:r w:rsidRPr="0017474E">
              <w:rPr>
                <w:rFonts w:cs="Arial"/>
              </w:rPr>
              <w:t xml:space="preserve"> – Динамический </w:t>
            </w:r>
            <w:r w:rsidRPr="0017474E">
              <w:rPr>
                <w:rFonts w:cs="Arial"/>
                <w:lang w:val="en-US"/>
              </w:rPr>
              <w:t>DNS</w:t>
            </w:r>
            <w:r w:rsidRPr="0017474E">
              <w:rPr>
                <w:rFonts w:cs="Arial"/>
              </w:rPr>
              <w:t>. Технология, позволяющая информации на </w:t>
            </w:r>
            <w:r w:rsidRPr="0017474E">
              <w:rPr>
                <w:rFonts w:cs="Arial"/>
                <w:lang w:val="en-US"/>
              </w:rPr>
              <w:t>DNS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сервере обновляться в реальном времени, применяющаяся для назначения постоянного доменного имени устройству с </w:t>
            </w:r>
            <w:proofErr w:type="gramStart"/>
            <w:r w:rsidRPr="0017474E">
              <w:rPr>
                <w:rFonts w:cs="Arial"/>
              </w:rPr>
              <w:t>динамическим</w:t>
            </w:r>
            <w:proofErr w:type="gramEnd"/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IP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адресом.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45" w:name="DHCP"/>
            <w:r w:rsidRPr="0017474E">
              <w:rPr>
                <w:rFonts w:cs="Arial"/>
              </w:rPr>
              <w:t>DHCP</w:t>
            </w:r>
            <w:bookmarkEnd w:id="1645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Dynamic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Host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Configuration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Protocol</w:t>
            </w:r>
            <w:r w:rsidRPr="0017474E">
              <w:rPr>
                <w:rFonts w:cs="Arial"/>
              </w:rPr>
              <w:t xml:space="preserve"> – Протокол динамического конфигурирование хоста. Обеспечивает получение сетевыми устройствами </w:t>
            </w:r>
            <w:r w:rsidRPr="0017474E">
              <w:rPr>
                <w:rFonts w:cs="Arial"/>
                <w:lang w:val="en-US"/>
              </w:rPr>
              <w:t>IP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адресов от сервера в локальной сети.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46" w:name="DHSD"/>
            <w:r w:rsidRPr="0017474E">
              <w:rPr>
                <w:rFonts w:cs="Arial"/>
              </w:rPr>
              <w:t>DH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SD</w:t>
            </w:r>
            <w:bookmarkEnd w:id="1646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Протокол управления </w:t>
            </w:r>
            <w:r w:rsidRPr="0017474E">
              <w:rPr>
                <w:rFonts w:cs="Arial"/>
                <w:lang w:val="en-US"/>
              </w:rPr>
              <w:t>PTZ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камерами через</w:t>
            </w:r>
            <w:r w:rsidRPr="0017474E">
              <w:rPr>
                <w:rFonts w:cs="Arial"/>
                <w:lang w:val="en-US"/>
              </w:rPr>
              <w:t> </w:t>
            </w:r>
            <w:r w:rsidRPr="0017474E">
              <w:rPr>
                <w:rFonts w:cs="Arial"/>
              </w:rPr>
              <w:t xml:space="preserve">последовательный интерфейс </w:t>
            </w:r>
            <w:r w:rsidRPr="0017474E">
              <w:rPr>
                <w:rFonts w:cs="Arial"/>
                <w:lang w:val="en-US"/>
              </w:rPr>
              <w:t>RS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485.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47" w:name="DNS"/>
            <w:r w:rsidRPr="0017474E">
              <w:rPr>
                <w:rFonts w:cs="Arial"/>
              </w:rPr>
              <w:t>DNS</w:t>
            </w:r>
            <w:bookmarkEnd w:id="1647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Domain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Name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System</w:t>
            </w:r>
            <w:r w:rsidRPr="0017474E">
              <w:rPr>
                <w:rFonts w:cs="Arial"/>
              </w:rPr>
              <w:t> – Система доменных имен. Таблица перевода интернет имен в </w:t>
            </w:r>
            <w:r w:rsidRPr="0017474E">
              <w:rPr>
                <w:rFonts w:cs="Arial"/>
                <w:lang w:val="en-US"/>
              </w:rPr>
              <w:t>IP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адреса.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48" w:name="DNR"/>
            <w:r w:rsidRPr="0017474E">
              <w:rPr>
                <w:rFonts w:cs="Arial"/>
                <w:lang w:val="en-US"/>
              </w:rPr>
              <w:t>DNR</w:t>
            </w:r>
            <w:bookmarkEnd w:id="1648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Digital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Noise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Reduction</w:t>
            </w:r>
            <w:r w:rsidRPr="0017474E">
              <w:rPr>
                <w:rFonts w:cs="Arial"/>
              </w:rPr>
              <w:t xml:space="preserve"> – Цифровое подавление шумов. Технология подавления шумов в изображении, возникающих </w:t>
            </w:r>
            <w:r w:rsidR="001B0691" w:rsidRPr="0017474E">
              <w:rPr>
                <w:rFonts w:cs="Arial"/>
              </w:rPr>
              <w:t>при </w:t>
            </w:r>
            <w:r w:rsidRPr="0017474E">
              <w:rPr>
                <w:rFonts w:cs="Arial"/>
              </w:rPr>
              <w:t>недостаточной освещенности.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49" w:name="DWDR"/>
            <w:r w:rsidRPr="0017474E">
              <w:rPr>
                <w:rFonts w:cs="Arial"/>
                <w:lang w:val="en-US"/>
              </w:rPr>
              <w:t>DWDR</w:t>
            </w:r>
            <w:bookmarkEnd w:id="1649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Digital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Wide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Dynamic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Range</w:t>
            </w:r>
            <w:r w:rsidRPr="0017474E">
              <w:rPr>
                <w:rFonts w:cs="Arial"/>
              </w:rPr>
              <w:t> – Программно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расширенный динамический диапазон. Программно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реализованная функция расширения динамического диапазона матрицы для компенсации фоновой засветки изображения.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50" w:name="Ethernet"/>
            <w:proofErr w:type="spellStart"/>
            <w:r w:rsidRPr="0017474E">
              <w:rPr>
                <w:rFonts w:cs="Arial"/>
              </w:rPr>
              <w:t>Ethernet</w:t>
            </w:r>
            <w:bookmarkEnd w:id="1650"/>
            <w:proofErr w:type="spellEnd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Локальная сеть, используемая для подключения между собой компьютеров, принтеров, рабочих станций, терминалов и т.п. в настоящее время реализуется на базе кабелей типа «витая пара». Скорость передачи сигнала составляет от десятков до тысяч мегабит в секунду.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51" w:name="FPS"/>
            <w:r w:rsidRPr="0017474E">
              <w:rPr>
                <w:rFonts w:cs="Arial"/>
              </w:rPr>
              <w:lastRenderedPageBreak/>
              <w:t>FPS</w:t>
            </w:r>
            <w:bookmarkEnd w:id="1651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 xml:space="preserve">Frames per Second – </w:t>
            </w:r>
            <w:r w:rsidRPr="0017474E">
              <w:rPr>
                <w:rFonts w:cs="Arial"/>
              </w:rPr>
              <w:t>Кадров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в</w:t>
            </w:r>
            <w:r w:rsidRPr="0017474E">
              <w:rPr>
                <w:rFonts w:cs="Arial"/>
                <w:lang w:val="en-US"/>
              </w:rPr>
              <w:t> </w:t>
            </w:r>
            <w:r w:rsidRPr="0017474E">
              <w:rPr>
                <w:rFonts w:cs="Arial"/>
              </w:rPr>
              <w:t>секунду</w:t>
            </w:r>
            <w:r w:rsidRPr="0017474E">
              <w:rPr>
                <w:rFonts w:cs="Arial"/>
                <w:lang w:val="en-US"/>
              </w:rPr>
              <w:t xml:space="preserve">. </w:t>
            </w:r>
            <w:r w:rsidRPr="0017474E">
              <w:rPr>
                <w:rFonts w:cs="Arial"/>
              </w:rPr>
              <w:t>Количество сменяемых кадров в видеоизображении за единицу времени.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52" w:name="FTP"/>
            <w:r w:rsidRPr="0017474E">
              <w:rPr>
                <w:rFonts w:cs="Arial"/>
              </w:rPr>
              <w:t>FTP</w:t>
            </w:r>
            <w:bookmarkEnd w:id="1652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File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Transfer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Protocol</w:t>
            </w:r>
            <w:proofErr w:type="spellEnd"/>
            <w:r w:rsidRPr="0017474E">
              <w:rPr>
                <w:rFonts w:cs="Arial"/>
              </w:rPr>
              <w:t> – Протокол передачи файлов.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53" w:name="G711A"/>
            <w:r w:rsidRPr="0017474E">
              <w:rPr>
                <w:rFonts w:cs="Arial"/>
              </w:rPr>
              <w:t>G.711A</w:t>
            </w:r>
            <w:bookmarkEnd w:id="1653"/>
            <w:r w:rsidRPr="0017474E">
              <w:rPr>
                <w:rFonts w:cs="Arial"/>
              </w:rPr>
              <w:t>/ G.711Mu</w:t>
            </w:r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Стандарт </w:t>
            </w:r>
            <w:proofErr w:type="spellStart"/>
            <w:r w:rsidRPr="0017474E">
              <w:rPr>
                <w:rFonts w:cs="Arial"/>
              </w:rPr>
              <w:t>аудиокодирования</w:t>
            </w:r>
            <w:proofErr w:type="spellEnd"/>
            <w:r w:rsidRPr="0017474E">
              <w:rPr>
                <w:rFonts w:cs="Arial"/>
              </w:rPr>
              <w:t xml:space="preserve"> без компрессии со скоростью передачи данных 64 Кб/</w:t>
            </w:r>
            <w:proofErr w:type="gramStart"/>
            <w:r w:rsidRPr="0017474E">
              <w:rPr>
                <w:rFonts w:cs="Arial"/>
              </w:rPr>
              <w:t>с</w:t>
            </w:r>
            <w:proofErr w:type="gramEnd"/>
            <w:r w:rsidRPr="0017474E">
              <w:rPr>
                <w:rFonts w:cs="Arial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54" w:name="G722"/>
            <w:r w:rsidRPr="0017474E">
              <w:rPr>
                <w:rFonts w:cs="Arial"/>
              </w:rPr>
              <w:t>G.722</w:t>
            </w:r>
            <w:bookmarkEnd w:id="1654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Стандарт </w:t>
            </w:r>
            <w:proofErr w:type="spellStart"/>
            <w:r w:rsidRPr="0017474E">
              <w:rPr>
                <w:rFonts w:cs="Arial"/>
              </w:rPr>
              <w:t>аудиокодирования</w:t>
            </w:r>
            <w:proofErr w:type="spellEnd"/>
            <w:r w:rsidRPr="0017474E">
              <w:rPr>
                <w:rFonts w:cs="Arial"/>
              </w:rPr>
              <w:t xml:space="preserve"> со скоростью передачи данных 48, 56 и 64 Кб/</w:t>
            </w:r>
            <w:proofErr w:type="gramStart"/>
            <w:r w:rsidRPr="0017474E">
              <w:rPr>
                <w:rFonts w:cs="Arial"/>
              </w:rPr>
              <w:t>с</w:t>
            </w:r>
            <w:proofErr w:type="gramEnd"/>
            <w:r w:rsidRPr="0017474E">
              <w:rPr>
                <w:rFonts w:cs="Arial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55" w:name="G726"/>
            <w:r w:rsidRPr="0017474E">
              <w:rPr>
                <w:rFonts w:cs="Arial"/>
              </w:rPr>
              <w:t>G.726</w:t>
            </w:r>
            <w:bookmarkEnd w:id="1655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Стандарт компрессии и </w:t>
            </w:r>
            <w:proofErr w:type="spellStart"/>
            <w:r w:rsidRPr="0017474E">
              <w:rPr>
                <w:rFonts w:cs="Arial"/>
              </w:rPr>
              <w:t>аудиокодирования</w:t>
            </w:r>
            <w:proofErr w:type="spellEnd"/>
            <w:r w:rsidRPr="0017474E">
              <w:rPr>
                <w:rFonts w:cs="Arial"/>
              </w:rPr>
              <w:t xml:space="preserve"> со скоростью передачи данных 16, 24, 32 Кб/</w:t>
            </w:r>
            <w:proofErr w:type="gramStart"/>
            <w:r w:rsidRPr="0017474E">
              <w:rPr>
                <w:rFonts w:cs="Arial"/>
              </w:rPr>
              <w:t>с</w:t>
            </w:r>
            <w:proofErr w:type="gramEnd"/>
            <w:r w:rsidRPr="0017474E">
              <w:rPr>
                <w:rFonts w:cs="Arial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56" w:name="G729"/>
            <w:r w:rsidRPr="0017474E">
              <w:rPr>
                <w:rFonts w:cs="Arial"/>
              </w:rPr>
              <w:t>G.729</w:t>
            </w:r>
            <w:bookmarkEnd w:id="1656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Узкополосный стандарт для голосовой передачи кодирования с диапазоном от 300 до 3400 Гц, скоростью данных 8 кбит/</w:t>
            </w:r>
            <w:proofErr w:type="gramStart"/>
            <w:r w:rsidRPr="0017474E">
              <w:rPr>
                <w:rFonts w:cs="Arial"/>
              </w:rPr>
              <w:t>с</w:t>
            </w:r>
            <w:proofErr w:type="gramEnd"/>
            <w:r w:rsidRPr="0017474E">
              <w:rPr>
                <w:rFonts w:cs="Arial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57" w:name="GOP"/>
            <w:r w:rsidRPr="0017474E">
              <w:rPr>
                <w:rFonts w:cs="Arial"/>
              </w:rPr>
              <w:t>GOP</w:t>
            </w:r>
            <w:bookmarkEnd w:id="1657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 xml:space="preserve">Group of Pictures – </w:t>
            </w:r>
            <w:r w:rsidRPr="0017474E">
              <w:rPr>
                <w:rFonts w:cs="Arial"/>
              </w:rPr>
              <w:t>Группа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кадров</w:t>
            </w:r>
            <w:r w:rsidRPr="0017474E">
              <w:rPr>
                <w:rFonts w:cs="Arial"/>
                <w:lang w:val="en-US"/>
              </w:rPr>
              <w:t xml:space="preserve">. </w:t>
            </w:r>
            <w:r w:rsidRPr="0017474E">
              <w:rPr>
                <w:rFonts w:cs="Arial"/>
              </w:rPr>
              <w:t>Упорядоченная цепочка следующих друг за другом изображений в </w:t>
            </w:r>
            <w:proofErr w:type="gramStart"/>
            <w:r w:rsidRPr="0017474E">
              <w:rPr>
                <w:rFonts w:cs="Arial"/>
              </w:rPr>
              <w:t>кодированном</w:t>
            </w:r>
            <w:proofErr w:type="gramEnd"/>
            <w:r w:rsidRPr="0017474E">
              <w:rPr>
                <w:rFonts w:cs="Arial"/>
              </w:rPr>
              <w:t xml:space="preserve"> видеопотоке.</w:t>
            </w:r>
          </w:p>
        </w:tc>
      </w:tr>
      <w:tr w:rsidR="00EE6BE1" w:rsidRPr="0017474E" w:rsidTr="00EE6BE1">
        <w:trPr>
          <w:cantSplit/>
          <w:trHeight w:val="1466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58" w:name="H264"/>
            <w:r w:rsidRPr="0017474E">
              <w:rPr>
                <w:rFonts w:cs="Arial"/>
              </w:rPr>
              <w:t>H.264</w:t>
            </w:r>
            <w:bookmarkEnd w:id="1658"/>
            <w:r w:rsidRPr="0017474E">
              <w:rPr>
                <w:rFonts w:cs="Arial"/>
              </w:rPr>
              <w:t>/</w:t>
            </w:r>
            <w:r w:rsidRPr="0017474E">
              <w:rPr>
                <w:rFonts w:cs="Arial"/>
                <w:lang w:val="en-US"/>
              </w:rPr>
              <w:br/>
            </w:r>
            <w:r w:rsidRPr="0017474E">
              <w:rPr>
                <w:rFonts w:cs="Arial"/>
              </w:rPr>
              <w:t>H.264</w:t>
            </w:r>
            <w:r w:rsidRPr="0017474E">
              <w:rPr>
                <w:rFonts w:cs="Arial"/>
                <w:lang w:val="en-US"/>
              </w:rPr>
              <w:t>H</w:t>
            </w:r>
            <w:r w:rsidRPr="0017474E">
              <w:rPr>
                <w:rFonts w:cs="Arial"/>
              </w:rPr>
              <w:t>/</w:t>
            </w:r>
            <w:r w:rsidRPr="0017474E">
              <w:rPr>
                <w:rFonts w:cs="Arial"/>
                <w:lang w:val="en-US"/>
              </w:rPr>
              <w:br/>
            </w:r>
            <w:r w:rsidRPr="0017474E">
              <w:rPr>
                <w:rFonts w:cs="Arial"/>
              </w:rPr>
              <w:t>H.264</w:t>
            </w:r>
            <w:r w:rsidRPr="0017474E">
              <w:rPr>
                <w:rFonts w:cs="Arial"/>
                <w:lang w:val="en-US"/>
              </w:rPr>
              <w:t>B</w:t>
            </w:r>
          </w:p>
        </w:tc>
        <w:tc>
          <w:tcPr>
            <w:tcW w:w="8930" w:type="dxa"/>
            <w:vAlign w:val="center"/>
          </w:tcPr>
          <w:p w:rsidR="00EE6BE1" w:rsidRPr="0017474E" w:rsidRDefault="00EE6BE1" w:rsidP="00EE6BE1">
            <w:pPr>
              <w:pStyle w:val="affffff6"/>
              <w:rPr>
                <w:rFonts w:cs="Arial"/>
                <w:lang w:val="en-US"/>
              </w:rPr>
            </w:pPr>
            <w:r w:rsidRPr="0017474E">
              <w:rPr>
                <w:rFonts w:cs="Arial"/>
                <w:lang w:val="en-US"/>
              </w:rPr>
              <w:t xml:space="preserve">High Efficiency Video Compression – </w:t>
            </w:r>
            <w:r w:rsidRPr="0017474E">
              <w:rPr>
                <w:rFonts w:cs="Arial"/>
              </w:rPr>
              <w:t>Стандарт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сжатия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видеосигнала</w:t>
            </w:r>
            <w:r w:rsidRPr="0017474E">
              <w:rPr>
                <w:rFonts w:cs="Arial"/>
                <w:lang w:val="en-US"/>
              </w:rPr>
              <w:t>.</w:t>
            </w:r>
          </w:p>
        </w:tc>
      </w:tr>
      <w:tr w:rsidR="00EE6BE1" w:rsidRPr="0017474E" w:rsidTr="00EE6BE1">
        <w:trPr>
          <w:cantSplit/>
          <w:trHeight w:val="1466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H.26</w:t>
            </w:r>
            <w:r w:rsidRPr="0017474E">
              <w:rPr>
                <w:rFonts w:cs="Arial"/>
                <w:lang w:val="en-US"/>
              </w:rPr>
              <w:t>5</w:t>
            </w:r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High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Efficiency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Video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Compression</w:t>
            </w:r>
            <w:r w:rsidRPr="0017474E">
              <w:rPr>
                <w:rFonts w:cs="Arial"/>
              </w:rPr>
              <w:t> – Стандарт сжатия видеосигнала, являющийся развитием H.264 и применяющий более эффективные методы компрессии.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HLC</w:t>
            </w:r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  <w:lang w:val="en-US"/>
              </w:rPr>
            </w:pPr>
            <w:r w:rsidRPr="0017474E">
              <w:rPr>
                <w:rFonts w:cs="Arial"/>
                <w:lang w:val="en-US"/>
              </w:rPr>
              <w:t xml:space="preserve">High Light Compensation – </w:t>
            </w:r>
            <w:r w:rsidRPr="0017474E">
              <w:rPr>
                <w:rFonts w:cs="Arial"/>
              </w:rPr>
              <w:t>Компенсация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яркой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засветки</w:t>
            </w:r>
            <w:r w:rsidRPr="0017474E">
              <w:rPr>
                <w:rFonts w:cs="Arial"/>
                <w:lang w:val="en-US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59" w:name="HTTP"/>
            <w:r w:rsidRPr="0017474E">
              <w:rPr>
                <w:rFonts w:cs="Arial"/>
              </w:rPr>
              <w:t>HTTP</w:t>
            </w:r>
            <w:bookmarkEnd w:id="1659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HyperText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Transfer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Protocol</w:t>
            </w:r>
            <w:proofErr w:type="spellEnd"/>
            <w:r w:rsidRPr="0017474E">
              <w:rPr>
                <w:rFonts w:cs="Arial"/>
              </w:rPr>
              <w:t> – Протокол передачи гипертекстовых документов.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60" w:name="DDP"/>
            <w:r w:rsidRPr="0017474E">
              <w:rPr>
                <w:rFonts w:cs="Arial"/>
                <w:lang w:val="en-US"/>
              </w:rPr>
              <w:t>DDP</w:t>
            </w:r>
            <w:bookmarkEnd w:id="1660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Distributed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Data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Protocol</w:t>
            </w:r>
            <w:r w:rsidRPr="0017474E">
              <w:rPr>
                <w:rFonts w:cs="Arial"/>
              </w:rPr>
              <w:t> – Протокол распределенных данных.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61" w:name="HTTPS"/>
            <w:r w:rsidRPr="0017474E">
              <w:rPr>
                <w:rFonts w:cs="Arial"/>
              </w:rPr>
              <w:t>HTTPS</w:t>
            </w:r>
            <w:bookmarkEnd w:id="1661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  <w:lang w:val="en-US"/>
              </w:rPr>
              <w:t>HyperText</w:t>
            </w:r>
            <w:proofErr w:type="spellEnd"/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Transfer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Protocol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Secure</w:t>
            </w:r>
            <w:r w:rsidRPr="0017474E">
              <w:rPr>
                <w:rFonts w:cs="Arial"/>
              </w:rPr>
              <w:t> – Расширение протокол передачи гипертекстовых документов для поддержки шифрования в целях повышения безопасности.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62" w:name="ICMP"/>
            <w:r w:rsidRPr="0017474E">
              <w:rPr>
                <w:rFonts w:cs="Arial"/>
              </w:rPr>
              <w:lastRenderedPageBreak/>
              <w:t>ICMP</w:t>
            </w:r>
            <w:bookmarkEnd w:id="1662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Internet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Control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Message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Protocol</w:t>
            </w:r>
            <w:r w:rsidRPr="0017474E">
              <w:rPr>
                <w:rFonts w:cs="Arial"/>
              </w:rPr>
              <w:t xml:space="preserve"> – Протокол межсетевых управляющих сообщений. Используется для передачи сообщений об ошибках и других исключительных ситуациях, возникших </w:t>
            </w:r>
            <w:r w:rsidR="001B0691" w:rsidRPr="0017474E">
              <w:rPr>
                <w:rFonts w:cs="Arial"/>
              </w:rPr>
              <w:t>при </w:t>
            </w:r>
            <w:r w:rsidRPr="0017474E">
              <w:rPr>
                <w:rFonts w:cs="Arial"/>
              </w:rPr>
              <w:t>передаче данных.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63" w:name="ICR"/>
            <w:r w:rsidRPr="0017474E">
              <w:rPr>
                <w:rFonts w:cs="Arial"/>
              </w:rPr>
              <w:t>ICR</w:t>
            </w:r>
            <w:bookmarkEnd w:id="1663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Infrared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Cut</w:t>
            </w:r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  <w:lang w:val="en-US"/>
              </w:rPr>
              <w:t>Removeable</w:t>
            </w:r>
            <w:proofErr w:type="spellEnd"/>
            <w:r w:rsidRPr="0017474E">
              <w:rPr>
                <w:rFonts w:cs="Arial"/>
              </w:rPr>
              <w:t> – Механически сдвигаемый ИК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фильтр, расположенный перед матрицей видеокамеры.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64" w:name="ID"/>
            <w:r w:rsidRPr="0017474E">
              <w:rPr>
                <w:rFonts w:cs="Arial"/>
              </w:rPr>
              <w:t>ID</w:t>
            </w:r>
            <w:bookmarkEnd w:id="1664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I</w:t>
            </w:r>
            <w:proofErr w:type="spellStart"/>
            <w:r w:rsidRPr="0017474E">
              <w:rPr>
                <w:rFonts w:cs="Arial"/>
              </w:rPr>
              <w:t>dentifier</w:t>
            </w:r>
            <w:proofErr w:type="spellEnd"/>
            <w:r w:rsidRPr="0017474E">
              <w:rPr>
                <w:rFonts w:cs="Arial"/>
              </w:rPr>
              <w:t> – Ид</w:t>
            </w:r>
            <w:proofErr w:type="spellStart"/>
            <w:r w:rsidRPr="0017474E">
              <w:rPr>
                <w:rFonts w:cs="Arial"/>
                <w:lang w:val="en-US"/>
              </w:rPr>
              <w:t>ентифик</w:t>
            </w:r>
            <w:proofErr w:type="spellEnd"/>
            <w:r w:rsidRPr="0017474E">
              <w:rPr>
                <w:rFonts w:cs="Arial"/>
              </w:rPr>
              <w:t>а</w:t>
            </w:r>
            <w:proofErr w:type="spellStart"/>
            <w:r w:rsidRPr="0017474E">
              <w:rPr>
                <w:rFonts w:cs="Arial"/>
                <w:lang w:val="en-US"/>
              </w:rPr>
              <w:t>тор</w:t>
            </w:r>
            <w:proofErr w:type="spellEnd"/>
            <w:r w:rsidRPr="0017474E">
              <w:rPr>
                <w:rFonts w:cs="Arial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65" w:name="IGMP"/>
            <w:r w:rsidRPr="0017474E">
              <w:rPr>
                <w:rFonts w:cs="Arial"/>
              </w:rPr>
              <w:t>IGMP</w:t>
            </w:r>
            <w:bookmarkEnd w:id="1665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Internet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Group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Management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Protocol</w:t>
            </w:r>
            <w:r w:rsidRPr="0017474E">
              <w:rPr>
                <w:rFonts w:cs="Arial"/>
              </w:rPr>
              <w:t> – Протокол управления групповой передачей данных в сетях, основанных на протоколе IP.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66" w:name="IK10"/>
            <w:r w:rsidRPr="0017474E">
              <w:rPr>
                <w:rFonts w:cs="Arial"/>
              </w:rPr>
              <w:t>IK10</w:t>
            </w:r>
            <w:bookmarkEnd w:id="1666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Степень защиты электрического оборудования, обеспечиваемая оболочкой, защищающей от внешних механических ударов до 20 Дж.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67" w:name="IP"/>
            <w:r w:rsidRPr="0017474E">
              <w:rPr>
                <w:rFonts w:cs="Arial"/>
              </w:rPr>
              <w:t>IP</w:t>
            </w:r>
            <w:bookmarkEnd w:id="1667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Internet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Protocol</w:t>
            </w:r>
            <w:proofErr w:type="spellEnd"/>
            <w:r w:rsidRPr="0017474E">
              <w:rPr>
                <w:rFonts w:cs="Arial"/>
              </w:rPr>
              <w:t xml:space="preserve"> – Межсетевой протокол. </w:t>
            </w:r>
          </w:p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IP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адрес – уникальный числовой идентификатор конкретного устройства в составе локальной сети.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68" w:name="IPFilterIPфильтр"/>
            <w:r w:rsidRPr="0017474E">
              <w:rPr>
                <w:rFonts w:cs="Arial"/>
                <w:lang w:val="en-US"/>
              </w:rPr>
              <w:t>IP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Filter IP </w:t>
            </w:r>
            <w:r w:rsidRPr="0017474E">
              <w:rPr>
                <w:rFonts w:cs="Arial"/>
              </w:rPr>
              <w:t>фильтр</w:t>
            </w:r>
            <w:bookmarkEnd w:id="1668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Функция управления доступом к сетевой видеокамере с </w:t>
            </w:r>
            <w:proofErr w:type="gramStart"/>
            <w:r w:rsidRPr="0017474E">
              <w:rPr>
                <w:rFonts w:cs="Arial"/>
              </w:rPr>
              <w:t>определенных</w:t>
            </w:r>
            <w:proofErr w:type="gramEnd"/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IP</w:t>
            </w:r>
            <w:r w:rsidRPr="0017474E">
              <w:rPr>
                <w:rFonts w:cs="Arial"/>
              </w:rPr>
              <w:t>/</w:t>
            </w:r>
            <w:r w:rsidRPr="0017474E">
              <w:rPr>
                <w:rFonts w:cs="Arial"/>
                <w:lang w:val="en-US"/>
              </w:rPr>
              <w:t>MAC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адресов локальной сети.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69" w:name="IPV4"/>
            <w:r w:rsidRPr="0017474E">
              <w:rPr>
                <w:rFonts w:cs="Arial"/>
              </w:rPr>
              <w:t>IPV4</w:t>
            </w:r>
            <w:bookmarkEnd w:id="1669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Internet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Protocol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version</w:t>
            </w:r>
            <w:proofErr w:type="spellEnd"/>
            <w:r w:rsidRPr="0017474E">
              <w:rPr>
                <w:rFonts w:cs="Arial"/>
              </w:rPr>
              <w:t xml:space="preserve"> 4 – четвертая версия интернет протокола. Широко используемый тип IP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адреса, состоящий из 4 байт (32 бит).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70" w:name="IPV6"/>
            <w:r w:rsidRPr="0017474E">
              <w:rPr>
                <w:rFonts w:cs="Arial"/>
              </w:rPr>
              <w:t>IPV6</w:t>
            </w:r>
            <w:bookmarkEnd w:id="1670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Internet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Protocol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version</w:t>
            </w:r>
            <w:proofErr w:type="spellEnd"/>
            <w:r w:rsidRPr="0017474E">
              <w:rPr>
                <w:rFonts w:cs="Arial"/>
              </w:rPr>
              <w:t xml:space="preserve"> 6 – шестая версия интернет протокола. Новая система адресации, в которой адрес состоит из 16</w:t>
            </w:r>
            <w:proofErr w:type="gramStart"/>
            <w:r w:rsidRPr="0017474E">
              <w:rPr>
                <w:rFonts w:cs="Arial"/>
              </w:rPr>
              <w:t> Б</w:t>
            </w:r>
            <w:proofErr w:type="gramEnd"/>
            <w:r w:rsidRPr="0017474E">
              <w:rPr>
                <w:rFonts w:cs="Arial"/>
              </w:rPr>
              <w:t xml:space="preserve"> (128 бит).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71" w:name="IP66"/>
            <w:r w:rsidRPr="0017474E">
              <w:rPr>
                <w:rFonts w:cs="Arial"/>
                <w:lang w:val="en-US"/>
              </w:rPr>
              <w:t>IP66</w:t>
            </w:r>
            <w:bookmarkEnd w:id="1671"/>
            <w:r w:rsidRPr="0017474E">
              <w:rPr>
                <w:rFonts w:cs="Arial"/>
                <w:lang w:val="en-US"/>
              </w:rPr>
              <w:t>/IP67</w:t>
            </w:r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International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Protection</w:t>
            </w:r>
            <w:proofErr w:type="spellEnd"/>
            <w:r w:rsidRPr="0017474E">
              <w:rPr>
                <w:rFonts w:cs="Arial"/>
              </w:rPr>
              <w:t> – Международный код защиты. Степень защиты электрического оборудования, обеспечиваемая оболочкой, защищающей от воздействия пыли (6) и воды (6/7). Защищено от сильных водяных струй. Вода, направляемая на оболочку в виде сильных струй с любого направления, не должна оказывать вредного воздействия.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72" w:name="IPX"/>
            <w:r w:rsidRPr="0017474E">
              <w:rPr>
                <w:rFonts w:cs="Arial"/>
                <w:lang w:val="en-US"/>
              </w:rPr>
              <w:lastRenderedPageBreak/>
              <w:t>IPX</w:t>
            </w:r>
            <w:bookmarkEnd w:id="1672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 xml:space="preserve">Internetwork packet exchange – </w:t>
            </w:r>
            <w:r w:rsidRPr="0017474E">
              <w:rPr>
                <w:rFonts w:cs="Arial"/>
              </w:rPr>
              <w:t>Межсетевой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обмен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пакетами</w:t>
            </w:r>
            <w:r w:rsidRPr="0017474E">
              <w:rPr>
                <w:rFonts w:cs="Arial"/>
                <w:lang w:val="en-US"/>
              </w:rPr>
              <w:t xml:space="preserve">. </w:t>
            </w:r>
            <w:r w:rsidRPr="0017474E">
              <w:rPr>
                <w:rFonts w:cs="Arial"/>
              </w:rPr>
              <w:t xml:space="preserve">Протокол сетевого уровня модели OSI в стеке протоколов SPX, предназначен для передачи </w:t>
            </w:r>
            <w:proofErr w:type="spellStart"/>
            <w:r w:rsidRPr="0017474E">
              <w:rPr>
                <w:rFonts w:cs="Arial"/>
              </w:rPr>
              <w:t>датаграмм</w:t>
            </w:r>
            <w:proofErr w:type="spellEnd"/>
            <w:r w:rsidRPr="0017474E">
              <w:rPr>
                <w:rFonts w:cs="Arial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73" w:name="IR"/>
            <w:r w:rsidRPr="0017474E">
              <w:rPr>
                <w:rFonts w:cs="Arial"/>
              </w:rPr>
              <w:t>IR</w:t>
            </w:r>
            <w:bookmarkEnd w:id="1673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Infrared</w:t>
            </w:r>
            <w:r w:rsidRPr="0017474E">
              <w:rPr>
                <w:rFonts w:cs="Arial"/>
              </w:rPr>
              <w:t> – ИК, инфракрасные лучи. Часть спектра электромагнитных волн, примыкающая к видимому свету со стороны красного цвета. Человеческим зрением не воспринимается, однако полупроводниковым сенсорам этот диапазон виден.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MAC</w:t>
            </w:r>
            <w:r w:rsidRPr="0017474E">
              <w:rPr>
                <w:rFonts w:cs="Arial"/>
              </w:rPr>
              <w:t>/</w:t>
            </w:r>
            <w:r w:rsidRPr="0017474E">
              <w:rPr>
                <w:rFonts w:cs="Arial"/>
                <w:lang w:val="en-US"/>
              </w:rPr>
              <w:t xml:space="preserve"> MAC</w:t>
            </w:r>
            <w:r w:rsidR="0000708D" w:rsidRPr="0017474E">
              <w:rPr>
                <w:rFonts w:cs="Arial"/>
                <w:lang w:val="en-US"/>
              </w:rPr>
              <w:noBreakHyphen/>
            </w:r>
            <w:r w:rsidRPr="0017474E">
              <w:rPr>
                <w:rFonts w:cs="Arial"/>
              </w:rPr>
              <w:br/>
            </w:r>
            <w:proofErr w:type="spellStart"/>
            <w:r w:rsidRPr="0017474E">
              <w:rPr>
                <w:rFonts w:cs="Arial"/>
                <w:lang w:val="en-US"/>
              </w:rPr>
              <w:t>адрес</w:t>
            </w:r>
            <w:proofErr w:type="spellEnd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  <w:lang w:val="en-US"/>
              </w:rPr>
            </w:pPr>
            <w:proofErr w:type="spellStart"/>
            <w:r w:rsidRPr="0017474E">
              <w:rPr>
                <w:rFonts w:cs="Arial"/>
              </w:rPr>
              <w:t>Media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Access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Control</w:t>
            </w:r>
            <w:proofErr w:type="spellEnd"/>
            <w:r w:rsidRPr="0017474E">
              <w:rPr>
                <w:rFonts w:cs="Arial"/>
              </w:rPr>
              <w:t> – Уникальный идентификатор, присваиваемый сетевым адаптерам. Играет роль физического адреса сетевого адаптера.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74" w:name="MicroSD"/>
            <w:proofErr w:type="spellStart"/>
            <w:r w:rsidRPr="0017474E">
              <w:rPr>
                <w:rFonts w:cs="Arial"/>
              </w:rPr>
              <w:t>Micro</w:t>
            </w:r>
            <w:proofErr w:type="spellEnd"/>
            <w:r w:rsidRPr="0017474E">
              <w:rPr>
                <w:rFonts w:cs="Arial"/>
              </w:rPr>
              <w:t xml:space="preserve"> SD</w:t>
            </w:r>
            <w:bookmarkEnd w:id="1674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Secure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Digital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Memory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Card</w:t>
            </w:r>
            <w:proofErr w:type="spellEnd"/>
            <w:r w:rsidRPr="0017474E">
              <w:rPr>
                <w:rFonts w:cs="Arial"/>
              </w:rPr>
              <w:t> – защищенная цифровая карта памяти. Электронное энергонезависимое запоминающее устройство для хранения цифровой информации размером 11</w:t>
            </w:r>
            <w:r w:rsidRPr="0017474E">
              <w:rPr>
                <w:rFonts w:cs="Arial"/>
                <w:lang w:val="en-US"/>
              </w:rPr>
              <w:t>x</w:t>
            </w:r>
            <w:r w:rsidRPr="0017474E">
              <w:rPr>
                <w:rFonts w:cs="Arial"/>
              </w:rPr>
              <w:t>15</w:t>
            </w:r>
            <w:r w:rsidRPr="0017474E">
              <w:rPr>
                <w:rFonts w:cs="Arial"/>
                <w:lang w:val="en-US"/>
              </w:rPr>
              <w:t>x</w:t>
            </w:r>
            <w:r w:rsidRPr="0017474E">
              <w:rPr>
                <w:rFonts w:cs="Arial"/>
              </w:rPr>
              <w:t>1 мм.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75" w:name="MJPEG"/>
            <w:r w:rsidRPr="0017474E">
              <w:rPr>
                <w:rFonts w:cs="Arial"/>
              </w:rPr>
              <w:t>MJPEG</w:t>
            </w:r>
            <w:bookmarkEnd w:id="1675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Motion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JPEG</w:t>
            </w:r>
            <w:r w:rsidRPr="0017474E">
              <w:rPr>
                <w:rFonts w:cs="Arial"/>
              </w:rPr>
              <w:t xml:space="preserve"> – Стандарт сжатия видеосигнала (покадровый метод </w:t>
            </w:r>
            <w:proofErr w:type="spellStart"/>
            <w:r w:rsidRPr="0017474E">
              <w:rPr>
                <w:rFonts w:cs="Arial"/>
              </w:rPr>
              <w:t>видеосжатия</w:t>
            </w:r>
            <w:proofErr w:type="spellEnd"/>
            <w:r w:rsidRPr="0017474E">
              <w:rPr>
                <w:rFonts w:cs="Arial"/>
              </w:rPr>
              <w:t>).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tabs>
                <w:tab w:val="center" w:pos="584"/>
              </w:tabs>
              <w:jc w:val="center"/>
              <w:rPr>
                <w:rFonts w:cs="Arial"/>
              </w:rPr>
            </w:pPr>
            <w:bookmarkStart w:id="1676" w:name="MPEG2"/>
            <w:r w:rsidRPr="0017474E">
              <w:rPr>
                <w:rFonts w:cs="Arial"/>
              </w:rPr>
              <w:t>MPEG2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br/>
              <w:t>L2</w:t>
            </w:r>
            <w:bookmarkEnd w:id="1676"/>
          </w:p>
        </w:tc>
        <w:tc>
          <w:tcPr>
            <w:tcW w:w="8930" w:type="dxa"/>
            <w:vAlign w:val="center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Стандарт </w:t>
            </w:r>
            <w:proofErr w:type="spellStart"/>
            <w:r w:rsidRPr="0017474E">
              <w:rPr>
                <w:rFonts w:cs="Arial"/>
              </w:rPr>
              <w:t>аудиокодирования</w:t>
            </w:r>
            <w:proofErr w:type="spellEnd"/>
            <w:r w:rsidRPr="0017474E">
              <w:rPr>
                <w:rFonts w:cs="Arial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77" w:name="Multicast"/>
            <w:r w:rsidRPr="0017474E">
              <w:rPr>
                <w:rFonts w:cs="Arial"/>
                <w:lang w:val="en-US"/>
              </w:rPr>
              <w:t>Multicast</w:t>
            </w:r>
            <w:bookmarkEnd w:id="1677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Передача пакетов с одного узла сети на специфическую группу </w:t>
            </w:r>
            <w:r w:rsidRPr="0017474E">
              <w:rPr>
                <w:rFonts w:cs="Arial"/>
                <w:lang w:val="en-US"/>
              </w:rPr>
              <w:t>IP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адресов, принадлежащих разным получателям данных.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r w:rsidRPr="0017474E">
              <w:rPr>
                <w:rFonts w:cs="Arial"/>
              </w:rPr>
              <w:t>NTP</w:t>
            </w:r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Network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Time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Protocol</w:t>
            </w:r>
            <w:proofErr w:type="spellEnd"/>
            <w:r w:rsidRPr="0017474E">
              <w:rPr>
                <w:rFonts w:cs="Arial"/>
              </w:rPr>
              <w:t> – Сетевой протокол синхронизации времени. Стандарт синхронизации системных часов сетевых устройств, использующих пакетную передачу данных.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r w:rsidRPr="0017474E">
              <w:rPr>
                <w:rFonts w:cs="Arial"/>
              </w:rPr>
              <w:t>ONVIF</w:t>
            </w:r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 xml:space="preserve">Open Network Video Interface Forum – </w:t>
            </w:r>
            <w:r w:rsidRPr="0017474E">
              <w:rPr>
                <w:rFonts w:cs="Arial"/>
              </w:rPr>
              <w:t>Открытый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Форум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Протоколов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Сетевого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Вещания</w:t>
            </w:r>
            <w:r w:rsidRPr="0017474E">
              <w:rPr>
                <w:rFonts w:cs="Arial"/>
                <w:lang w:val="en-US"/>
              </w:rPr>
              <w:t xml:space="preserve">. </w:t>
            </w:r>
            <w:r w:rsidRPr="0017474E">
              <w:rPr>
                <w:rFonts w:cs="Arial"/>
              </w:rPr>
              <w:t>Отраслевая международная организация, разрабатываемая стандартизованные протоколы для взаимодействия различного оборудования и программных средств.</w:t>
            </w:r>
            <w:r w:rsidRPr="0017474E">
              <w:rPr>
                <w:rFonts w:cs="Arial"/>
              </w:rPr>
              <w:br/>
              <w:t>Стандарт ONVIF – отраслевой стандарт, определяющий протоколы взаимодействия сетевого оборудования (сетевые видеокамеры, видеорегистраторы и др.), обеспечивающий совместимость.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78" w:name="OSDменю"/>
            <w:r w:rsidRPr="0017474E">
              <w:rPr>
                <w:rFonts w:cs="Arial"/>
              </w:rPr>
              <w:lastRenderedPageBreak/>
              <w:t>OSD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  <w:lang w:val="en-US"/>
              </w:rPr>
              <w:br/>
            </w:r>
            <w:r w:rsidRPr="0017474E">
              <w:rPr>
                <w:rFonts w:cs="Arial"/>
              </w:rPr>
              <w:t>меню</w:t>
            </w:r>
            <w:bookmarkEnd w:id="1678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On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Screen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Display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menu</w:t>
            </w:r>
            <w:r w:rsidRPr="0017474E">
              <w:rPr>
                <w:rFonts w:cs="Arial"/>
              </w:rPr>
              <w:t> – Экранное меню, отображаемое поверх основного изображения, поступающего с видеокамеры.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79" w:name="PCM"/>
            <w:r w:rsidRPr="0017474E">
              <w:rPr>
                <w:rFonts w:cs="Arial"/>
                <w:lang w:val="en-US"/>
              </w:rPr>
              <w:t>PCM</w:t>
            </w:r>
            <w:bookmarkEnd w:id="1679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 xml:space="preserve">Pulse Code Modulation – </w:t>
            </w:r>
            <w:r w:rsidRPr="0017474E">
              <w:rPr>
                <w:rFonts w:cs="Arial"/>
              </w:rPr>
              <w:t>Импульсно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кодовая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модуляция</w:t>
            </w:r>
            <w:r w:rsidRPr="0017474E">
              <w:rPr>
                <w:rFonts w:cs="Arial"/>
                <w:lang w:val="en-US"/>
              </w:rPr>
              <w:t xml:space="preserve">. </w:t>
            </w:r>
            <w:r w:rsidRPr="0017474E">
              <w:rPr>
                <w:rFonts w:cs="Arial"/>
              </w:rPr>
              <w:t>Преобразование аналогового сигнала в цифровую форму.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80" w:name="Pelco"/>
            <w:proofErr w:type="spellStart"/>
            <w:r w:rsidRPr="0017474E">
              <w:rPr>
                <w:rFonts w:cs="Arial"/>
                <w:lang w:val="en-US"/>
              </w:rPr>
              <w:t>Pelco</w:t>
            </w:r>
            <w:proofErr w:type="spellEnd"/>
            <w:r w:rsidR="0000708D" w:rsidRPr="0017474E">
              <w:rPr>
                <w:rFonts w:cs="Arial"/>
                <w:lang w:val="en-US"/>
              </w:rPr>
              <w:noBreakHyphen/>
            </w:r>
            <w:r w:rsidRPr="0017474E">
              <w:rPr>
                <w:rFonts w:cs="Arial"/>
                <w:lang w:val="en-US"/>
              </w:rPr>
              <w:t>P/D</w:t>
            </w:r>
            <w:bookmarkEnd w:id="1680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Протокол управления </w:t>
            </w:r>
            <w:r w:rsidRPr="0017474E">
              <w:rPr>
                <w:rFonts w:cs="Arial"/>
                <w:lang w:val="en-US"/>
              </w:rPr>
              <w:t>PTZ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камерами через</w:t>
            </w:r>
            <w:r w:rsidRPr="0017474E">
              <w:rPr>
                <w:rFonts w:cs="Arial"/>
                <w:lang w:val="en-US"/>
              </w:rPr>
              <w:t> </w:t>
            </w:r>
            <w:r w:rsidRPr="0017474E">
              <w:rPr>
                <w:rFonts w:cs="Arial"/>
              </w:rPr>
              <w:t xml:space="preserve">последовательный интерфейс </w:t>
            </w:r>
            <w:r w:rsidRPr="0017474E">
              <w:rPr>
                <w:rFonts w:cs="Arial"/>
                <w:lang w:val="en-US"/>
              </w:rPr>
              <w:t>RS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485.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81" w:name="PoE"/>
            <w:proofErr w:type="spellStart"/>
            <w:r w:rsidRPr="0017474E">
              <w:rPr>
                <w:rFonts w:cs="Arial"/>
                <w:lang w:val="en-US"/>
              </w:rPr>
              <w:t>PoE</w:t>
            </w:r>
            <w:bookmarkEnd w:id="1681"/>
            <w:proofErr w:type="spellEnd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Power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over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Ethernet</w:t>
            </w:r>
            <w:r w:rsidRPr="0017474E">
              <w:rPr>
                <w:rFonts w:cs="Arial"/>
              </w:rPr>
              <w:t xml:space="preserve"> – стандарты </w:t>
            </w:r>
            <w:r w:rsidRPr="0017474E">
              <w:rPr>
                <w:rFonts w:cs="Arial"/>
                <w:lang w:val="en-US"/>
              </w:rPr>
              <w:t>IEEE</w:t>
            </w:r>
            <w:r w:rsidRPr="0017474E">
              <w:rPr>
                <w:rFonts w:cs="Arial"/>
              </w:rPr>
              <w:t xml:space="preserve"> 802.3</w:t>
            </w:r>
            <w:proofErr w:type="spellStart"/>
            <w:r w:rsidRPr="0017474E">
              <w:rPr>
                <w:rFonts w:cs="Arial"/>
                <w:lang w:val="en-US"/>
              </w:rPr>
              <w:t>af</w:t>
            </w:r>
            <w:proofErr w:type="spellEnd"/>
            <w:r w:rsidRPr="0017474E">
              <w:rPr>
                <w:rFonts w:cs="Arial"/>
              </w:rPr>
              <w:t xml:space="preserve">, </w:t>
            </w:r>
            <w:r w:rsidRPr="0017474E">
              <w:rPr>
                <w:rFonts w:cs="Arial"/>
                <w:lang w:val="en-US"/>
              </w:rPr>
              <w:t>IEEE</w:t>
            </w:r>
            <w:r w:rsidRPr="0017474E">
              <w:rPr>
                <w:rFonts w:cs="Arial"/>
              </w:rPr>
              <w:t xml:space="preserve"> 802.3</w:t>
            </w:r>
            <w:r w:rsidRPr="0017474E">
              <w:rPr>
                <w:rFonts w:cs="Arial"/>
                <w:lang w:val="en-US"/>
              </w:rPr>
              <w:t>at</w:t>
            </w:r>
            <w:r w:rsidRPr="0017474E">
              <w:rPr>
                <w:rFonts w:cs="Arial"/>
              </w:rPr>
              <w:t xml:space="preserve">, позволяющие передавать по сети </w:t>
            </w:r>
            <w:r w:rsidRPr="0017474E">
              <w:rPr>
                <w:rFonts w:cs="Arial"/>
                <w:lang w:val="en-US"/>
              </w:rPr>
              <w:t>Ethernet</w:t>
            </w:r>
            <w:r w:rsidRPr="0017474E">
              <w:rPr>
                <w:rFonts w:cs="Arial"/>
              </w:rPr>
              <w:t xml:space="preserve"> не только данные, но и электрический ток.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82" w:name="P2P"/>
            <w:r w:rsidRPr="0017474E">
              <w:rPr>
                <w:rFonts w:cs="Arial"/>
              </w:rPr>
              <w:t>P2P</w:t>
            </w:r>
            <w:bookmarkEnd w:id="1682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P</w:t>
            </w:r>
            <w:proofErr w:type="spellStart"/>
            <w:r w:rsidRPr="0017474E">
              <w:rPr>
                <w:rFonts w:cs="Arial"/>
              </w:rPr>
              <w:t>eer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to</w:t>
            </w:r>
            <w:proofErr w:type="spellEnd"/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  <w:lang w:val="en-US"/>
              </w:rPr>
              <w:t>P</w:t>
            </w:r>
            <w:proofErr w:type="spellStart"/>
            <w:r w:rsidRPr="0017474E">
              <w:rPr>
                <w:rFonts w:cs="Arial"/>
              </w:rPr>
              <w:t>eer</w:t>
            </w:r>
            <w:proofErr w:type="spellEnd"/>
            <w:r w:rsidRPr="0017474E">
              <w:rPr>
                <w:rFonts w:cs="Arial"/>
              </w:rPr>
              <w:t> – Технология передачи видеоданных по интернету (удаленное видеонаблюдение), основанная на идентификации видеокамеры на удаленном сервере по ее уникальному номеру (UID).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83" w:name="PPPoE"/>
            <w:r w:rsidRPr="0017474E">
              <w:rPr>
                <w:rFonts w:cs="Arial"/>
              </w:rPr>
              <w:t>PPPoE</w:t>
            </w:r>
            <w:bookmarkEnd w:id="1683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  <w:lang w:val="en-US"/>
              </w:rPr>
            </w:pPr>
            <w:r w:rsidRPr="0017474E">
              <w:rPr>
                <w:rFonts w:cs="Arial"/>
                <w:lang w:val="en-US"/>
              </w:rPr>
              <w:t>Point</w:t>
            </w:r>
            <w:r w:rsidR="0000708D" w:rsidRPr="0017474E">
              <w:rPr>
                <w:rFonts w:cs="Arial"/>
                <w:lang w:val="en-US"/>
              </w:rPr>
              <w:noBreakHyphen/>
            </w:r>
            <w:r w:rsidRPr="0017474E">
              <w:rPr>
                <w:rFonts w:cs="Arial"/>
                <w:lang w:val="en-US"/>
              </w:rPr>
              <w:t>to</w:t>
            </w:r>
            <w:r w:rsidR="0000708D" w:rsidRPr="0017474E">
              <w:rPr>
                <w:rFonts w:cs="Arial"/>
                <w:lang w:val="en-US"/>
              </w:rPr>
              <w:noBreakHyphen/>
            </w:r>
            <w:r w:rsidRPr="0017474E">
              <w:rPr>
                <w:rFonts w:cs="Arial"/>
                <w:lang w:val="en-US"/>
              </w:rPr>
              <w:t xml:space="preserve">point protocol over Ethernet – </w:t>
            </w:r>
            <w:r w:rsidRPr="0017474E">
              <w:rPr>
                <w:rFonts w:cs="Arial"/>
              </w:rPr>
              <w:t>Протокол</w:t>
            </w:r>
            <w:r w:rsidRPr="0017474E">
              <w:rPr>
                <w:rFonts w:cs="Arial"/>
                <w:lang w:val="en-US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межточечной</w:t>
            </w:r>
            <w:proofErr w:type="spellEnd"/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передачи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данных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через</w:t>
            </w:r>
            <w:r w:rsidRPr="0017474E">
              <w:rPr>
                <w:rFonts w:cs="Arial"/>
                <w:lang w:val="en-US"/>
              </w:rPr>
              <w:t xml:space="preserve"> Ethernet.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84" w:name="PSIA"/>
            <w:r w:rsidRPr="0017474E">
              <w:rPr>
                <w:rFonts w:cs="Arial"/>
              </w:rPr>
              <w:t>PSIA</w:t>
            </w:r>
            <w:bookmarkEnd w:id="1684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Physical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Security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Interoperability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Alliance</w:t>
            </w:r>
            <w:proofErr w:type="spellEnd"/>
            <w:r w:rsidRPr="0017474E">
              <w:rPr>
                <w:rFonts w:cs="Arial"/>
              </w:rPr>
              <w:t> – Альянс за совместимость систем физической безопасности. Стандарт PSIA – отраслевой стандарт, определяющий протоколы взаимодействия сетевого оборудования (сетевые видеокамеры, видеорегистраторы и др.), обеспечивающий совместимость.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85" w:name="PTZ"/>
            <w:r w:rsidRPr="0017474E">
              <w:rPr>
                <w:rFonts w:cs="Arial"/>
              </w:rPr>
              <w:t>PTZ</w:t>
            </w:r>
            <w:bookmarkEnd w:id="1685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Pan</w:t>
            </w:r>
            <w:proofErr w:type="spellEnd"/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T</w:t>
            </w:r>
            <w:proofErr w:type="spellStart"/>
            <w:r w:rsidRPr="0017474E">
              <w:rPr>
                <w:rFonts w:cs="Arial"/>
              </w:rPr>
              <w:t>ilt</w:t>
            </w:r>
            <w:proofErr w:type="spellEnd"/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Z</w:t>
            </w:r>
            <w:proofErr w:type="spellStart"/>
            <w:r w:rsidRPr="0017474E">
              <w:rPr>
                <w:rFonts w:cs="Arial"/>
              </w:rPr>
              <w:t>oom</w:t>
            </w:r>
            <w:proofErr w:type="spellEnd"/>
            <w:r w:rsidRPr="0017474E">
              <w:rPr>
                <w:rFonts w:cs="Arial"/>
              </w:rPr>
              <w:t xml:space="preserve"> – Панорамирование, наклон, оптическое увеличение. </w:t>
            </w:r>
            <w:r w:rsidRPr="0017474E">
              <w:rPr>
                <w:rFonts w:cs="Arial"/>
                <w:lang w:val="en-US"/>
              </w:rPr>
              <w:t>PTZ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видеокамера – поворотная видеокамера с зум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 xml:space="preserve">объективом. 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86" w:name="QoS"/>
            <w:r w:rsidRPr="0017474E">
              <w:rPr>
                <w:rFonts w:cs="Arial"/>
              </w:rPr>
              <w:t>QoS</w:t>
            </w:r>
            <w:bookmarkEnd w:id="1686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 xml:space="preserve">Quality of Service – </w:t>
            </w:r>
            <w:r w:rsidRPr="0017474E">
              <w:rPr>
                <w:rFonts w:cs="Arial"/>
              </w:rPr>
              <w:t>Качество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обслуживания</w:t>
            </w:r>
            <w:r w:rsidRPr="0017474E">
              <w:rPr>
                <w:rFonts w:cs="Arial"/>
                <w:lang w:val="en-US"/>
              </w:rPr>
              <w:t xml:space="preserve">. </w:t>
            </w:r>
            <w:r w:rsidRPr="0017474E">
              <w:rPr>
                <w:rFonts w:cs="Arial"/>
              </w:rPr>
              <w:t>Набор технологий, обеспечивающих приоритетное использование канала связи.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87" w:name="QuickTime"/>
            <w:r w:rsidRPr="0017474E">
              <w:rPr>
                <w:rFonts w:cs="Arial"/>
                <w:lang w:val="en-US"/>
              </w:rPr>
              <w:t>Quick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br/>
            </w:r>
            <w:r w:rsidRPr="0017474E">
              <w:rPr>
                <w:rFonts w:cs="Arial"/>
                <w:lang w:val="en-US"/>
              </w:rPr>
              <w:t>Time</w:t>
            </w:r>
            <w:bookmarkEnd w:id="1687"/>
          </w:p>
        </w:tc>
        <w:tc>
          <w:tcPr>
            <w:tcW w:w="8930" w:type="dxa"/>
            <w:vAlign w:val="center"/>
          </w:tcPr>
          <w:p w:rsidR="00EE6BE1" w:rsidRPr="0017474E" w:rsidRDefault="00EE6BE1" w:rsidP="00EE6BE1">
            <w:pPr>
              <w:pStyle w:val="affffff6"/>
              <w:tabs>
                <w:tab w:val="clear" w:pos="709"/>
                <w:tab w:val="left" w:pos="1680"/>
              </w:tabs>
              <w:rPr>
                <w:rFonts w:cs="Arial"/>
              </w:rPr>
            </w:pPr>
            <w:r w:rsidRPr="0017474E">
              <w:rPr>
                <w:rFonts w:cs="Arial"/>
              </w:rPr>
              <w:t>Плейер для воспроизведения мультимедийных файлов.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88" w:name="RJ45"/>
            <w:r w:rsidRPr="0017474E">
              <w:rPr>
                <w:rFonts w:cs="Arial"/>
              </w:rPr>
              <w:t>RJ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45</w:t>
            </w:r>
            <w:bookmarkEnd w:id="1688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  <w:lang w:val="en-US"/>
              </w:rPr>
              <w:t>Разъем</w:t>
            </w:r>
            <w:proofErr w:type="spellEnd"/>
            <w:r w:rsidRPr="0017474E">
              <w:rPr>
                <w:rFonts w:cs="Arial"/>
                <w:lang w:val="en-US"/>
              </w:rPr>
              <w:t xml:space="preserve"> </w:t>
            </w:r>
            <w:proofErr w:type="spellStart"/>
            <w:r w:rsidRPr="0017474E">
              <w:rPr>
                <w:rFonts w:cs="Arial"/>
                <w:lang w:val="en-US"/>
              </w:rPr>
              <w:t>стандарта</w:t>
            </w:r>
            <w:proofErr w:type="spellEnd"/>
            <w:r w:rsidRPr="0017474E">
              <w:rPr>
                <w:rFonts w:cs="Arial"/>
                <w:lang w:val="en-US"/>
              </w:rPr>
              <w:t xml:space="preserve"> Registered Jack</w:t>
            </w:r>
            <w:r w:rsidRPr="0017474E">
              <w:rPr>
                <w:rFonts w:cs="Arial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89" w:name="ROI"/>
            <w:r w:rsidRPr="0017474E">
              <w:rPr>
                <w:rFonts w:cs="Arial"/>
              </w:rPr>
              <w:t>ROI</w:t>
            </w:r>
            <w:bookmarkEnd w:id="1689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  <w:lang w:val="en-US"/>
              </w:rPr>
            </w:pPr>
            <w:r w:rsidRPr="0017474E">
              <w:rPr>
                <w:rFonts w:cs="Arial"/>
                <w:lang w:val="en-US"/>
              </w:rPr>
              <w:t xml:space="preserve">Region of interest – </w:t>
            </w:r>
            <w:r w:rsidRPr="0017474E">
              <w:rPr>
                <w:rFonts w:cs="Arial"/>
              </w:rPr>
              <w:t>Область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интереса</w:t>
            </w:r>
            <w:r w:rsidRPr="0017474E">
              <w:rPr>
                <w:rFonts w:cs="Arial"/>
                <w:lang w:val="en-US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90" w:name="RS485"/>
            <w:r w:rsidRPr="0017474E">
              <w:rPr>
                <w:rFonts w:cs="Arial"/>
              </w:rPr>
              <w:lastRenderedPageBreak/>
              <w:t>RS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485</w:t>
            </w:r>
            <w:bookmarkEnd w:id="1690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Recommended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Standard</w:t>
            </w:r>
            <w:proofErr w:type="spellEnd"/>
            <w:r w:rsidRPr="0017474E">
              <w:rPr>
                <w:rFonts w:cs="Arial"/>
              </w:rPr>
              <w:t xml:space="preserve"> 485 – Рекомендуемый стандарт 485. Интерфейс (набор разъемов, кабелей) для последовательной передачи данных.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91" w:name="RTP"/>
            <w:r w:rsidRPr="0017474E">
              <w:rPr>
                <w:rFonts w:cs="Arial"/>
              </w:rPr>
              <w:t>RTP</w:t>
            </w:r>
            <w:bookmarkEnd w:id="1691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Real</w:t>
            </w:r>
            <w:proofErr w:type="spellEnd"/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T</w:t>
            </w:r>
            <w:proofErr w:type="spellStart"/>
            <w:r w:rsidRPr="0017474E">
              <w:rPr>
                <w:rFonts w:cs="Arial"/>
              </w:rPr>
              <w:t>ime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Transport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Protocol</w:t>
            </w:r>
            <w:proofErr w:type="spellEnd"/>
            <w:r w:rsidRPr="0017474E">
              <w:rPr>
                <w:rFonts w:cs="Arial"/>
              </w:rPr>
              <w:t> – Протокол транспортировки данных (видеопотоков) в реальном времени.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92" w:name="RTSP"/>
            <w:r w:rsidRPr="0017474E">
              <w:rPr>
                <w:rFonts w:cs="Arial"/>
              </w:rPr>
              <w:t>RTSP</w:t>
            </w:r>
            <w:bookmarkEnd w:id="1692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Real</w:t>
            </w:r>
            <w:proofErr w:type="spellEnd"/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T</w:t>
            </w:r>
            <w:proofErr w:type="spellStart"/>
            <w:r w:rsidRPr="0017474E">
              <w:rPr>
                <w:rFonts w:cs="Arial"/>
              </w:rPr>
              <w:t>ime</w:t>
            </w:r>
            <w:proofErr w:type="spellEnd"/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S</w:t>
            </w:r>
            <w:proofErr w:type="spellStart"/>
            <w:r w:rsidRPr="0017474E">
              <w:rPr>
                <w:rFonts w:cs="Arial"/>
              </w:rPr>
              <w:t>treaming</w:t>
            </w:r>
            <w:proofErr w:type="spellEnd"/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P</w:t>
            </w:r>
            <w:proofErr w:type="spellStart"/>
            <w:r w:rsidRPr="0017474E">
              <w:rPr>
                <w:rFonts w:cs="Arial"/>
              </w:rPr>
              <w:t>rotocol</w:t>
            </w:r>
            <w:proofErr w:type="spellEnd"/>
            <w:r w:rsidRPr="0017474E">
              <w:rPr>
                <w:rFonts w:cs="Arial"/>
              </w:rPr>
              <w:tab/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 xml:space="preserve"> Потоковый протокол реального времени. Стандарт управляющего протокола, определяющий отправку, прием и управление потоками данных реального времени.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93" w:name="SMTP"/>
            <w:r w:rsidRPr="0017474E">
              <w:rPr>
                <w:rFonts w:cs="Arial"/>
              </w:rPr>
              <w:t>SMTP</w:t>
            </w:r>
            <w:bookmarkEnd w:id="1693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Simple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Mail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Transfer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Protocol</w:t>
            </w:r>
            <w:proofErr w:type="spellEnd"/>
            <w:r w:rsidRPr="0017474E">
              <w:rPr>
                <w:rFonts w:cs="Arial"/>
              </w:rPr>
              <w:t> – Простой протокол пересылки почты.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94" w:name="SNMP"/>
            <w:r w:rsidRPr="0017474E">
              <w:rPr>
                <w:rFonts w:cs="Arial"/>
              </w:rPr>
              <w:t>SNMP</w:t>
            </w:r>
            <w:bookmarkEnd w:id="1694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Simple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Network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Management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Protocol</w:t>
            </w:r>
            <w:proofErr w:type="spellEnd"/>
            <w:r w:rsidRPr="0017474E">
              <w:rPr>
                <w:rFonts w:cs="Arial"/>
              </w:rPr>
              <w:tab/>
              <w:t> – Простой протокол сетевого управления. Семейство стандартов, определяющих правила и условия доступа к сетям TCP/IP для управления работой узлов сети.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95" w:name="SSH"/>
            <w:r w:rsidRPr="0017474E">
              <w:rPr>
                <w:rFonts w:cs="Arial"/>
              </w:rPr>
              <w:t>SSH</w:t>
            </w:r>
            <w:bookmarkEnd w:id="1695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Secure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Shell</w:t>
            </w:r>
            <w:proofErr w:type="spellEnd"/>
            <w:r w:rsidRPr="0017474E">
              <w:rPr>
                <w:rFonts w:cs="Arial"/>
              </w:rPr>
              <w:t> – Безопасная оболочка. Сетевой протокол прикладного уровня, позволяющий производить удаленное управление операционной системой и </w:t>
            </w:r>
            <w:proofErr w:type="spellStart"/>
            <w:r w:rsidRPr="0017474E">
              <w:rPr>
                <w:rFonts w:cs="Arial"/>
              </w:rPr>
              <w:t>туннелирование</w:t>
            </w:r>
            <w:proofErr w:type="spellEnd"/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snapToGrid w:val="0"/>
              </w:rPr>
              <w:t>TCP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соединений. Позволяет безопасно передавать в незащищенной среде практически любой другой сетевой протокол.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96" w:name="SSL"/>
            <w:r w:rsidRPr="0017474E">
              <w:rPr>
                <w:rFonts w:cs="Arial"/>
              </w:rPr>
              <w:t>SSL</w:t>
            </w:r>
            <w:bookmarkEnd w:id="1696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 xml:space="preserve">Secure Sockets Layer – </w:t>
            </w:r>
            <w:r w:rsidRPr="0017474E">
              <w:rPr>
                <w:rFonts w:cs="Arial"/>
              </w:rPr>
              <w:t>Уровень</w:t>
            </w:r>
            <w:r w:rsidRPr="0017474E">
              <w:rPr>
                <w:rFonts w:cs="Arial"/>
                <w:lang w:val="en-US"/>
              </w:rPr>
              <w:t xml:space="preserve"> </w:t>
            </w:r>
            <w:r w:rsidRPr="0017474E">
              <w:rPr>
                <w:rFonts w:cs="Arial"/>
              </w:rPr>
              <w:t>защищенных</w:t>
            </w:r>
            <w:r w:rsidRPr="0017474E">
              <w:rPr>
                <w:rFonts w:cs="Arial"/>
                <w:lang w:val="en-US"/>
              </w:rPr>
              <w:t xml:space="preserve"> c</w:t>
            </w:r>
            <w:proofErr w:type="spellStart"/>
            <w:r w:rsidRPr="0017474E">
              <w:rPr>
                <w:rFonts w:cs="Arial"/>
              </w:rPr>
              <w:t>окетов</w:t>
            </w:r>
            <w:proofErr w:type="spellEnd"/>
            <w:r w:rsidRPr="0017474E">
              <w:rPr>
                <w:rFonts w:cs="Arial"/>
                <w:lang w:val="en-US"/>
              </w:rPr>
              <w:t xml:space="preserve">. </w:t>
            </w:r>
            <w:r w:rsidRPr="0017474E">
              <w:rPr>
                <w:rFonts w:cs="Arial"/>
              </w:rPr>
              <w:t xml:space="preserve">Протокол шифрования данных, обеспечивающий безопасность связи </w:t>
            </w:r>
            <w:r w:rsidR="001B0691" w:rsidRPr="0017474E">
              <w:rPr>
                <w:rFonts w:cs="Arial"/>
              </w:rPr>
              <w:t>при </w:t>
            </w:r>
            <w:r w:rsidRPr="0017474E">
              <w:rPr>
                <w:rFonts w:cs="Arial"/>
              </w:rPr>
              <w:t>передаче данных.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r w:rsidRPr="0017474E">
              <w:rPr>
                <w:rFonts w:cs="Arial"/>
                <w:lang w:val="en-US"/>
              </w:rPr>
              <w:t>STP</w:t>
            </w:r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Spanning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Tree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Protocol</w:t>
            </w:r>
            <w:proofErr w:type="spellEnd"/>
            <w:r w:rsidRPr="0017474E">
              <w:rPr>
                <w:rFonts w:cs="Arial"/>
              </w:rPr>
              <w:t> – Протокол </w:t>
            </w:r>
            <w:hyperlink r:id="rId336" w:tooltip="Остовное дерево" w:history="1">
              <w:r w:rsidRPr="0017474E">
                <w:rPr>
                  <w:rFonts w:cs="Arial"/>
                </w:rPr>
                <w:t>покрывающего дерева</w:t>
              </w:r>
            </w:hyperlink>
            <w:r w:rsidRPr="0017474E">
              <w:rPr>
                <w:rFonts w:cs="Arial"/>
              </w:rPr>
              <w:t>, канальный протокол.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97" w:name="SVC"/>
            <w:r w:rsidRPr="0017474E">
              <w:rPr>
                <w:rFonts w:cs="Arial"/>
              </w:rPr>
              <w:t>SVC</w:t>
            </w:r>
            <w:bookmarkEnd w:id="1697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Scalable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Video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Coding</w:t>
            </w:r>
            <w:proofErr w:type="spellEnd"/>
            <w:r w:rsidRPr="0017474E">
              <w:rPr>
                <w:rFonts w:cs="Arial"/>
              </w:rPr>
              <w:t xml:space="preserve"> – Масштабируемое </w:t>
            </w:r>
            <w:proofErr w:type="spellStart"/>
            <w:r w:rsidRPr="0017474E">
              <w:rPr>
                <w:rFonts w:cs="Arial"/>
              </w:rPr>
              <w:t>видеокодирование</w:t>
            </w:r>
            <w:proofErr w:type="spellEnd"/>
            <w:r w:rsidRPr="0017474E">
              <w:rPr>
                <w:rFonts w:cs="Arial"/>
              </w:rPr>
              <w:t xml:space="preserve">. Технология позволяет передавать в одном потоке несколько </w:t>
            </w:r>
            <w:proofErr w:type="spellStart"/>
            <w:r w:rsidRPr="0017474E">
              <w:rPr>
                <w:rFonts w:cs="Arial"/>
              </w:rPr>
              <w:t>подпотоков</w:t>
            </w:r>
            <w:proofErr w:type="spellEnd"/>
            <w:r w:rsidRPr="0017474E">
              <w:rPr>
                <w:rFonts w:cs="Arial"/>
              </w:rPr>
              <w:t xml:space="preserve"> видео различного качества.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698" w:name="TCP"/>
            <w:r w:rsidRPr="0017474E">
              <w:rPr>
                <w:rFonts w:cs="Arial"/>
              </w:rPr>
              <w:t>TCP</w:t>
            </w:r>
            <w:bookmarkEnd w:id="1698"/>
            <w:r w:rsidRPr="0017474E">
              <w:rPr>
                <w:rFonts w:cs="Arial"/>
              </w:rPr>
              <w:t>/</w:t>
            </w:r>
            <w:r w:rsidRPr="0017474E">
              <w:rPr>
                <w:rFonts w:cs="Arial"/>
                <w:lang w:val="en-US"/>
              </w:rPr>
              <w:t>IP</w:t>
            </w:r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Transmission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Control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Protocol</w:t>
            </w:r>
            <w:r w:rsidRPr="0017474E">
              <w:rPr>
                <w:rFonts w:cs="Arial"/>
              </w:rPr>
              <w:t xml:space="preserve"> / </w:t>
            </w:r>
            <w:r w:rsidRPr="0017474E">
              <w:rPr>
                <w:rFonts w:cs="Arial"/>
                <w:lang w:val="en-US"/>
              </w:rPr>
              <w:t>Internet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Protocol</w:t>
            </w:r>
            <w:r w:rsidRPr="0017474E">
              <w:rPr>
                <w:rFonts w:cs="Arial"/>
              </w:rPr>
              <w:t> – Протокол управления передачей / Межсетевой протокол. Семейство протоколов, определяющих общие правила и условия передачи данных по локальным сетям и сети интернет.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699" w:name="TLS"/>
            <w:r w:rsidRPr="0017474E">
              <w:rPr>
                <w:rFonts w:cs="Arial"/>
                <w:lang w:val="en-US"/>
              </w:rPr>
              <w:lastRenderedPageBreak/>
              <w:t>TLS</w:t>
            </w:r>
            <w:bookmarkEnd w:id="1699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Transport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Layer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Security</w:t>
            </w:r>
            <w:r w:rsidRPr="0017474E">
              <w:rPr>
                <w:rFonts w:cs="Arial"/>
              </w:rPr>
              <w:t> – Безопасность транспортного уровня. Протокол обеспечивает защищенную передачу данных между узлами в сети Интернет.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700" w:name="UDP"/>
            <w:r w:rsidRPr="0017474E">
              <w:rPr>
                <w:rFonts w:cs="Arial"/>
                <w:lang w:val="en-US"/>
              </w:rPr>
              <w:t>UDP</w:t>
            </w:r>
            <w:bookmarkEnd w:id="1700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  <w:lang w:val="en-US"/>
              </w:rPr>
              <w:t>User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Datagram</w:t>
            </w:r>
            <w:r w:rsidRPr="0017474E">
              <w:rPr>
                <w:rFonts w:cs="Arial"/>
              </w:rPr>
              <w:t xml:space="preserve"> </w:t>
            </w:r>
            <w:r w:rsidRPr="0017474E">
              <w:rPr>
                <w:rFonts w:cs="Arial"/>
                <w:lang w:val="en-US"/>
              </w:rPr>
              <w:t>Protocol</w:t>
            </w:r>
            <w:r w:rsidRPr="0017474E">
              <w:rPr>
                <w:rFonts w:cs="Arial"/>
              </w:rPr>
              <w:t> – Пользовательский протокол передачи. Протокол передачи данных, не требующий подтверждения приема пакетов.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701" w:name="UPnP"/>
            <w:r w:rsidRPr="0017474E">
              <w:rPr>
                <w:rFonts w:cs="Arial"/>
                <w:lang w:val="en-US"/>
              </w:rPr>
              <w:t>UPnP</w:t>
            </w:r>
            <w:bookmarkEnd w:id="1701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Набор сетевых протоколов для универсальной автоматической настройки сетевых устройств.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702" w:name="URL"/>
            <w:r w:rsidRPr="0017474E">
              <w:rPr>
                <w:rFonts w:cs="Arial"/>
                <w:lang w:val="en-US"/>
              </w:rPr>
              <w:t>URL</w:t>
            </w:r>
            <w:bookmarkEnd w:id="1702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Uniform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Resource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Locator</w:t>
            </w:r>
            <w:proofErr w:type="spellEnd"/>
            <w:r w:rsidRPr="0017474E">
              <w:rPr>
                <w:rFonts w:cs="Arial"/>
              </w:rPr>
              <w:t xml:space="preserve"> – Унифицированный указатель ресурса.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703" w:name="VBR"/>
            <w:r w:rsidRPr="0017474E">
              <w:rPr>
                <w:rFonts w:cs="Arial"/>
                <w:lang w:val="en-US"/>
              </w:rPr>
              <w:t>VBR</w:t>
            </w:r>
            <w:bookmarkEnd w:id="1703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  <w:lang w:val="en-US"/>
              </w:rPr>
            </w:pPr>
            <w:r w:rsidRPr="0017474E">
              <w:rPr>
                <w:rFonts w:cs="Arial"/>
                <w:lang w:val="en-US"/>
              </w:rPr>
              <w:t xml:space="preserve">Variable Bit Rate – </w:t>
            </w:r>
            <w:r w:rsidRPr="0017474E">
              <w:rPr>
                <w:rFonts w:cs="Arial"/>
              </w:rPr>
              <w:t>Переменный</w:t>
            </w:r>
            <w:r w:rsidRPr="0017474E">
              <w:rPr>
                <w:rFonts w:cs="Arial"/>
                <w:lang w:val="en-US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битрейт</w:t>
            </w:r>
            <w:proofErr w:type="spellEnd"/>
            <w:r w:rsidRPr="0017474E">
              <w:rPr>
                <w:rFonts w:cs="Arial"/>
                <w:lang w:val="en-US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  <w:lang w:val="en-US"/>
              </w:rPr>
            </w:pPr>
            <w:bookmarkStart w:id="1704" w:name="VLC"/>
            <w:r w:rsidRPr="0017474E">
              <w:rPr>
                <w:rFonts w:cs="Arial"/>
                <w:lang w:val="en-US"/>
              </w:rPr>
              <w:t>VLC</w:t>
            </w:r>
            <w:bookmarkEnd w:id="1704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Свободный </w:t>
            </w:r>
            <w:proofErr w:type="spellStart"/>
            <w:r w:rsidRPr="0017474E">
              <w:rPr>
                <w:rFonts w:cs="Arial"/>
              </w:rPr>
              <w:t>медиапроигрыватель</w:t>
            </w:r>
            <w:proofErr w:type="spellEnd"/>
            <w:r w:rsidRPr="0017474E">
              <w:rPr>
                <w:rFonts w:cs="Arial"/>
              </w:rPr>
              <w:t>, поддерживающий различные форматы воспроизведения.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05" w:name="WDR"/>
            <w:r w:rsidRPr="0017474E">
              <w:rPr>
                <w:rFonts w:cs="Arial"/>
              </w:rPr>
              <w:t>WDR</w:t>
            </w:r>
            <w:bookmarkEnd w:id="1705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proofErr w:type="spellStart"/>
            <w:r w:rsidRPr="0017474E">
              <w:rPr>
                <w:rFonts w:cs="Arial"/>
              </w:rPr>
              <w:t>Wide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Dynamic</w:t>
            </w:r>
            <w:proofErr w:type="spellEnd"/>
            <w:r w:rsidRPr="0017474E">
              <w:rPr>
                <w:rFonts w:cs="Arial"/>
              </w:rPr>
              <w:t xml:space="preserve"> </w:t>
            </w:r>
            <w:proofErr w:type="spellStart"/>
            <w:r w:rsidRPr="0017474E">
              <w:rPr>
                <w:rFonts w:cs="Arial"/>
              </w:rPr>
              <w:t>Range</w:t>
            </w:r>
            <w:proofErr w:type="spellEnd"/>
            <w:r w:rsidRPr="0017474E">
              <w:rPr>
                <w:rFonts w:cs="Arial"/>
              </w:rPr>
              <w:t> – Расширенный динамический диапазон. Аппаратно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реализованная функция расширения динамического диапазона матрицы для компенсации фоновой засветки изображения.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06" w:name="ИК"/>
            <w:r w:rsidRPr="0017474E">
              <w:rPr>
                <w:rFonts w:cs="Arial"/>
              </w:rPr>
              <w:t>ИК</w:t>
            </w:r>
            <w:bookmarkEnd w:id="1706"/>
            <w:r w:rsidRPr="0017474E">
              <w:rPr>
                <w:rFonts w:cs="Arial"/>
              </w:rPr>
              <w:t>/И</w:t>
            </w:r>
            <w:proofErr w:type="gramStart"/>
            <w:r w:rsidRPr="0017474E">
              <w:rPr>
                <w:rFonts w:cs="Arial"/>
              </w:rPr>
              <w:t>К</w:t>
            </w:r>
            <w:r w:rsidR="0000708D" w:rsidRPr="0017474E">
              <w:rPr>
                <w:rFonts w:cs="Arial"/>
              </w:rPr>
              <w:noBreakHyphen/>
            </w:r>
            <w:proofErr w:type="gramEnd"/>
            <w:r w:rsidRPr="0017474E">
              <w:rPr>
                <w:rFonts w:cs="Arial"/>
              </w:rPr>
              <w:br/>
              <w:t>подсветка</w:t>
            </w:r>
          </w:p>
        </w:tc>
        <w:tc>
          <w:tcPr>
            <w:tcW w:w="8930" w:type="dxa"/>
            <w:vAlign w:val="center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См. </w:t>
            </w:r>
            <w:hyperlink w:anchor="IR" w:history="1">
              <w:r w:rsidRPr="0017474E">
                <w:rPr>
                  <w:rStyle w:val="affa"/>
                  <w:rFonts w:cs="Arial"/>
                  <w:lang w:val="en-US"/>
                </w:rPr>
                <w:t>IR</w:t>
              </w:r>
            </w:hyperlink>
            <w:r w:rsidRPr="0017474E">
              <w:rPr>
                <w:rStyle w:val="affa"/>
                <w:rFonts w:cs="Arial"/>
              </w:rPr>
              <w:t>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07" w:name="ИКфильтр"/>
            <w:r w:rsidRPr="0017474E">
              <w:rPr>
                <w:rFonts w:cs="Arial"/>
              </w:rPr>
              <w:t>И</w:t>
            </w:r>
            <w:proofErr w:type="gramStart"/>
            <w:r w:rsidRPr="0017474E">
              <w:rPr>
                <w:rFonts w:cs="Arial"/>
              </w:rPr>
              <w:t>К</w:t>
            </w:r>
            <w:r w:rsidR="0000708D" w:rsidRPr="0017474E">
              <w:rPr>
                <w:rFonts w:cs="Arial"/>
              </w:rPr>
              <w:noBreakHyphen/>
            </w:r>
            <w:proofErr w:type="gramEnd"/>
            <w:r w:rsidRPr="0017474E">
              <w:rPr>
                <w:rFonts w:cs="Arial"/>
              </w:rPr>
              <w:br/>
              <w:t>фильтр</w:t>
            </w:r>
            <w:bookmarkEnd w:id="1707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tabs>
                <w:tab w:val="clear" w:pos="709"/>
                <w:tab w:val="left" w:pos="1230"/>
              </w:tabs>
              <w:rPr>
                <w:rFonts w:cs="Arial"/>
              </w:rPr>
            </w:pPr>
            <w:r w:rsidRPr="0017474E">
              <w:rPr>
                <w:rFonts w:cs="Arial"/>
              </w:rPr>
              <w:t>Механически сдвигаемый ИК</w:t>
            </w:r>
            <w:r w:rsidR="0000708D" w:rsidRPr="0017474E">
              <w:rPr>
                <w:rFonts w:cs="Arial"/>
              </w:rPr>
              <w:noBreakHyphen/>
            </w:r>
            <w:r w:rsidRPr="0017474E">
              <w:rPr>
                <w:rFonts w:cs="Arial"/>
              </w:rPr>
              <w:t>фильтр, расположенный перед матрицей видеокамеры для реализации режима «День/Ночь».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08" w:name="ИМ"/>
            <w:r w:rsidRPr="0017474E">
              <w:rPr>
                <w:rFonts w:cs="Arial"/>
              </w:rPr>
              <w:t>ИМ</w:t>
            </w:r>
            <w:bookmarkEnd w:id="1708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Инструкция по монтажу.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09" w:name="ЛВС"/>
            <w:r w:rsidRPr="0017474E">
              <w:rPr>
                <w:rFonts w:cs="Arial"/>
              </w:rPr>
              <w:t>ЛВС</w:t>
            </w:r>
            <w:bookmarkEnd w:id="1709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Локальная вычислительная сеть.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10" w:name="ОС"/>
            <w:r w:rsidRPr="0017474E">
              <w:rPr>
                <w:rFonts w:cs="Arial"/>
              </w:rPr>
              <w:t>ОС</w:t>
            </w:r>
            <w:bookmarkEnd w:id="1710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Операционная система.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11" w:name="ПК"/>
            <w:r w:rsidRPr="0017474E">
              <w:rPr>
                <w:rFonts w:cs="Arial"/>
              </w:rPr>
              <w:t>ПК</w:t>
            </w:r>
            <w:bookmarkEnd w:id="1711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Персональный компьютер.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12" w:name="Протокол"/>
            <w:r w:rsidRPr="0017474E">
              <w:rPr>
                <w:rFonts w:cs="Arial"/>
              </w:rPr>
              <w:t>Протокол</w:t>
            </w:r>
            <w:bookmarkEnd w:id="1712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 xml:space="preserve">Особый свод правил, процедур и условий, определяющих формат и временную структуру передачи данных между устройствами. Также в протоколах определяется разбивка данных на пакеты, действия </w:t>
            </w:r>
            <w:r w:rsidR="001B0691" w:rsidRPr="0017474E">
              <w:rPr>
                <w:rFonts w:cs="Arial"/>
              </w:rPr>
              <w:t>при </w:t>
            </w:r>
            <w:r w:rsidRPr="0017474E">
              <w:rPr>
                <w:rFonts w:cs="Arial"/>
              </w:rPr>
              <w:t>ошибках и процедуры контроля состояния линии передачи данных.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13" w:name="ПС"/>
            <w:r w:rsidRPr="0017474E">
              <w:rPr>
                <w:rFonts w:cs="Arial"/>
              </w:rPr>
              <w:lastRenderedPageBreak/>
              <w:t>ПС</w:t>
            </w:r>
            <w:bookmarkEnd w:id="1713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Паспорт.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14" w:name="РЭ"/>
            <w:r w:rsidRPr="0017474E">
              <w:rPr>
                <w:rFonts w:cs="Arial"/>
              </w:rPr>
              <w:t>РЭ</w:t>
            </w:r>
            <w:bookmarkEnd w:id="1714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Руководство по эксплуатации.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15" w:name="ЦП"/>
            <w:r w:rsidRPr="0017474E">
              <w:rPr>
                <w:rFonts w:eastAsia="Calibri" w:cs="Arial"/>
              </w:rPr>
              <w:t>ЦП</w:t>
            </w:r>
            <w:bookmarkEnd w:id="1715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Центральный процессор.</w:t>
            </w:r>
          </w:p>
        </w:tc>
      </w:tr>
      <w:tr w:rsidR="00EE6BE1" w:rsidRPr="0017474E" w:rsidTr="00EE6BE1">
        <w:trPr>
          <w:cantSplit/>
          <w:trHeight w:val="567"/>
        </w:trPr>
        <w:tc>
          <w:tcPr>
            <w:tcW w:w="1668" w:type="dxa"/>
            <w:vAlign w:val="center"/>
          </w:tcPr>
          <w:p w:rsidR="00EE6BE1" w:rsidRPr="0017474E" w:rsidRDefault="00EE6BE1" w:rsidP="00EE6BE1">
            <w:pPr>
              <w:pStyle w:val="affffff6"/>
              <w:jc w:val="center"/>
              <w:rPr>
                <w:rFonts w:cs="Arial"/>
              </w:rPr>
            </w:pPr>
            <w:bookmarkStart w:id="1716" w:name="ЧБ"/>
            <w:r w:rsidRPr="0017474E">
              <w:rPr>
                <w:rFonts w:cs="Arial"/>
              </w:rPr>
              <w:t>Ч/Б</w:t>
            </w:r>
            <w:bookmarkEnd w:id="1716"/>
          </w:p>
        </w:tc>
        <w:tc>
          <w:tcPr>
            <w:tcW w:w="8930" w:type="dxa"/>
          </w:tcPr>
          <w:p w:rsidR="00EE6BE1" w:rsidRPr="0017474E" w:rsidRDefault="00EE6BE1" w:rsidP="00EE6BE1">
            <w:pPr>
              <w:pStyle w:val="affffff6"/>
              <w:rPr>
                <w:rFonts w:cs="Arial"/>
              </w:rPr>
            </w:pPr>
            <w:r w:rsidRPr="0017474E">
              <w:rPr>
                <w:rFonts w:cs="Arial"/>
              </w:rPr>
              <w:t>Черно/Белый.</w:t>
            </w:r>
          </w:p>
        </w:tc>
      </w:tr>
    </w:tbl>
    <w:p w:rsidR="00BD3A93" w:rsidRPr="0017474E" w:rsidRDefault="00BD3A93" w:rsidP="00061ABE">
      <w:pPr>
        <w:pStyle w:val="affffff4"/>
        <w:rPr>
          <w:rFonts w:cs="Arial"/>
        </w:rPr>
      </w:pPr>
      <w:r w:rsidRPr="0017474E">
        <w:rPr>
          <w:rFonts w:cs="Arial"/>
        </w:rPr>
        <w:lastRenderedPageBreak/>
        <w:t>Перечень рисунков</w:t>
      </w:r>
      <w:bookmarkEnd w:id="1628"/>
    </w:p>
    <w:p w:rsidR="003B07BF" w:rsidRPr="0017474E" w:rsidRDefault="0001655A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r w:rsidRPr="0017474E">
        <w:rPr>
          <w:rFonts w:cs="Arial"/>
          <w:caps/>
        </w:rPr>
        <w:fldChar w:fldCharType="begin"/>
      </w:r>
      <w:r w:rsidR="00414523" w:rsidRPr="0017474E">
        <w:rPr>
          <w:rFonts w:cs="Arial"/>
          <w:caps/>
        </w:rPr>
        <w:instrText xml:space="preserve"> TOC \h \z \c "Рисунок" </w:instrText>
      </w:r>
      <w:r w:rsidRPr="0017474E">
        <w:rPr>
          <w:rFonts w:cs="Arial"/>
          <w:caps/>
        </w:rPr>
        <w:fldChar w:fldCharType="separate"/>
      </w:r>
      <w:hyperlink w:anchor="_Toc168473037" w:history="1">
        <w:r w:rsidR="003B07BF" w:rsidRPr="0017474E">
          <w:rPr>
            <w:rStyle w:val="affa"/>
            <w:noProof/>
          </w:rPr>
          <w:t>Рисунок 4.1 – Внешний вид и основные элементы видеокамеры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_Toc168473037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38" w:history="1">
        <w:r w:rsidR="003B07BF" w:rsidRPr="0017474E">
          <w:rPr>
            <w:rStyle w:val="affa"/>
            <w:noProof/>
          </w:rPr>
          <w:t>Рисунок 4.2 – Расположение кнопки аппаратного сброса и слота для карты памяти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_Toc168473038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39" w:history="1">
        <w:r w:rsidR="003B07BF" w:rsidRPr="0017474E">
          <w:rPr>
            <w:rStyle w:val="affa"/>
            <w:noProof/>
          </w:rPr>
          <w:t>Рисунок 5.1 – Габаритные размеры видеокамеры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_Toc168473039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40" w:history="1">
        <w:r w:rsidR="003B07BF" w:rsidRPr="0017474E">
          <w:rPr>
            <w:rStyle w:val="affa"/>
            <w:noProof/>
          </w:rPr>
          <w:t>Рисунок 5.2 – Потолочное крепление видеокамеры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_Toc168473040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41" w:history="1">
        <w:r w:rsidR="003B07BF" w:rsidRPr="0017474E">
          <w:rPr>
            <w:rStyle w:val="affa"/>
            <w:noProof/>
          </w:rPr>
          <w:t>Рисунок 5.3 – Монтажная коробка BR</w:t>
        </w:r>
        <w:r w:rsidR="003B07BF" w:rsidRPr="0017474E">
          <w:rPr>
            <w:rStyle w:val="affa"/>
            <w:noProof/>
          </w:rPr>
          <w:noBreakHyphen/>
          <w:t>201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_Toc168473041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42" w:history="1">
        <w:r w:rsidR="003B07BF" w:rsidRPr="0017474E">
          <w:rPr>
            <w:rStyle w:val="affa"/>
            <w:noProof/>
          </w:rPr>
          <w:t>Рисунок 5.4 – Потолочное крепление видеокамеры на монтажной коробке BR</w:t>
        </w:r>
        <w:r w:rsidR="003B07BF" w:rsidRPr="0017474E">
          <w:rPr>
            <w:rStyle w:val="affa"/>
            <w:noProof/>
          </w:rPr>
          <w:noBreakHyphen/>
          <w:t>201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_Toc168473042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43" w:history="1">
        <w:r w:rsidR="003B07BF" w:rsidRPr="0017474E">
          <w:rPr>
            <w:rStyle w:val="affa"/>
            <w:noProof/>
          </w:rPr>
          <w:t>Рисунок 5.5 – Настенное крепление видеокамеры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_Toc168473043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44" w:history="1">
        <w:r w:rsidR="003B07BF" w:rsidRPr="0017474E">
          <w:rPr>
            <w:rStyle w:val="affa"/>
            <w:noProof/>
          </w:rPr>
          <w:t>Рисунок 5.6 – Настенное крепление видеокамеры на монтажной коробке BR</w:t>
        </w:r>
        <w:r w:rsidR="003B07BF" w:rsidRPr="0017474E">
          <w:rPr>
            <w:rStyle w:val="affa"/>
            <w:noProof/>
          </w:rPr>
          <w:noBreakHyphen/>
          <w:t>201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_Toc168473044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45" w:history="1">
        <w:r w:rsidR="003B07BF" w:rsidRPr="0017474E">
          <w:rPr>
            <w:rStyle w:val="affa"/>
            <w:noProof/>
          </w:rPr>
          <w:t xml:space="preserve">Рисунок 5.7 – Угловой кронштейн </w:t>
        </w:r>
        <w:r w:rsidR="003B07BF" w:rsidRPr="0017474E">
          <w:rPr>
            <w:rStyle w:val="affa"/>
            <w:noProof/>
            <w:lang w:val="en-US"/>
          </w:rPr>
          <w:t>BR</w:t>
        </w:r>
        <w:r w:rsidR="003B07BF" w:rsidRPr="0017474E">
          <w:rPr>
            <w:rStyle w:val="affa"/>
            <w:noProof/>
          </w:rPr>
          <w:noBreakHyphen/>
          <w:t>102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_Toc168473045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46" w:history="1">
        <w:r w:rsidR="003B07BF" w:rsidRPr="0017474E">
          <w:rPr>
            <w:rStyle w:val="affa"/>
            <w:noProof/>
          </w:rPr>
          <w:t>Рисунок 5.8 – Определение точек крепления кронштейна на установочной поверхности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_Toc168473046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47" w:history="1">
        <w:r w:rsidR="003B07BF" w:rsidRPr="0017474E">
          <w:rPr>
            <w:rStyle w:val="affa"/>
            <w:noProof/>
          </w:rPr>
          <w:t xml:space="preserve">Рисунок 5.9 – Монтаж видеокамеры на угловом кронштейне </w:t>
        </w:r>
        <w:r w:rsidR="003B07BF" w:rsidRPr="0017474E">
          <w:rPr>
            <w:rStyle w:val="affa"/>
            <w:noProof/>
            <w:lang w:val="en-US"/>
          </w:rPr>
          <w:t>BR</w:t>
        </w:r>
        <w:r w:rsidR="003B07BF" w:rsidRPr="0017474E">
          <w:rPr>
            <w:rStyle w:val="affa"/>
            <w:noProof/>
          </w:rPr>
          <w:noBreakHyphen/>
          <w:t>102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_Toc168473047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48" w:history="1">
        <w:r w:rsidR="003B07BF" w:rsidRPr="0017474E">
          <w:rPr>
            <w:rStyle w:val="affa"/>
            <w:noProof/>
          </w:rPr>
          <w:t>Рисунок 5.10 – Монтаж видеокамеры и монтажной коробки BR</w:t>
        </w:r>
        <w:r w:rsidR="003B07BF" w:rsidRPr="0017474E">
          <w:rPr>
            <w:rStyle w:val="affa"/>
            <w:noProof/>
          </w:rPr>
          <w:noBreakHyphen/>
          <w:t>201 на угловом кронштейне BR</w:t>
        </w:r>
        <w:r w:rsidR="003B07BF" w:rsidRPr="0017474E">
          <w:rPr>
            <w:rStyle w:val="affa"/>
            <w:noProof/>
          </w:rPr>
          <w:noBreakHyphen/>
          <w:t>102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_Toc168473048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49" w:history="1">
        <w:r w:rsidR="003B07BF" w:rsidRPr="0017474E">
          <w:rPr>
            <w:rStyle w:val="affa"/>
            <w:noProof/>
          </w:rPr>
          <w:t xml:space="preserve">Рисунок 5.11 – Столбовой кронштейн </w:t>
        </w:r>
        <w:r w:rsidR="003B07BF" w:rsidRPr="0017474E">
          <w:rPr>
            <w:rStyle w:val="affa"/>
            <w:noProof/>
            <w:lang w:val="en-US"/>
          </w:rPr>
          <w:t>BR</w:t>
        </w:r>
        <w:r w:rsidR="003B07BF" w:rsidRPr="0017474E">
          <w:rPr>
            <w:rStyle w:val="affa"/>
            <w:noProof/>
          </w:rPr>
          <w:noBreakHyphen/>
          <w:t>103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_Toc168473049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50" w:history="1">
        <w:r w:rsidR="003B07BF" w:rsidRPr="0017474E">
          <w:rPr>
            <w:rStyle w:val="affa"/>
            <w:noProof/>
          </w:rPr>
          <w:t xml:space="preserve">Рисунок 5.12 – Монтаж видеокамеры на столбовом кронштейне </w:t>
        </w:r>
        <w:r w:rsidR="003B07BF" w:rsidRPr="0017474E">
          <w:rPr>
            <w:rStyle w:val="affa"/>
            <w:noProof/>
            <w:lang w:val="en-US"/>
          </w:rPr>
          <w:t>BR</w:t>
        </w:r>
        <w:r w:rsidR="003B07BF" w:rsidRPr="0017474E">
          <w:rPr>
            <w:rStyle w:val="affa"/>
            <w:noProof/>
          </w:rPr>
          <w:noBreakHyphen/>
          <w:t>103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_Toc168473050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51" w:history="1">
        <w:r w:rsidR="003B07BF" w:rsidRPr="0017474E">
          <w:rPr>
            <w:rStyle w:val="affa"/>
            <w:noProof/>
          </w:rPr>
          <w:t>Рисунок 5.13 – Монтаж видеокамеры и монтажной коробки BR</w:t>
        </w:r>
        <w:r w:rsidR="003B07BF" w:rsidRPr="0017474E">
          <w:rPr>
            <w:rStyle w:val="affa"/>
            <w:noProof/>
          </w:rPr>
          <w:noBreakHyphen/>
          <w:t xml:space="preserve">201 на столбовом кронштейне </w:t>
        </w:r>
        <w:r w:rsidR="003B07BF" w:rsidRPr="0017474E">
          <w:rPr>
            <w:rStyle w:val="affa"/>
            <w:noProof/>
            <w:lang w:val="en-US"/>
          </w:rPr>
          <w:t>BR</w:t>
        </w:r>
        <w:r w:rsidR="003B07BF" w:rsidRPr="0017474E">
          <w:rPr>
            <w:rStyle w:val="affa"/>
            <w:noProof/>
          </w:rPr>
          <w:noBreakHyphen/>
          <w:t>103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_Toc168473051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52" w:history="1">
        <w:r w:rsidR="003B07BF" w:rsidRPr="0017474E">
          <w:rPr>
            <w:rStyle w:val="affa"/>
            <w:noProof/>
          </w:rPr>
          <w:t>Рисунок 5.14 – Настройка фокусного расстояния вручную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_Toc168473052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53" w:history="1">
        <w:r w:rsidR="003B07BF" w:rsidRPr="0017474E">
          <w:rPr>
            <w:rStyle w:val="affa"/>
            <w:noProof/>
          </w:rPr>
          <w:t>Рисунок 5.15 – Фиксирующий винт кронштейна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_Toc168473053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54" w:history="1">
        <w:r w:rsidR="003B07BF" w:rsidRPr="0017474E">
          <w:rPr>
            <w:rStyle w:val="affa"/>
            <w:noProof/>
          </w:rPr>
          <w:t>Рисунок 6.1 – Кабель видеокамеры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_Toc168473054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55" w:history="1">
        <w:r w:rsidR="003B07BF" w:rsidRPr="0017474E">
          <w:rPr>
            <w:rStyle w:val="affa"/>
            <w:noProof/>
          </w:rPr>
          <w:t>Рисунок 6.2 – Разъем видеовыхода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_Toc168473055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56" w:history="1">
        <w:r w:rsidR="003B07BF" w:rsidRPr="0017474E">
          <w:rPr>
            <w:rStyle w:val="affa"/>
            <w:noProof/>
          </w:rPr>
          <w:t>Рисунок 6.3 – Схема подключения видеокамеры к компьютеру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_Toc168473056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57" w:history="1">
        <w:r w:rsidR="003B07BF" w:rsidRPr="0017474E">
          <w:rPr>
            <w:rStyle w:val="affa"/>
            <w:noProof/>
          </w:rPr>
          <w:t>Рисунок 6.4 – Схема подключения видеокамеры к компьютеру через коммутатор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_Toc168473057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58" w:history="1">
        <w:r w:rsidR="003B07BF" w:rsidRPr="0017474E">
          <w:rPr>
            <w:rStyle w:val="affa"/>
            <w:noProof/>
          </w:rPr>
          <w:t>Рисунок 6.5 – Схема подключения видеокамеры к видеорегистратору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_Toc168473058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59" w:history="1">
        <w:r w:rsidR="003B07BF" w:rsidRPr="0017474E">
          <w:rPr>
            <w:rStyle w:val="affa"/>
            <w:noProof/>
          </w:rPr>
          <w:t>Рисунок 6.6 – Элементы герметичной кабельной муфты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_Toc168473059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60" w:history="1">
        <w:r w:rsidR="003B07BF" w:rsidRPr="0017474E">
          <w:rPr>
            <w:rStyle w:val="affa"/>
            <w:noProof/>
          </w:rPr>
          <w:t>Рисунок 6.7 – Уплотнительное кольцо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_Toc168473060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61" w:history="1">
        <w:r w:rsidR="003B07BF" w:rsidRPr="0017474E">
          <w:rPr>
            <w:rStyle w:val="affa"/>
            <w:noProof/>
          </w:rPr>
          <w:t>Рисунок 6.8 – Колпачок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_Toc168473061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62" w:history="1">
        <w:r w:rsidR="003B07BF" w:rsidRPr="0017474E">
          <w:rPr>
            <w:rStyle w:val="affa"/>
            <w:noProof/>
          </w:rPr>
          <w:t xml:space="preserve">Рисунок 6.9 – Соединение разъема </w:t>
        </w:r>
        <w:r w:rsidR="003B07BF" w:rsidRPr="0017474E">
          <w:rPr>
            <w:rStyle w:val="affa"/>
            <w:noProof/>
            <w:lang w:val="en-US"/>
          </w:rPr>
          <w:t>RJ</w:t>
        </w:r>
        <w:r w:rsidR="003B07BF" w:rsidRPr="0017474E">
          <w:rPr>
            <w:rStyle w:val="affa"/>
            <w:noProof/>
          </w:rPr>
          <w:t>-45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_Toc168473062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63" w:history="1">
        <w:r w:rsidR="003B07BF" w:rsidRPr="0017474E">
          <w:rPr>
            <w:rStyle w:val="affa"/>
            <w:noProof/>
          </w:rPr>
          <w:t>Рисунок 6.10 – Втулка герметичной кабельной муфты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_Toc168473063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64" w:history="1">
        <w:r w:rsidR="003B07BF" w:rsidRPr="0017474E">
          <w:rPr>
            <w:rStyle w:val="affa"/>
            <w:noProof/>
          </w:rPr>
          <w:t>Рисунок 6.11 – Совмещение колпачка с основанием герметичной кабельной муфты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_Toc168473064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65" w:history="1">
        <w:r w:rsidR="003B07BF" w:rsidRPr="0017474E">
          <w:rPr>
            <w:rStyle w:val="affa"/>
            <w:noProof/>
          </w:rPr>
          <w:t>Рисунок 6.12 – Герметичное соединение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_Toc168473065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66" w:history="1">
        <w:r w:rsidR="003B07BF" w:rsidRPr="0017474E">
          <w:rPr>
            <w:rStyle w:val="affa"/>
            <w:noProof/>
          </w:rPr>
          <w:t>Рисунок 6.13 – Схема подключения тревожного входа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_Toc168473066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67" w:history="1">
        <w:r w:rsidR="003B07BF" w:rsidRPr="0017474E">
          <w:rPr>
            <w:rStyle w:val="affa"/>
            <w:noProof/>
          </w:rPr>
          <w:t>Рисунок 6.14 – Установка молниеотвода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_Toc168473067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68" w:history="1">
        <w:r w:rsidR="003B07BF" w:rsidRPr="0017474E">
          <w:rPr>
            <w:rStyle w:val="affa"/>
            <w:noProof/>
          </w:rPr>
          <w:t>Рисунок 7.1 – Установка плагина для подключения к веб</w:t>
        </w:r>
        <w:r w:rsidR="003B07BF" w:rsidRPr="0017474E">
          <w:rPr>
            <w:rStyle w:val="affa"/>
            <w:noProof/>
          </w:rPr>
          <w:noBreakHyphen/>
          <w:t>интерфейсу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_Toc168473068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69" w:history="1">
        <w:r w:rsidR="003B07BF" w:rsidRPr="0017474E">
          <w:rPr>
            <w:rStyle w:val="affa"/>
            <w:noProof/>
          </w:rPr>
          <w:t>Рисунок 7.2 – Инициализация пользователя «admin»: выбор языка и региона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_Toc168473069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70" w:history="1">
        <w:r w:rsidR="003B07BF" w:rsidRPr="0017474E">
          <w:rPr>
            <w:rStyle w:val="affa"/>
            <w:noProof/>
          </w:rPr>
          <w:t>Рисунок 7.3 – Инициализация пользователя «admin»: выбор времени и даты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_Toc168473070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71" w:history="1">
        <w:r w:rsidR="003B07BF" w:rsidRPr="0017474E">
          <w:rPr>
            <w:rStyle w:val="affa"/>
            <w:noProof/>
          </w:rPr>
          <w:t>Рисунок 7.4 – Инициализация пользователя «admin»: создание пароля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_Toc168473071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72" w:history="1">
        <w:r w:rsidR="003B07BF" w:rsidRPr="0017474E">
          <w:rPr>
            <w:rStyle w:val="affa"/>
            <w:noProof/>
          </w:rPr>
          <w:t>Рисунок 7.5 – Инициализация пользователя «admin»: сервис Р2Р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_Toc168473072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73" w:history="1">
        <w:r w:rsidR="003B07BF" w:rsidRPr="0017474E">
          <w:rPr>
            <w:rStyle w:val="affa"/>
            <w:noProof/>
          </w:rPr>
          <w:t>Рисунок 7.6 – Вход в веб</w:t>
        </w:r>
        <w:r w:rsidR="003B07BF" w:rsidRPr="0017474E">
          <w:rPr>
            <w:rStyle w:val="affa"/>
            <w:noProof/>
          </w:rPr>
          <w:noBreakHyphen/>
          <w:t>интерфейс видеокамеры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_Toc168473073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74" w:history="1">
        <w:r w:rsidR="003B07BF" w:rsidRPr="0017474E">
          <w:rPr>
            <w:rStyle w:val="affa"/>
            <w:noProof/>
          </w:rPr>
          <w:t>Рисунок 7.7 – Главное меню веб</w:t>
        </w:r>
        <w:r w:rsidR="003B07BF" w:rsidRPr="0017474E">
          <w:rPr>
            <w:rStyle w:val="affa"/>
            <w:noProof/>
          </w:rPr>
          <w:noBreakHyphen/>
          <w:t>интерфейса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_Toc168473074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75" w:history="1">
        <w:r w:rsidR="003B07BF" w:rsidRPr="0017474E">
          <w:rPr>
            <w:rStyle w:val="affa"/>
            <w:noProof/>
          </w:rPr>
          <w:t>Рисунок 7.8 – Инициализация формы восстановления пароля пользователя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_Toc168473075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76" w:history="1">
        <w:r w:rsidR="003B07BF" w:rsidRPr="0017474E">
          <w:rPr>
            <w:rStyle w:val="affa"/>
            <w:noProof/>
          </w:rPr>
          <w:t>Рисунок 7.9 – Восстановление пароля пользователя: запрос кода восстановления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_Toc168473076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77" w:history="1">
        <w:r w:rsidR="003B07BF" w:rsidRPr="0017474E">
          <w:rPr>
            <w:rStyle w:val="affa"/>
            <w:noProof/>
          </w:rPr>
          <w:t>Рисунок 7.10 – Восстановление пароля пользователя: создание нового пароля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_Toc168473077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78" w:history="1">
        <w:r w:rsidR="003B07BF" w:rsidRPr="0017474E">
          <w:rPr>
            <w:rStyle w:val="affa"/>
            <w:noProof/>
          </w:rPr>
          <w:t>Рисунок 7.11 – Панель главного меню веб-интерфейса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_Toc168473078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79" w:history="1">
        <w:r w:rsidR="003B07BF" w:rsidRPr="0017474E">
          <w:rPr>
            <w:rStyle w:val="affa"/>
            <w:noProof/>
          </w:rPr>
          <w:t>Рисунок 7.12 – Структура раздела главного меню «Просмотр»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_Toc168473079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80" w:history="1">
        <w:r w:rsidR="003B07BF" w:rsidRPr="0017474E">
          <w:rPr>
            <w:rStyle w:val="affa"/>
            <w:noProof/>
          </w:rPr>
          <w:t>Рисунок 7.13 – Панель выбора видеопотока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_Toc168473080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81" w:history="1">
        <w:r w:rsidR="003B07BF" w:rsidRPr="0017474E">
          <w:rPr>
            <w:rStyle w:val="affa"/>
            <w:noProof/>
          </w:rPr>
          <w:t>Рисунок 7.14 – Панель действий с объектом просмотра отображаемого видеопотока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_Toc168473081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82" w:history="1">
        <w:r w:rsidR="003B07BF" w:rsidRPr="0017474E">
          <w:rPr>
            <w:rStyle w:val="affa"/>
            <w:noProof/>
          </w:rPr>
          <w:t>Рисунок 7.15 – Инструменты настройки изображения в окне просмотра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_Toc168473082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83" w:history="1">
        <w:r w:rsidR="003B07BF" w:rsidRPr="0017474E">
          <w:rPr>
            <w:rStyle w:val="affa"/>
            <w:noProof/>
          </w:rPr>
          <w:t>Рисунок 7.16 – Инструменты настройки зум и фокус в окне просмотра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_Toc168473083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84" w:history="1">
        <w:r w:rsidR="003B07BF" w:rsidRPr="0017474E">
          <w:rPr>
            <w:rStyle w:val="affa"/>
            <w:noProof/>
          </w:rPr>
          <w:t>Рисунок 7.17 – Панель управления окном просмотра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_Toc168473084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85" w:history="1">
        <w:r w:rsidR="003B07BF" w:rsidRPr="0017474E">
          <w:rPr>
            <w:rStyle w:val="affa"/>
            <w:noProof/>
          </w:rPr>
          <w:t>Рисунок 7.18 – Режим отображения: «Общий режим»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_Toc168473085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86" w:history="1">
        <w:r w:rsidR="003B07BF" w:rsidRPr="0017474E">
          <w:rPr>
            <w:rStyle w:val="affa"/>
            <w:noProof/>
          </w:rPr>
          <w:t>Рисунок 7.19 – Режим отображения: «Панель лиц»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_Toc168473086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87" w:history="1">
        <w:r w:rsidR="003B07BF" w:rsidRPr="0017474E">
          <w:rPr>
            <w:rStyle w:val="affa"/>
            <w:noProof/>
          </w:rPr>
          <w:t>Рисунок 7.20 – Режим отображения: «Панель умной аналитики»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_Toc168473087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88" w:history="1">
        <w:r w:rsidR="003B07BF" w:rsidRPr="0017474E">
          <w:rPr>
            <w:rStyle w:val="affa"/>
            <w:noProof/>
          </w:rPr>
          <w:t>Рисунок 7.21 – Раздел главного меню «Видеоаналитика»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_Toc168473088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89" w:history="1">
        <w:r w:rsidR="003B07BF" w:rsidRPr="0017474E">
          <w:rPr>
            <w:rStyle w:val="affa"/>
            <w:noProof/>
          </w:rPr>
          <w:t>Рисунок 7.22 – Пункт меню «Схема»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_Toc168473089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90" w:history="1">
        <w:r w:rsidR="003B07BF" w:rsidRPr="0017474E">
          <w:rPr>
            <w:rStyle w:val="affa"/>
            <w:noProof/>
          </w:rPr>
          <w:t>Рисунок 7.23 – Функция «AcuPick»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_Toc168473090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91" w:history="1">
        <w:r w:rsidR="003B07BF" w:rsidRPr="0017474E">
          <w:rPr>
            <w:rStyle w:val="affa"/>
            <w:noProof/>
          </w:rPr>
          <w:t>Рисунок 7.24 – Функция «Обнаружение лиц»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_Toc168473091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92" w:history="1">
        <w:r w:rsidR="003B07BF" w:rsidRPr="0017474E">
          <w:rPr>
            <w:rStyle w:val="affa"/>
            <w:noProof/>
          </w:rPr>
          <w:t>Рисунок 7.25 – Функция «Обнаружение лиц»: Расписание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_Toc168473092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93" w:history="1">
        <w:r w:rsidR="003B07BF" w:rsidRPr="0017474E">
          <w:rPr>
            <w:rStyle w:val="affa"/>
            <w:noProof/>
          </w:rPr>
          <w:t>Рисунок 7.26 – Функция «Тепловая карта»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_Toc168473093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94" w:history="1">
        <w:r w:rsidR="003B07BF" w:rsidRPr="0017474E">
          <w:rPr>
            <w:rStyle w:val="affa"/>
            <w:noProof/>
          </w:rPr>
          <w:t>Рисунок 7.27 – Функция «Тепловая карта»: Расписание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_Toc168473094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95" w:history="1">
        <w:r w:rsidR="003B07BF" w:rsidRPr="0017474E">
          <w:rPr>
            <w:rStyle w:val="affa"/>
            <w:noProof/>
          </w:rPr>
          <w:t>Рисунок 7.28 – Создание правила видеоаналитики «Пересечение линии»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_Toc168473095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96" w:history="1">
        <w:r w:rsidR="003B07BF" w:rsidRPr="0017474E">
          <w:rPr>
            <w:rStyle w:val="affa"/>
            <w:noProof/>
          </w:rPr>
          <w:t>Рисунок 7.29 – Создание правила видеоаналитики «Контроль области»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_Toc168473096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97" w:history="1">
        <w:r w:rsidR="003B07BF" w:rsidRPr="0017474E">
          <w:rPr>
            <w:rStyle w:val="affa"/>
            <w:noProof/>
          </w:rPr>
          <w:t>Рисунок 7.30 – Создание правила видеоаналитики «Быстрое движение»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_Toc168473097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98" w:history="1">
        <w:r w:rsidR="003B07BF" w:rsidRPr="0017474E">
          <w:rPr>
            <w:rStyle w:val="affa"/>
            <w:noProof/>
          </w:rPr>
          <w:t>Рисунок 7.31 – Создание правила видеоаналитики «Парковка»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_Toc168473098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099" w:history="1">
        <w:r w:rsidR="003B07BF" w:rsidRPr="0017474E">
          <w:rPr>
            <w:rStyle w:val="affa"/>
            <w:noProof/>
          </w:rPr>
          <w:t>Рисунок 7.32 – Создание правила видеоаналитики «Скопление людей»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_Toc168473099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00" w:history="1">
        <w:r w:rsidR="003B07BF" w:rsidRPr="0017474E">
          <w:rPr>
            <w:rStyle w:val="affa"/>
            <w:noProof/>
          </w:rPr>
          <w:t>Рисунок 7.33 – Создание правила видеоаналитики «Праздношатание»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_Toc168473100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70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01" w:history="1">
        <w:r w:rsidR="003B07BF" w:rsidRPr="0017474E">
          <w:rPr>
            <w:rStyle w:val="affa"/>
            <w:noProof/>
          </w:rPr>
          <w:t>Рисунок 7.34 – Вкладка «Видеоаналитика: Дополнительно»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_Toc168473101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72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02" w:history="1">
        <w:r w:rsidR="003B07BF" w:rsidRPr="0017474E">
          <w:rPr>
            <w:rStyle w:val="affa"/>
            <w:noProof/>
          </w:rPr>
          <w:t>Рисунок 7.35 – Функция «Подсчет людей»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_Toc168473102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73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03" w:history="1">
        <w:r w:rsidR="003B07BF" w:rsidRPr="0017474E">
          <w:rPr>
            <w:rStyle w:val="affa"/>
            <w:noProof/>
          </w:rPr>
          <w:t>Рисунок 7.36 – Создание правила подсчета людей «Подсчет людей в области»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_Toc168473103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74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04" w:history="1">
        <w:r w:rsidR="003B07BF" w:rsidRPr="0017474E">
          <w:rPr>
            <w:rStyle w:val="affa"/>
            <w:noProof/>
          </w:rPr>
          <w:t>Рисунок 7.37 – Создание правила подсчета людей «Подсчет людей»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_Toc168473104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76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05" w:history="1">
        <w:r w:rsidR="003B07BF" w:rsidRPr="0017474E">
          <w:rPr>
            <w:rStyle w:val="affa"/>
            <w:noProof/>
          </w:rPr>
          <w:t>Рисунок 7.38 – Вкладка «Подсчет людей: Очередь»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_Toc168473105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78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06" w:history="1">
        <w:r w:rsidR="003B07BF" w:rsidRPr="0017474E">
          <w:rPr>
            <w:rStyle w:val="affa"/>
            <w:noProof/>
          </w:rPr>
          <w:t>Рисунок 7.39 – Вкладка «Подсчет людей: Дополнительно»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_Toc168473106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07" w:history="1">
        <w:r w:rsidR="003B07BF" w:rsidRPr="0017474E">
          <w:rPr>
            <w:rStyle w:val="affa"/>
            <w:noProof/>
          </w:rPr>
          <w:t>Рисунок 7.40 – Функция «Метаданные видео»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_Toc168473107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08" w:history="1">
        <w:r w:rsidR="003B07BF" w:rsidRPr="0017474E">
          <w:rPr>
            <w:rStyle w:val="affa"/>
            <w:noProof/>
          </w:rPr>
          <w:t>Рисунок 7.41 – Создание правила метаданные видео «Обнаружение человека»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_Toc168473108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09" w:history="1">
        <w:r w:rsidR="003B07BF" w:rsidRPr="0017474E">
          <w:rPr>
            <w:rStyle w:val="affa"/>
            <w:noProof/>
          </w:rPr>
          <w:t>Рисунок 7.42 – Создание правила метаданные видео «Обнаружение человека»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_Toc168473109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10" w:history="1">
        <w:r w:rsidR="003B07BF" w:rsidRPr="0017474E">
          <w:rPr>
            <w:rStyle w:val="affa"/>
            <w:noProof/>
          </w:rPr>
          <w:t>Рисунок 7.43 – Создание правила метаданные видео «Обнаружение двухколесного т/с»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_Toc168473110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11" w:history="1">
        <w:r w:rsidR="003B07BF" w:rsidRPr="0017474E">
          <w:rPr>
            <w:rStyle w:val="affa"/>
            <w:noProof/>
          </w:rPr>
          <w:t>Рисунок 7.44 – Создание правила метаданные видео «Обнаружение двухколесного т/с»: Изображение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_Toc168473111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12" w:history="1">
        <w:r w:rsidR="003B07BF" w:rsidRPr="0017474E">
          <w:rPr>
            <w:rStyle w:val="affa"/>
            <w:noProof/>
          </w:rPr>
          <w:t>Рисунок 7.45 – Создание правила метаданные видео «Обнаружение автомобиля»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_Toc168473112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13" w:history="1">
        <w:r w:rsidR="003B07BF" w:rsidRPr="0017474E">
          <w:rPr>
            <w:rStyle w:val="affa"/>
            <w:noProof/>
          </w:rPr>
          <w:t>Рисунок 7.46 – Создание правила метаданные видео «Обнаружение автомобиля»: Изображение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_Toc168473113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14" w:history="1">
        <w:r w:rsidR="003B07BF" w:rsidRPr="0017474E">
          <w:rPr>
            <w:rStyle w:val="affa"/>
            <w:noProof/>
          </w:rPr>
          <w:t>Рисунок 7.47 – Вкладка «Метаданные видео: Дополнительно»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_Toc168473114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15" w:history="1">
        <w:r w:rsidR="003B07BF" w:rsidRPr="0017474E">
          <w:rPr>
            <w:rStyle w:val="affa"/>
            <w:noProof/>
          </w:rPr>
          <w:t>Рисунок 7.48 – Функция «Мониторинг объектов»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_Toc168473115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16" w:history="1">
        <w:r w:rsidR="003B07BF" w:rsidRPr="0017474E">
          <w:rPr>
            <w:rStyle w:val="affa"/>
            <w:noProof/>
          </w:rPr>
          <w:t>Рисунок 7.49 – Создание правила мониторинг объектов «Видеоаналитика «Оставленный предмет»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_Toc168473116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17" w:history="1">
        <w:r w:rsidR="003B07BF" w:rsidRPr="0017474E">
          <w:rPr>
            <w:rStyle w:val="affa"/>
            <w:noProof/>
          </w:rPr>
          <w:t>Рисунок 7.50 – Создание правила мониторинг объектов «Видеоаналитика «Пропавший предмет»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_Toc168473117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18" w:history="1">
        <w:r w:rsidR="003B07BF" w:rsidRPr="0017474E">
          <w:rPr>
            <w:rStyle w:val="affa"/>
            <w:noProof/>
          </w:rPr>
          <w:t>Рисунок 7.51 – Вкладка «Мониторинг объекта: Дополнительно»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_Toc168473118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19" w:history="1">
        <w:r w:rsidR="003B07BF" w:rsidRPr="0017474E">
          <w:rPr>
            <w:rStyle w:val="affa"/>
            <w:noProof/>
          </w:rPr>
          <w:t>Рисунок 7.52 – Подпункт меню «Интеллектуальное обнаружение звука»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_Toc168473119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20" w:history="1">
        <w:r w:rsidR="003B07BF" w:rsidRPr="0017474E">
          <w:rPr>
            <w:rStyle w:val="affa"/>
            <w:noProof/>
          </w:rPr>
          <w:t>Рисунок 7.53 – Раздел главного меню «Камера»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_Toc168473120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21" w:history="1">
        <w:r w:rsidR="003B07BF" w:rsidRPr="0017474E">
          <w:rPr>
            <w:rStyle w:val="affa"/>
            <w:noProof/>
          </w:rPr>
          <w:t>Рисунок 7.54 – Подраздел меню «Изображение»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_Toc168473121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22" w:history="1">
        <w:r w:rsidR="003B07BF" w:rsidRPr="0017474E">
          <w:rPr>
            <w:rStyle w:val="affa"/>
            <w:noProof/>
          </w:rPr>
          <w:t>Рисунок 7.55 – Подраздел меню «Изображение»: Автоопределение / Настраиваемая сцена / День/Ночь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_Toc168473122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23" w:history="1">
        <w:r w:rsidR="003B07BF" w:rsidRPr="0017474E">
          <w:rPr>
            <w:rStyle w:val="affa"/>
            <w:noProof/>
          </w:rPr>
          <w:t>Рисунок 7.56 – Настройки расписания: «Настраиваемая сцена»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_Toc168473123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24" w:history="1">
        <w:r w:rsidR="003B07BF" w:rsidRPr="0017474E">
          <w:rPr>
            <w:rStyle w:val="affa"/>
            <w:noProof/>
          </w:rPr>
          <w:t>Рисунок 7.57 – Подраздел меню «Изображение: Профиль»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_Toc168473124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25" w:history="1">
        <w:r w:rsidR="003B07BF" w:rsidRPr="0017474E">
          <w:rPr>
            <w:rStyle w:val="affa"/>
            <w:noProof/>
          </w:rPr>
          <w:t xml:space="preserve">Рисунок 7.58 – Вкладка «Изображение: ИИ </w:t>
        </w:r>
        <w:r w:rsidR="003B07BF" w:rsidRPr="0017474E">
          <w:rPr>
            <w:rStyle w:val="affa"/>
            <w:noProof/>
            <w:lang w:val="en-US"/>
          </w:rPr>
          <w:t>SSA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_Toc168473125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26" w:history="1">
        <w:r w:rsidR="003B07BF" w:rsidRPr="0017474E">
          <w:rPr>
            <w:rStyle w:val="affa"/>
            <w:noProof/>
          </w:rPr>
          <w:t>Рисунок 7.59 – Вкладка «Изображение: Изображение»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_Toc168473126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27" w:history="1">
        <w:r w:rsidR="003B07BF" w:rsidRPr="0017474E">
          <w:rPr>
            <w:rStyle w:val="affa"/>
            <w:noProof/>
          </w:rPr>
          <w:t>Рисунок 7.60 – Вкладка «Изображение: Экспозиция»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_Toc168473127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28" w:history="1">
        <w:r w:rsidR="003B07BF" w:rsidRPr="0017474E">
          <w:rPr>
            <w:rStyle w:val="affa"/>
            <w:noProof/>
          </w:rPr>
          <w:t>Рисунок 7.61 – Вкладка «Изображение: Фоновая засветка»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_Toc168473128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29" w:history="1">
        <w:r w:rsidR="003B07BF" w:rsidRPr="0017474E">
          <w:rPr>
            <w:rStyle w:val="affa"/>
            <w:noProof/>
          </w:rPr>
          <w:t>Рисунок 7.62 – Настройка величины маски «HLC»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_Toc168473129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30" w:history="1">
        <w:r w:rsidR="003B07BF" w:rsidRPr="0017474E">
          <w:rPr>
            <w:rStyle w:val="affa"/>
            <w:noProof/>
          </w:rPr>
          <w:t>Рисунок 7.63 – Настройка величины маски «WDR»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_Toc168473130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31" w:history="1">
        <w:r w:rsidR="003B07BF" w:rsidRPr="0017474E">
          <w:rPr>
            <w:rStyle w:val="affa"/>
            <w:noProof/>
          </w:rPr>
          <w:t>Рисунок 7.64 – Вкладка «Изображение: Баланс белого»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_Toc168473131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32" w:history="1">
        <w:r w:rsidR="003B07BF" w:rsidRPr="0017474E">
          <w:rPr>
            <w:rStyle w:val="affa"/>
            <w:noProof/>
          </w:rPr>
          <w:t>Рисунок 7.65 – Вкладка «Изображение: День/Ночь»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_Toc168473132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33" w:history="1">
        <w:r w:rsidR="003B07BF" w:rsidRPr="0017474E">
          <w:rPr>
            <w:rStyle w:val="affa"/>
            <w:noProof/>
          </w:rPr>
          <w:t>Рисунок 7.66 – Вкладка «Изображение: ИК</w:t>
        </w:r>
        <w:r w:rsidR="003B07BF" w:rsidRPr="0017474E">
          <w:rPr>
            <w:rStyle w:val="affa"/>
            <w:noProof/>
          </w:rPr>
          <w:noBreakHyphen/>
          <w:t>подсветка»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_Toc168473133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34" w:history="1">
        <w:r w:rsidR="003B07BF" w:rsidRPr="0017474E">
          <w:rPr>
            <w:rStyle w:val="affa"/>
            <w:noProof/>
          </w:rPr>
          <w:t>Рисунок 7.67 – Вкладка «Изображение: Противотуман»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_Toc168473134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35" w:history="1">
        <w:r w:rsidR="003B07BF" w:rsidRPr="0017474E">
          <w:rPr>
            <w:rStyle w:val="affa"/>
            <w:noProof/>
          </w:rPr>
          <w:t xml:space="preserve">Рисунок 7.68 – Вкладка «Изображение: </w:t>
        </w:r>
        <w:r w:rsidR="003B07BF" w:rsidRPr="0017474E">
          <w:rPr>
            <w:rStyle w:val="affa"/>
            <w:noProof/>
            <w:lang w:val="en-US"/>
          </w:rPr>
          <w:t>LDC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_Toc168473135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36" w:history="1">
        <w:r w:rsidR="003B07BF" w:rsidRPr="0017474E">
          <w:rPr>
            <w:rStyle w:val="affa"/>
            <w:noProof/>
          </w:rPr>
          <w:t>Рисунок 7.69 – Подраздел меню «Видео»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_Toc168473136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37" w:history="1">
        <w:r w:rsidR="003B07BF" w:rsidRPr="0017474E">
          <w:rPr>
            <w:rStyle w:val="affa"/>
            <w:noProof/>
          </w:rPr>
          <w:t>Рисунок 7.70 – Вкладка «Видео»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_Toc168473137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38" w:history="1">
        <w:r w:rsidR="003B07BF" w:rsidRPr="0017474E">
          <w:rPr>
            <w:rStyle w:val="affa"/>
            <w:noProof/>
          </w:rPr>
          <w:t>Рисунок 7.71 – Вкладка «Наложение: Приватная зона»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_Toc168473138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39" w:history="1">
        <w:r w:rsidR="003B07BF" w:rsidRPr="0017474E">
          <w:rPr>
            <w:rStyle w:val="affa"/>
            <w:noProof/>
          </w:rPr>
          <w:t>Рисунок 7.72 – Вкладка «Наложение: Имя канала»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_Toc168473139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40" w:history="1">
        <w:r w:rsidR="003B07BF" w:rsidRPr="0017474E">
          <w:rPr>
            <w:rStyle w:val="affa"/>
            <w:noProof/>
          </w:rPr>
          <w:t>Рисунок 7.73 – Вкладка «Наложение: Время»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_Toc168473140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41" w:history="1">
        <w:r w:rsidR="003B07BF" w:rsidRPr="0017474E">
          <w:rPr>
            <w:rStyle w:val="affa"/>
            <w:noProof/>
          </w:rPr>
          <w:t>Рисунок 7.74 – Вкладка «Наложение: Расположение»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_Toc168473141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42" w:history="1">
        <w:r w:rsidR="003B07BF" w:rsidRPr="0017474E">
          <w:rPr>
            <w:rStyle w:val="affa"/>
            <w:noProof/>
          </w:rPr>
          <w:t>Рисунок 7.75 – Вкладка «Наложение: Шрифт»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_Toc168473142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43" w:history="1">
        <w:r w:rsidR="003B07BF" w:rsidRPr="0017474E">
          <w:rPr>
            <w:rStyle w:val="affa"/>
            <w:noProof/>
          </w:rPr>
          <w:t>Рисунок 7.76 – Вкладка «Наложение: Изображение»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_Toc168473143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44" w:history="1">
        <w:r w:rsidR="003B07BF" w:rsidRPr="0017474E">
          <w:rPr>
            <w:rStyle w:val="affa"/>
            <w:noProof/>
          </w:rPr>
          <w:t>Рисунок 7.77 – Вкладка «Наложение: Пользов. поле»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_Toc168473144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45" w:history="1">
        <w:r w:rsidR="003B07BF" w:rsidRPr="0017474E">
          <w:rPr>
            <w:rStyle w:val="affa"/>
            <w:noProof/>
          </w:rPr>
          <w:t>Рисунок 7.78 – Вкладка «Наложение: Статистика классификации»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_Toc168473145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46" w:history="1">
        <w:r w:rsidR="003B07BF" w:rsidRPr="0017474E">
          <w:rPr>
            <w:rStyle w:val="affa"/>
            <w:noProof/>
          </w:rPr>
          <w:t>Рисунок 7.79 – Вкладка «Наложение: Статистика по лицам»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_Toc168473146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47" w:history="1">
        <w:r w:rsidR="003B07BF" w:rsidRPr="0017474E">
          <w:rPr>
            <w:rStyle w:val="affa"/>
            <w:noProof/>
          </w:rPr>
          <w:t>Рисунок 7.80 – Вкладка «</w:t>
        </w:r>
        <w:r w:rsidR="003B07BF" w:rsidRPr="0017474E">
          <w:rPr>
            <w:rStyle w:val="affa"/>
            <w:noProof/>
            <w:lang w:val="en-US"/>
          </w:rPr>
          <w:t>ROI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_Toc168473147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48" w:history="1">
        <w:r w:rsidR="003B07BF" w:rsidRPr="0017474E">
          <w:rPr>
            <w:rStyle w:val="affa"/>
            <w:noProof/>
          </w:rPr>
          <w:t>Рисунок 7.81 – Подраздел меню «Аудио»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_Toc168473148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49" w:history="1">
        <w:r w:rsidR="003B07BF" w:rsidRPr="0017474E">
          <w:rPr>
            <w:rStyle w:val="affa"/>
            <w:noProof/>
          </w:rPr>
          <w:t>Рисунок 7.82 – Вкладка «Аудио»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_Toc168473149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50" w:history="1">
        <w:r w:rsidR="003B07BF" w:rsidRPr="0017474E">
          <w:rPr>
            <w:rStyle w:val="affa"/>
            <w:noProof/>
          </w:rPr>
          <w:t>Рисунок 7.83 – Вкладка «Управление файлами»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_Toc168473150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51" w:history="1">
        <w:r w:rsidR="003B07BF" w:rsidRPr="0017474E">
          <w:rPr>
            <w:rStyle w:val="affa"/>
            <w:noProof/>
          </w:rPr>
          <w:t>Рисунок 7.84 – Раздел главного меню «События»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_Toc168473151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52" w:history="1">
        <w:r w:rsidR="003B07BF" w:rsidRPr="0017474E">
          <w:rPr>
            <w:rStyle w:val="affa"/>
            <w:noProof/>
          </w:rPr>
          <w:t>Рисунок 7.85 – Подраздел меню «Тревожный вход»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_Toc168473152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53" w:history="1">
        <w:r w:rsidR="003B07BF" w:rsidRPr="0017474E">
          <w:rPr>
            <w:rStyle w:val="affa"/>
            <w:noProof/>
          </w:rPr>
          <w:t>Рисунок 7.86 – Подраздел меню «Другие события»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_Toc168473153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54" w:history="1">
        <w:r w:rsidR="003B07BF" w:rsidRPr="0017474E">
          <w:rPr>
            <w:rStyle w:val="affa"/>
            <w:noProof/>
          </w:rPr>
          <w:t>Рисунок 7.87 – Вкладка «Ошибка SD карты»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_Toc168473154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55" w:history="1">
        <w:r w:rsidR="003B07BF" w:rsidRPr="0017474E">
          <w:rPr>
            <w:rStyle w:val="affa"/>
            <w:noProof/>
          </w:rPr>
          <w:t>Рисунок 7.88 – Вкладка «Ошибка соединения»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_Toc168473155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56" w:history="1">
        <w:r w:rsidR="003B07BF" w:rsidRPr="0017474E">
          <w:rPr>
            <w:rStyle w:val="affa"/>
            <w:noProof/>
          </w:rPr>
          <w:t>Рисунок 7.89 – Подраздел меню «Видео события»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_Toc168473156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57" w:history="1">
        <w:r w:rsidR="003B07BF" w:rsidRPr="0017474E">
          <w:rPr>
            <w:rStyle w:val="affa"/>
            <w:noProof/>
          </w:rPr>
          <w:t>Рисунок 7.90 – Вкладка «Обнаружение движения»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_Toc168473157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58" w:history="1">
        <w:r w:rsidR="003B07BF" w:rsidRPr="0017474E">
          <w:rPr>
            <w:rStyle w:val="affa"/>
            <w:noProof/>
          </w:rPr>
          <w:t>Рисунок 7.91 – Вкладка «Обнаружение движения: Расписание»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_Toc168473158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59" w:history="1">
        <w:r w:rsidR="003B07BF" w:rsidRPr="0017474E">
          <w:rPr>
            <w:rStyle w:val="affa"/>
            <w:noProof/>
          </w:rPr>
          <w:t>Рисунок 7.92 – Вкладка «Обнаружение движения: Область»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_Toc168473159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60" w:history="1">
        <w:r w:rsidR="003B07BF" w:rsidRPr="0017474E">
          <w:rPr>
            <w:rStyle w:val="affa"/>
            <w:noProof/>
          </w:rPr>
          <w:t>Рисунок 7.93 – Вкладка «Закрытие объектива»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_Toc168473160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61" w:history="1">
        <w:r w:rsidR="003B07BF" w:rsidRPr="0017474E">
          <w:rPr>
            <w:rStyle w:val="affa"/>
            <w:noProof/>
          </w:rPr>
          <w:t>Рисунок 7.94 – Вкладка «Закрытие объектива: Расписание»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_Toc168473161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62" w:history="1">
        <w:r w:rsidR="003B07BF" w:rsidRPr="0017474E">
          <w:rPr>
            <w:rStyle w:val="affa"/>
            <w:noProof/>
          </w:rPr>
          <w:t>Рисунок 7.95 – Вкладка «Изменение сцены»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_Toc168473162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63" w:history="1">
        <w:r w:rsidR="003B07BF" w:rsidRPr="0017474E">
          <w:rPr>
            <w:rStyle w:val="affa"/>
            <w:noProof/>
          </w:rPr>
          <w:t>Рисунок 7.96 – Вкладка «Изменение сцены: Расписание»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_Toc168473163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64" w:history="1">
        <w:r w:rsidR="003B07BF" w:rsidRPr="0017474E">
          <w:rPr>
            <w:rStyle w:val="affa"/>
            <w:noProof/>
          </w:rPr>
          <w:t>Рисунок 7.97 – Подраздел меню «Аудиодетекция»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_Toc168473164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65" w:history="1">
        <w:r w:rsidR="003B07BF" w:rsidRPr="0017474E">
          <w:rPr>
            <w:rStyle w:val="affa"/>
            <w:noProof/>
          </w:rPr>
          <w:t>Рисунок 7.98 – Подраздел меню «Классификация объектов»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_Toc168473165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66" w:history="1">
        <w:r w:rsidR="003B07BF" w:rsidRPr="0017474E">
          <w:rPr>
            <w:rStyle w:val="affa"/>
            <w:noProof/>
          </w:rPr>
          <w:t>Рисунок 7.99 – Раздел главного меню «Система»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_Toc168473166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67" w:history="1">
        <w:r w:rsidR="003B07BF" w:rsidRPr="0017474E">
          <w:rPr>
            <w:rStyle w:val="affa"/>
            <w:noProof/>
          </w:rPr>
          <w:t>Рисунок 7.100 – Панель сохранения и инициализации настроек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_Toc168473167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68" w:history="1">
        <w:r w:rsidR="003B07BF" w:rsidRPr="0017474E">
          <w:rPr>
            <w:rStyle w:val="affa"/>
            <w:noProof/>
          </w:rPr>
          <w:t>Рисунок 7.101 – Подраздел меню «Общие»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_Toc168473168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69" w:history="1">
        <w:r w:rsidR="003B07BF" w:rsidRPr="0017474E">
          <w:rPr>
            <w:rStyle w:val="affa"/>
            <w:noProof/>
          </w:rPr>
          <w:t>Рисунок 7.102 – Вкладка «Общие»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_Toc168473169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70" w:history="1">
        <w:r w:rsidR="003B07BF" w:rsidRPr="0017474E">
          <w:rPr>
            <w:rStyle w:val="affa"/>
            <w:noProof/>
          </w:rPr>
          <w:t>Рисунок 7.103 – Вкладка «Дата и время»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_Toc168473170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71" w:history="1">
        <w:r w:rsidR="003B07BF" w:rsidRPr="0017474E">
          <w:rPr>
            <w:rStyle w:val="affa"/>
            <w:noProof/>
          </w:rPr>
          <w:t>Рисунок 7.104 – Подраздел меню «Адм. пользователей»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_Toc168473171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72" w:history="1">
        <w:r w:rsidR="003B07BF" w:rsidRPr="0017474E">
          <w:rPr>
            <w:rStyle w:val="affa"/>
            <w:noProof/>
          </w:rPr>
          <w:t>Рисунок 7.105 – Вкладка «Пользователь»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_Toc168473172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73" w:history="1">
        <w:r w:rsidR="003B07BF" w:rsidRPr="0017474E">
          <w:rPr>
            <w:rStyle w:val="affa"/>
            <w:noProof/>
          </w:rPr>
          <w:t>Рисунок 7.106 – Вкладка «Пользователь»: Добавить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_Toc168473173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74" w:history="1">
        <w:r w:rsidR="003B07BF" w:rsidRPr="0017474E">
          <w:rPr>
            <w:rStyle w:val="affa"/>
            <w:noProof/>
          </w:rPr>
          <w:t>Рисунок 7.107 – Вкладка «Группа»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_Toc168473174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75" w:history="1">
        <w:r w:rsidR="003B07BF" w:rsidRPr="0017474E">
          <w:rPr>
            <w:rStyle w:val="affa"/>
            <w:noProof/>
          </w:rPr>
          <w:t>Рисунок 7.108 – Вкладка «Группа»: Добавить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_Toc168473175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76" w:history="1">
        <w:r w:rsidR="003B07BF" w:rsidRPr="0017474E">
          <w:rPr>
            <w:rStyle w:val="affa"/>
            <w:noProof/>
          </w:rPr>
          <w:t>Рисунок 7.109 – Вкладка «ONVIF пользователь»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_Toc168473176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77" w:history="1">
        <w:r w:rsidR="003B07BF" w:rsidRPr="0017474E">
          <w:rPr>
            <w:rStyle w:val="affa"/>
            <w:noProof/>
          </w:rPr>
          <w:t>Рисунок 7.110 – Вкладка «ONVIF пользователь»: Добавить пользователя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_Toc168473177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78" w:history="1">
        <w:r w:rsidR="003B07BF" w:rsidRPr="0017474E">
          <w:rPr>
            <w:rStyle w:val="affa"/>
            <w:noProof/>
          </w:rPr>
          <w:t>Рисунок 7.111 – Подраздел меню «Обслуживание»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_Toc168473178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79" w:history="1">
        <w:r w:rsidR="003B07BF" w:rsidRPr="0017474E">
          <w:rPr>
            <w:rStyle w:val="affa"/>
            <w:noProof/>
          </w:rPr>
          <w:t>Рисунок 7.112 – Вкладка «Автофункции»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_Toc168473179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80" w:history="1">
        <w:r w:rsidR="003B07BF" w:rsidRPr="0017474E">
          <w:rPr>
            <w:rStyle w:val="affa"/>
            <w:noProof/>
          </w:rPr>
          <w:t>Рисунок 7.113 – Вкладка «Импорт/Экспорт»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_Toc168473180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81" w:history="1">
        <w:r w:rsidR="003B07BF" w:rsidRPr="0017474E">
          <w:rPr>
            <w:rStyle w:val="affa"/>
            <w:noProof/>
          </w:rPr>
          <w:t>Рисунок 7.114 – Вкладка «По умолчанию»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_Toc168473181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82" w:history="1">
        <w:r w:rsidR="003B07BF" w:rsidRPr="0017474E">
          <w:rPr>
            <w:rStyle w:val="affa"/>
            <w:noProof/>
          </w:rPr>
          <w:t>Рисунок 7.115 – Вкладка «Пакетный сниффер»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_Toc168473182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83" w:history="1">
        <w:r w:rsidR="003B07BF" w:rsidRPr="0017474E">
          <w:rPr>
            <w:rStyle w:val="affa"/>
            <w:noProof/>
          </w:rPr>
          <w:t>Рисунок 7.116 – Вкладка «Пакет шрифтов»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_Toc168473183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84" w:history="1">
        <w:r w:rsidR="003B07BF" w:rsidRPr="0017474E">
          <w:rPr>
            <w:rStyle w:val="affa"/>
            <w:noProof/>
          </w:rPr>
          <w:t>Рисунок 7.117 – Вкладка «Запуск журнала»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_Toc168473184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85" w:history="1">
        <w:r w:rsidR="003B07BF" w:rsidRPr="0017474E">
          <w:rPr>
            <w:rStyle w:val="affa"/>
            <w:noProof/>
          </w:rPr>
          <w:t>Рисунок 7.118 – Подраздел меню «Обновление»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_Toc168473185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86" w:history="1">
        <w:r w:rsidR="003B07BF" w:rsidRPr="0017474E">
          <w:rPr>
            <w:rStyle w:val="affa"/>
            <w:noProof/>
          </w:rPr>
          <w:t>Рисунок 7.119 – Раздел главного меню «Архив видео»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_Toc168473186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87" w:history="1">
        <w:r w:rsidR="003B07BF" w:rsidRPr="0017474E">
          <w:rPr>
            <w:rStyle w:val="affa"/>
            <w:noProof/>
          </w:rPr>
          <w:t>Рисунок 7.120 – Вкладка «Поиск видео»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_Toc168473187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88" w:history="1">
        <w:r w:rsidR="003B07BF" w:rsidRPr="0017474E">
          <w:rPr>
            <w:rStyle w:val="affa"/>
            <w:noProof/>
          </w:rPr>
          <w:t>Рисунок 7.121 – Вкладка «Поиск видео»: Воспроизведение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_Toc168473188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89" w:history="1">
        <w:r w:rsidR="003B07BF" w:rsidRPr="0017474E">
          <w:rPr>
            <w:rStyle w:val="affa"/>
            <w:noProof/>
          </w:rPr>
          <w:t>Рисунок 7.122 – Загрузка видео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_Toc168473189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90" w:history="1">
        <w:r w:rsidR="003B07BF" w:rsidRPr="0017474E">
          <w:rPr>
            <w:rStyle w:val="affa"/>
            <w:noProof/>
          </w:rPr>
          <w:t>Рисунок 7.123 – Вкладка «Настройка записи»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_Toc168473190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91" w:history="1">
        <w:r w:rsidR="003B07BF" w:rsidRPr="0017474E">
          <w:rPr>
            <w:rStyle w:val="affa"/>
            <w:noProof/>
          </w:rPr>
          <w:t>Рисунок 7.124 – Вкладка «Расписание»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_Toc168473191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92" w:history="1">
        <w:r w:rsidR="003B07BF" w:rsidRPr="0017474E">
          <w:rPr>
            <w:rStyle w:val="affa"/>
            <w:noProof/>
          </w:rPr>
          <w:t>Рисунок 7.125 – Вкладка «Расписание: Праздники»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_Toc168473192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93" w:history="1">
        <w:r w:rsidR="003B07BF" w:rsidRPr="0017474E">
          <w:rPr>
            <w:rStyle w:val="affa"/>
            <w:noProof/>
          </w:rPr>
          <w:t>Рисунок 7.126 – Вкладка «Запись»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_Toc168473193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94" w:history="1">
        <w:r w:rsidR="003B07BF" w:rsidRPr="0017474E">
          <w:rPr>
            <w:rStyle w:val="affa"/>
            <w:noProof/>
          </w:rPr>
          <w:t>Рисунок 7.127 – Раздел главного меню «Архив изображений»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_Toc168473194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95" w:history="1">
        <w:r w:rsidR="003B07BF" w:rsidRPr="0017474E">
          <w:rPr>
            <w:rStyle w:val="affa"/>
            <w:noProof/>
          </w:rPr>
          <w:t>Рисунок 7.128</w:t>
        </w:r>
        <w:r w:rsidR="003B07BF" w:rsidRPr="0017474E">
          <w:rPr>
            <w:rStyle w:val="affa"/>
            <w:rFonts w:ascii="GOST type B" w:hAnsi="GOST type B"/>
            <w:noProof/>
          </w:rPr>
          <w:t> – Вкладка «Поиск изображений»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_Toc168473195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96" w:history="1">
        <w:r w:rsidR="003B07BF" w:rsidRPr="0017474E">
          <w:rPr>
            <w:rStyle w:val="affa"/>
            <w:noProof/>
          </w:rPr>
          <w:t>Рисунок 7.129 – Вкладка «Снимок»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_Toc168473196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97" w:history="1">
        <w:r w:rsidR="003B07BF" w:rsidRPr="0017474E">
          <w:rPr>
            <w:rStyle w:val="affa"/>
            <w:noProof/>
          </w:rPr>
          <w:t>Рисунок 7.130 – Вкладка «Расписание»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_Toc168473197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98" w:history="1">
        <w:r w:rsidR="003B07BF" w:rsidRPr="0017474E">
          <w:rPr>
            <w:rStyle w:val="affa"/>
            <w:noProof/>
          </w:rPr>
          <w:t>Рисунок 7.131 – Вкладка «Расписание: Праздники»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_Toc168473198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199" w:history="1">
        <w:r w:rsidR="003B07BF" w:rsidRPr="0017474E">
          <w:rPr>
            <w:rStyle w:val="affa"/>
            <w:noProof/>
          </w:rPr>
          <w:t>Рисунок 7.132 – Вкладка «Запись»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_Toc168473199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00" w:history="1">
        <w:r w:rsidR="003B07BF" w:rsidRPr="0017474E">
          <w:rPr>
            <w:rStyle w:val="affa"/>
            <w:noProof/>
          </w:rPr>
          <w:t>Рисунок 7.133 – Вкладка «Запись»: Параметры имени изображения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_Toc168473200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01" w:history="1">
        <w:r w:rsidR="003B07BF" w:rsidRPr="0017474E">
          <w:rPr>
            <w:rStyle w:val="affa"/>
            <w:noProof/>
          </w:rPr>
          <w:t>Рисунок 7.134 – Вкладка «Автовыгрузка»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_Toc168473201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02" w:history="1">
        <w:r w:rsidR="003B07BF" w:rsidRPr="0017474E">
          <w:rPr>
            <w:rStyle w:val="affa"/>
            <w:noProof/>
          </w:rPr>
          <w:t>Рисунок 7.135 – Раздел главного меню «Умный поиск»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_Toc168473202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03" w:history="1">
        <w:r w:rsidR="003B07BF" w:rsidRPr="0017474E">
          <w:rPr>
            <w:rStyle w:val="affa"/>
            <w:noProof/>
          </w:rPr>
          <w:t>Рисунок 7.136 – Пункт меню «Метаданные видео»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_Toc168473203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04" w:history="1">
        <w:r w:rsidR="003B07BF" w:rsidRPr="0017474E">
          <w:rPr>
            <w:rStyle w:val="affa"/>
            <w:noProof/>
          </w:rPr>
          <w:t>Рисунок 7.137 – Пункт меню «Подсчет людей»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_Toc168473204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05" w:history="1">
        <w:r w:rsidR="003B07BF" w:rsidRPr="0017474E">
          <w:rPr>
            <w:rStyle w:val="affa"/>
            <w:noProof/>
          </w:rPr>
          <w:t>Рисунок 7.138 – Пункт меню «Подсчет людей в области»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_Toc168473205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06" w:history="1">
        <w:r w:rsidR="003B07BF" w:rsidRPr="0017474E">
          <w:rPr>
            <w:rStyle w:val="affa"/>
            <w:noProof/>
          </w:rPr>
          <w:t>Рисунок 7.139 – Пункт меню «Тепловая карта»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_Toc168473206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07" w:history="1">
        <w:r w:rsidR="003B07BF" w:rsidRPr="0017474E">
          <w:rPr>
            <w:rStyle w:val="affa"/>
            <w:noProof/>
          </w:rPr>
          <w:t>Рисунок 7.140 – Подраздел меню «Автовыгрузка»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_Toc168473207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08" w:history="1">
        <w:r w:rsidR="003B07BF" w:rsidRPr="0017474E">
          <w:rPr>
            <w:rStyle w:val="affa"/>
            <w:noProof/>
          </w:rPr>
          <w:t>Рисунок 7.141 – Раздел главного меню «Безопасность»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_Toc168473208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09" w:history="1">
        <w:r w:rsidR="003B07BF" w:rsidRPr="0017474E">
          <w:rPr>
            <w:rStyle w:val="affa"/>
            <w:noProof/>
          </w:rPr>
          <w:t>Рисунок 7.142 – Подраздел меню «Статус безопасности»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_Toc168473209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10" w:history="1">
        <w:r w:rsidR="003B07BF" w:rsidRPr="0017474E">
          <w:rPr>
            <w:rStyle w:val="affa"/>
            <w:noProof/>
          </w:rPr>
          <w:t>Рисунок 7.143 – Подраздел меню «Службы»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_Toc168473210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11" w:history="1">
        <w:r w:rsidR="003B07BF" w:rsidRPr="0017474E">
          <w:rPr>
            <w:rStyle w:val="affa"/>
            <w:noProof/>
          </w:rPr>
          <w:t>Рисунок 7.144 – Вкладка «Службы: 802.1х»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_Toc168473211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12" w:history="1">
        <w:r w:rsidR="003B07BF" w:rsidRPr="0017474E">
          <w:rPr>
            <w:rStyle w:val="affa"/>
            <w:noProof/>
          </w:rPr>
          <w:t>Рисунок 7.145 – Вкладка «</w:t>
        </w:r>
        <w:r w:rsidR="003B07BF" w:rsidRPr="0017474E">
          <w:rPr>
            <w:rStyle w:val="affa"/>
            <w:noProof/>
            <w:lang w:val="en-US"/>
          </w:rPr>
          <w:t>HTTPS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_Toc168473212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13" w:history="1">
        <w:r w:rsidR="003B07BF" w:rsidRPr="0017474E">
          <w:rPr>
            <w:rStyle w:val="affa"/>
            <w:noProof/>
          </w:rPr>
          <w:t>Рисунок 7.146 – Подраздел меню «Защита от атак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_Toc168473213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14" w:history="1">
        <w:r w:rsidR="003B07BF" w:rsidRPr="0017474E">
          <w:rPr>
            <w:rStyle w:val="affa"/>
            <w:noProof/>
          </w:rPr>
          <w:t>Рисунок 7.147 – Вкладка «Сетевой экран»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_Toc168473214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15" w:history="1">
        <w:r w:rsidR="003B07BF" w:rsidRPr="0017474E">
          <w:rPr>
            <w:rStyle w:val="affa"/>
            <w:noProof/>
          </w:rPr>
          <w:t>Рисунок 7.148 – Вкладка «Блокировка аккаунта»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_Toc168473215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16" w:history="1">
        <w:r w:rsidR="003B07BF" w:rsidRPr="0017474E">
          <w:rPr>
            <w:rStyle w:val="affa"/>
            <w:noProof/>
          </w:rPr>
          <w:t xml:space="preserve">Рисунок 7.149 – Вкладка «Защита от атак </w:t>
        </w:r>
        <w:r w:rsidR="003B07BF" w:rsidRPr="0017474E">
          <w:rPr>
            <w:rStyle w:val="affa"/>
            <w:noProof/>
            <w:lang w:val="en-US"/>
          </w:rPr>
          <w:t>DoS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_Toc168473216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17" w:history="1">
        <w:r w:rsidR="003B07BF" w:rsidRPr="0017474E">
          <w:rPr>
            <w:rStyle w:val="affa"/>
            <w:noProof/>
          </w:rPr>
          <w:t>Рисунок 7.150 – Подраздел меню «Сертификат СА»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_Toc168473217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18" w:history="1">
        <w:r w:rsidR="003B07BF" w:rsidRPr="0017474E">
          <w:rPr>
            <w:rStyle w:val="affa"/>
            <w:noProof/>
          </w:rPr>
          <w:t>Рисунок 7.151 – Вкладка «Сертификат устройства»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_Toc168473218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19" w:history="1">
        <w:r w:rsidR="003B07BF" w:rsidRPr="0017474E">
          <w:rPr>
            <w:rStyle w:val="affa"/>
            <w:noProof/>
          </w:rPr>
          <w:t>Рисунок 7.152 – Вкладка «Сертификат устройства»: Установка сертификата устройства, шаг 1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_Toc168473219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20" w:history="1">
        <w:r w:rsidR="003B07BF" w:rsidRPr="0017474E">
          <w:rPr>
            <w:rStyle w:val="affa"/>
            <w:noProof/>
          </w:rPr>
          <w:t>Рисунок 7.153 – Вкладка «Сертификат устройства»: Установка сертификата устройства, шаг 2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_Toc168473220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21" w:history="1">
        <w:r w:rsidR="003B07BF" w:rsidRPr="0017474E">
          <w:rPr>
            <w:rStyle w:val="affa"/>
            <w:noProof/>
          </w:rPr>
          <w:t>Рисунок 7.154 – Вкладка «Доверенные сертификаты СА»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_Toc168473221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22" w:history="1">
        <w:r w:rsidR="003B07BF" w:rsidRPr="0017474E">
          <w:rPr>
            <w:rStyle w:val="affa"/>
            <w:noProof/>
          </w:rPr>
          <w:t>Рисунок 7.155 – Вкладка «Доверенные сертификаты СА»: Установка доверенного сертификата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_Toc168473222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23" w:history="1">
        <w:r w:rsidR="003B07BF" w:rsidRPr="0017474E">
          <w:rPr>
            <w:rStyle w:val="affa"/>
            <w:noProof/>
          </w:rPr>
          <w:t>Рисунок 7.156 – Подраздел меню «Шифрование аудио/видео»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_Toc168473223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24" w:history="1">
        <w:r w:rsidR="003B07BF" w:rsidRPr="0017474E">
          <w:rPr>
            <w:rStyle w:val="affa"/>
            <w:noProof/>
          </w:rPr>
          <w:t>Рисунок 7.157 – Подраздел меню «Угроза безопасности»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_Toc168473224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25" w:history="1">
        <w:r w:rsidR="003B07BF" w:rsidRPr="0017474E">
          <w:rPr>
            <w:rStyle w:val="affa"/>
            <w:noProof/>
          </w:rPr>
          <w:t>Рисунок 8.1 – Раздел меню «Настройки меню»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_Toc168473225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26" w:history="1">
        <w:r w:rsidR="003B07BF" w:rsidRPr="0017474E">
          <w:rPr>
            <w:rStyle w:val="affa"/>
            <w:noProof/>
          </w:rPr>
          <w:t>Рисунок 8.2 – Пункт меню «Локальные параметры»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_Toc168473226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27" w:history="1">
        <w:r w:rsidR="003B07BF" w:rsidRPr="0017474E">
          <w:rPr>
            <w:rStyle w:val="affa"/>
            <w:noProof/>
          </w:rPr>
          <w:t>Рисунок 8.3 – Пункт меню «Сеть»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_Toc168473227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28" w:history="1">
        <w:r w:rsidR="003B07BF" w:rsidRPr="0017474E">
          <w:rPr>
            <w:rStyle w:val="affa"/>
            <w:noProof/>
          </w:rPr>
          <w:t>Рисунок 8.4 – Панель сохранения и инициализации настроек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_Toc168473228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29" w:history="1">
        <w:r w:rsidR="003B07BF" w:rsidRPr="0017474E">
          <w:rPr>
            <w:rStyle w:val="affa"/>
            <w:noProof/>
          </w:rPr>
          <w:t>Рисунок 8.5 – Подпункт меню «TCP/IP»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_Toc168473229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30" w:history="1">
        <w:r w:rsidR="003B07BF" w:rsidRPr="0017474E">
          <w:rPr>
            <w:rStyle w:val="affa"/>
            <w:noProof/>
          </w:rPr>
          <w:t>Рисунок 8.6 – Подпункт меню «Сетевой порт»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_Toc168473230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31" w:history="1">
        <w:r w:rsidR="003B07BF" w:rsidRPr="0017474E">
          <w:rPr>
            <w:rStyle w:val="affa"/>
            <w:noProof/>
          </w:rPr>
          <w:t>Рисунок 8.7 – Подпункт меню «</w:t>
        </w:r>
        <w:r w:rsidR="003B07BF" w:rsidRPr="0017474E">
          <w:rPr>
            <w:rStyle w:val="affa"/>
            <w:noProof/>
            <w:lang w:val="en-US"/>
          </w:rPr>
          <w:t>PPPoE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_Toc168473231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32" w:history="1">
        <w:r w:rsidR="003B07BF" w:rsidRPr="0017474E">
          <w:rPr>
            <w:rStyle w:val="affa"/>
            <w:noProof/>
          </w:rPr>
          <w:t>Рисунок 8.8 – Подпункт меню «DDNS»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_Toc168473232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33" w:history="1">
        <w:r w:rsidR="003B07BF" w:rsidRPr="0017474E">
          <w:rPr>
            <w:rStyle w:val="affa"/>
            <w:noProof/>
          </w:rPr>
          <w:t>Рисунок 8.9 – Подпункт меню «DDNS»: Тест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_Toc168473233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34" w:history="1">
        <w:r w:rsidR="003B07BF" w:rsidRPr="0017474E">
          <w:rPr>
            <w:rStyle w:val="affa"/>
            <w:noProof/>
          </w:rPr>
          <w:t>Рисунок 8.10 – Подпункт меню «Эл. почта»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_Toc168473234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35" w:history="1">
        <w:r w:rsidR="003B07BF" w:rsidRPr="0017474E">
          <w:rPr>
            <w:rStyle w:val="affa"/>
            <w:noProof/>
          </w:rPr>
          <w:t>Рисунок 8.11 – Подпункт меню «Эл. почта»: Шифрование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_Toc168473235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36" w:history="1">
        <w:r w:rsidR="003B07BF" w:rsidRPr="0017474E">
          <w:rPr>
            <w:rStyle w:val="affa"/>
            <w:noProof/>
          </w:rPr>
          <w:t>Рисунок 8.12 – Подпункт меню «UPnP»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_Toc168473236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37" w:history="1">
        <w:r w:rsidR="003B07BF" w:rsidRPr="0017474E">
          <w:rPr>
            <w:rStyle w:val="affa"/>
            <w:noProof/>
          </w:rPr>
          <w:t>Рисунок 8.13 – Подпункт меню «SNMP»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_Toc168473237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38" w:history="1">
        <w:r w:rsidR="003B07BF" w:rsidRPr="0017474E">
          <w:rPr>
            <w:rStyle w:val="affa"/>
            <w:noProof/>
          </w:rPr>
          <w:t>Рисунок 8.14 – Подпункт меню «</w:t>
        </w:r>
        <w:r w:rsidR="003B07BF" w:rsidRPr="0017474E">
          <w:rPr>
            <w:rStyle w:val="affa"/>
            <w:noProof/>
            <w:lang w:val="en-US"/>
          </w:rPr>
          <w:t>Bonjour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_Toc168473238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39" w:history="1">
        <w:r w:rsidR="003B07BF" w:rsidRPr="0017474E">
          <w:rPr>
            <w:rStyle w:val="affa"/>
            <w:noProof/>
          </w:rPr>
          <w:t>Рисунок 8.15 – Подпункт меню «</w:t>
        </w:r>
        <w:r w:rsidR="003B07BF" w:rsidRPr="0017474E">
          <w:rPr>
            <w:rStyle w:val="affa"/>
            <w:noProof/>
            <w:snapToGrid w:val="0"/>
          </w:rPr>
          <w:t>Multicast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_Toc168473239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40" w:history="1">
        <w:r w:rsidR="003B07BF" w:rsidRPr="0017474E">
          <w:rPr>
            <w:rStyle w:val="affa"/>
            <w:noProof/>
          </w:rPr>
          <w:t>Рисунок 8.16 – Подпункт меню «</w:t>
        </w:r>
        <w:r w:rsidR="003B07BF" w:rsidRPr="0017474E">
          <w:rPr>
            <w:rStyle w:val="affa"/>
            <w:noProof/>
            <w:snapToGrid w:val="0"/>
          </w:rPr>
          <w:t>Авторегистрация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_Toc168473240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41" w:history="1">
        <w:r w:rsidR="003B07BF" w:rsidRPr="0017474E">
          <w:rPr>
            <w:rStyle w:val="affa"/>
            <w:noProof/>
          </w:rPr>
          <w:t>Рисунок 8.17 – Подпункт меню«</w:t>
        </w:r>
        <w:r w:rsidR="003B07BF" w:rsidRPr="0017474E">
          <w:rPr>
            <w:rStyle w:val="affa"/>
            <w:noProof/>
            <w:lang w:val="en-US"/>
          </w:rPr>
          <w:t>QoS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_Toc168473241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42" w:history="1">
        <w:r w:rsidR="003B07BF" w:rsidRPr="0017474E">
          <w:rPr>
            <w:rStyle w:val="affa"/>
            <w:noProof/>
          </w:rPr>
          <w:t>Рисунок 8.18 – Подпункт меню «Протоколы доступа»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_Toc168473242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43" w:history="1">
        <w:r w:rsidR="003B07BF" w:rsidRPr="0017474E">
          <w:rPr>
            <w:rStyle w:val="affa"/>
            <w:noProof/>
          </w:rPr>
          <w:t>Рисунок 8.19 – Вкладка «P2P»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_Toc168473243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44" w:history="1">
        <w:r w:rsidR="003B07BF" w:rsidRPr="0017474E">
          <w:rPr>
            <w:rStyle w:val="affa"/>
            <w:noProof/>
          </w:rPr>
          <w:t>Рисунок 8.20 – Вкладка «ONVIF»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_Toc168473244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45" w:history="1">
        <w:r w:rsidR="003B07BF" w:rsidRPr="0017474E">
          <w:rPr>
            <w:rStyle w:val="affa"/>
            <w:noProof/>
          </w:rPr>
          <w:t>Рисунок 8.21 – Вкладка «RTMP»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_Toc168473245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46" w:history="1">
        <w:r w:rsidR="003B07BF" w:rsidRPr="0017474E">
          <w:rPr>
            <w:rStyle w:val="affa"/>
            <w:noProof/>
          </w:rPr>
          <w:t>Рисунок 8.22 – Подпункт меню «Дополнительные сервисы»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_Toc168473246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47" w:history="1">
        <w:r w:rsidR="003B07BF" w:rsidRPr="0017474E">
          <w:rPr>
            <w:rStyle w:val="affa"/>
            <w:noProof/>
          </w:rPr>
          <w:t>Рисунок 8.23 – Пункт меню «Запись и хранение»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_Toc168473247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48" w:history="1">
        <w:r w:rsidR="003B07BF" w:rsidRPr="0017474E">
          <w:rPr>
            <w:rStyle w:val="affa"/>
            <w:noProof/>
          </w:rPr>
          <w:t>Рисунок 8.24 – Панель инициализации настроек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_Toc168473248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49" w:history="1">
        <w:r w:rsidR="003B07BF" w:rsidRPr="0017474E">
          <w:rPr>
            <w:rStyle w:val="affa"/>
            <w:noProof/>
          </w:rPr>
          <w:t>Рисунок 8.25 – Пункт меню «Системная информация»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_Toc168473249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50" w:history="1">
        <w:r w:rsidR="003B07BF" w:rsidRPr="0017474E">
          <w:rPr>
            <w:rStyle w:val="affa"/>
            <w:noProof/>
          </w:rPr>
          <w:t>Рисунок 8.26 – Подпункт меню «Информация об устройстве»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_Toc168473250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51" w:history="1">
        <w:r w:rsidR="003B07BF" w:rsidRPr="0017474E">
          <w:rPr>
            <w:rStyle w:val="affa"/>
            <w:noProof/>
          </w:rPr>
          <w:t>Рисунок 8.27 – Подпункт меню «Пользователи онлайн»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_Toc168473251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52" w:history="1">
        <w:r w:rsidR="003B07BF" w:rsidRPr="0017474E">
          <w:rPr>
            <w:rStyle w:val="affa"/>
            <w:noProof/>
          </w:rPr>
          <w:t>Рисунок 8.28 – Пункт меню «Журнал»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_Toc168473252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53" w:history="1">
        <w:r w:rsidR="003B07BF" w:rsidRPr="0017474E">
          <w:rPr>
            <w:rStyle w:val="affa"/>
            <w:noProof/>
          </w:rPr>
          <w:t>Рисунок 8.29 – Подпункт меню «Журнал»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_Toc168473253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54" w:history="1">
        <w:r w:rsidR="003B07BF" w:rsidRPr="0017474E">
          <w:rPr>
            <w:rStyle w:val="affa"/>
            <w:noProof/>
          </w:rPr>
          <w:t>Рисунок 8.30 – Просмотр подробной информации о системном событии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_Toc168473254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55" w:history="1">
        <w:r w:rsidR="003B07BF" w:rsidRPr="0017474E">
          <w:rPr>
            <w:rStyle w:val="affa"/>
            <w:noProof/>
          </w:rPr>
          <w:t>Рисунок 8.31 – Подпункт меню «Удаленный журнал»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_Toc168473255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56" w:history="1">
        <w:r w:rsidR="003B07BF" w:rsidRPr="0017474E">
          <w:rPr>
            <w:rStyle w:val="affa"/>
            <w:noProof/>
          </w:rPr>
          <w:t>Рисунок 10.1 – «Главная» страница программы «</w:t>
        </w:r>
        <w:r w:rsidR="003B07BF" w:rsidRPr="0017474E">
          <w:rPr>
            <w:rStyle w:val="affa"/>
            <w:noProof/>
            <w:lang w:val="en-US"/>
          </w:rPr>
          <w:t>BOLID</w:t>
        </w:r>
        <w:r w:rsidR="003B07BF" w:rsidRPr="0017474E">
          <w:rPr>
            <w:rStyle w:val="affa"/>
            <w:noProof/>
          </w:rPr>
          <w:t xml:space="preserve"> </w:t>
        </w:r>
        <w:r w:rsidR="003B07BF" w:rsidRPr="0017474E">
          <w:rPr>
            <w:rStyle w:val="affa"/>
            <w:noProof/>
            <w:lang w:val="en-US"/>
          </w:rPr>
          <w:t>VISION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_Toc168473256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212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57" w:history="1">
        <w:r w:rsidR="003B07BF" w:rsidRPr="0017474E">
          <w:rPr>
            <w:rStyle w:val="affa"/>
            <w:noProof/>
          </w:rPr>
          <w:t>Рисунок 10.2 – Раздел «Добавление устройства» через программу «</w:t>
        </w:r>
        <w:r w:rsidR="003B07BF" w:rsidRPr="0017474E">
          <w:rPr>
            <w:rStyle w:val="affa"/>
            <w:noProof/>
            <w:lang w:val="en-US"/>
          </w:rPr>
          <w:t>BOLID</w:t>
        </w:r>
        <w:r w:rsidR="003B07BF" w:rsidRPr="0017474E">
          <w:rPr>
            <w:rStyle w:val="affa"/>
            <w:noProof/>
          </w:rPr>
          <w:t> </w:t>
        </w:r>
        <w:r w:rsidR="003B07BF" w:rsidRPr="0017474E">
          <w:rPr>
            <w:rStyle w:val="affa"/>
            <w:noProof/>
            <w:lang w:val="en-US"/>
          </w:rPr>
          <w:t>VISION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_Toc168473257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213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58" w:history="1">
        <w:r w:rsidR="003B07BF" w:rsidRPr="0017474E">
          <w:rPr>
            <w:rStyle w:val="affa"/>
            <w:noProof/>
          </w:rPr>
          <w:t>Рисунок 10.3 – Добавление устройства в мобильном приложении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_Toc168473258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214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59" w:history="1">
        <w:r w:rsidR="003B07BF" w:rsidRPr="0017474E">
          <w:rPr>
            <w:rStyle w:val="affa"/>
            <w:noProof/>
          </w:rPr>
          <w:t xml:space="preserve">Рисунок 10.4 – Сканирование </w:t>
        </w:r>
        <w:r w:rsidR="003B07BF" w:rsidRPr="0017474E">
          <w:rPr>
            <w:rStyle w:val="affa"/>
            <w:noProof/>
            <w:lang w:val="en-US"/>
          </w:rPr>
          <w:t>QR</w:t>
        </w:r>
        <w:r w:rsidR="003B07BF" w:rsidRPr="0017474E">
          <w:rPr>
            <w:rStyle w:val="affa"/>
            <w:noProof/>
          </w:rPr>
          <w:noBreakHyphen/>
          <w:t>кода устройства в мобильном приложении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_Toc168473259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214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60" w:history="1">
        <w:r w:rsidR="003B07BF" w:rsidRPr="0017474E">
          <w:rPr>
            <w:rStyle w:val="affa"/>
            <w:noProof/>
          </w:rPr>
          <w:t>Рисунок 10.5 – Добавление устройства в мобильном приложении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_Toc168473260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215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61" w:history="1">
        <w:r w:rsidR="003B07BF" w:rsidRPr="0017474E">
          <w:rPr>
            <w:rStyle w:val="affa"/>
            <w:noProof/>
          </w:rPr>
          <w:t>Рисунок 11.1 – ORION VIDEO Lite: Интерфейс программы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_Toc168473261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216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62" w:history="1">
        <w:r w:rsidR="003B07BF" w:rsidRPr="0017474E">
          <w:rPr>
            <w:rStyle w:val="affa"/>
            <w:noProof/>
          </w:rPr>
          <w:t>Рисунок 11.2 – ORION VIDEO Lite: Воспоизведение архива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_Toc168473262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217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63" w:history="1">
        <w:r w:rsidR="003B07BF" w:rsidRPr="0017474E">
          <w:rPr>
            <w:rStyle w:val="affa"/>
            <w:noProof/>
          </w:rPr>
          <w:t>Рисунок 13.1 – Утилита «BOLID VideoScan»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_Toc168473263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219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64" w:history="1">
        <w:r w:rsidR="003B07BF" w:rsidRPr="0017474E">
          <w:rPr>
            <w:rStyle w:val="affa"/>
            <w:noProof/>
          </w:rPr>
          <w:t xml:space="preserve">Рисунок 13.2 – Изменение </w:t>
        </w:r>
        <w:r w:rsidR="003B07BF" w:rsidRPr="0017474E">
          <w:rPr>
            <w:rStyle w:val="affa"/>
            <w:noProof/>
            <w:snapToGrid w:val="0"/>
          </w:rPr>
          <w:t>IP</w:t>
        </w:r>
        <w:r w:rsidR="003B07BF" w:rsidRPr="0017474E">
          <w:rPr>
            <w:rStyle w:val="affa"/>
            <w:noProof/>
            <w:snapToGrid w:val="0"/>
          </w:rPr>
          <w:noBreakHyphen/>
          <w:t>адрес</w:t>
        </w:r>
        <w:r w:rsidR="003B07BF" w:rsidRPr="0017474E">
          <w:rPr>
            <w:rStyle w:val="affa"/>
            <w:noProof/>
          </w:rPr>
          <w:t xml:space="preserve">а видеокамеры с помощью утилиты «BOLID </w:t>
        </w:r>
        <w:r w:rsidR="003B07BF" w:rsidRPr="0017474E">
          <w:rPr>
            <w:rStyle w:val="affa"/>
            <w:noProof/>
            <w:lang w:val="en-US"/>
          </w:rPr>
          <w:t>V</w:t>
        </w:r>
        <w:r w:rsidR="003B07BF" w:rsidRPr="0017474E">
          <w:rPr>
            <w:rStyle w:val="affa"/>
            <w:noProof/>
          </w:rPr>
          <w:t>ideoScan»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_Toc168473264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220</w:t>
        </w:r>
        <w:r w:rsidR="003B07BF" w:rsidRPr="0017474E">
          <w:rPr>
            <w:noProof/>
            <w:webHidden/>
          </w:rPr>
          <w:fldChar w:fldCharType="end"/>
        </w:r>
      </w:hyperlink>
    </w:p>
    <w:p w:rsidR="00BD3A93" w:rsidRPr="0017474E" w:rsidRDefault="0001655A" w:rsidP="00061ABE">
      <w:pPr>
        <w:pStyle w:val="affffff4"/>
        <w:rPr>
          <w:rFonts w:cs="Arial"/>
        </w:rPr>
      </w:pPr>
      <w:r w:rsidRPr="0017474E">
        <w:rPr>
          <w:rFonts w:cs="Arial"/>
          <w:caps/>
        </w:rPr>
        <w:lastRenderedPageBreak/>
        <w:fldChar w:fldCharType="end"/>
      </w:r>
      <w:bookmarkStart w:id="1717" w:name="_Toc5286301"/>
      <w:r w:rsidR="00BD3A93" w:rsidRPr="0017474E">
        <w:rPr>
          <w:rFonts w:cs="Arial"/>
        </w:rPr>
        <w:t>Перечень таблиц</w:t>
      </w:r>
      <w:bookmarkEnd w:id="1717"/>
    </w:p>
    <w:p w:rsidR="003B07BF" w:rsidRPr="0017474E" w:rsidRDefault="0001655A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r w:rsidRPr="0017474E">
        <w:rPr>
          <w:rFonts w:cs="Arial"/>
        </w:rPr>
        <w:fldChar w:fldCharType="begin"/>
      </w:r>
      <w:r w:rsidR="002E7DFA" w:rsidRPr="0017474E">
        <w:rPr>
          <w:rFonts w:cs="Arial"/>
        </w:rPr>
        <w:instrText xml:space="preserve"> TOC \h \z \c "Таблица" </w:instrText>
      </w:r>
      <w:r w:rsidRPr="0017474E">
        <w:rPr>
          <w:rFonts w:cs="Arial"/>
        </w:rPr>
        <w:fldChar w:fldCharType="separate"/>
      </w:r>
      <w:hyperlink w:anchor="_Toc168473265" w:history="1">
        <w:r w:rsidR="003B07BF" w:rsidRPr="0017474E">
          <w:rPr>
            <w:rStyle w:val="affa"/>
            <w:noProof/>
          </w:rPr>
          <w:t>Таблица 2.1 – Основные технические характеристики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_Toc168473265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66" w:history="1">
        <w:r w:rsidR="003B07BF" w:rsidRPr="0017474E">
          <w:rPr>
            <w:rStyle w:val="affa"/>
            <w:noProof/>
          </w:rPr>
          <w:t>Таблица 3.1 – Комплект поставки*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_Toc168473266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67" w:history="1">
        <w:r w:rsidR="003B07BF" w:rsidRPr="0017474E">
          <w:rPr>
            <w:rStyle w:val="affa"/>
            <w:rFonts w:cs="Arial"/>
            <w:noProof/>
          </w:rPr>
          <w:t>Таблица 5.1 – Типы крепления видеокамеры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_Toc168473267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68" w:history="1">
        <w:r w:rsidR="003B07BF" w:rsidRPr="0017474E">
          <w:rPr>
            <w:rStyle w:val="affa"/>
            <w:noProof/>
          </w:rPr>
          <w:t>Таблица 6.1 – Назначение разъемов кабеля видеокамеры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_Toc168473268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69" w:history="1">
        <w:r w:rsidR="003B07BF" w:rsidRPr="0017474E">
          <w:rPr>
            <w:rStyle w:val="affa"/>
            <w:noProof/>
          </w:rPr>
          <w:t>Таблица 6.2 – Параметры тревожных входов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_Toc168473269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70" w:history="1">
        <w:r w:rsidR="003B07BF" w:rsidRPr="0017474E">
          <w:rPr>
            <w:rStyle w:val="affa"/>
            <w:noProof/>
          </w:rPr>
          <w:t xml:space="preserve">Таблица 6.3 – </w:t>
        </w:r>
        <w:r w:rsidR="003B07BF" w:rsidRPr="0017474E">
          <w:rPr>
            <w:rStyle w:val="affa"/>
            <w:rFonts w:cs="Arial"/>
            <w:noProof/>
          </w:rPr>
          <w:t>Параметры тревожных выходов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_Toc168473270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35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71" w:history="1">
        <w:r w:rsidR="003B07BF" w:rsidRPr="0017474E">
          <w:rPr>
            <w:rStyle w:val="affa"/>
            <w:noProof/>
          </w:rPr>
          <w:t>Таблица 7.1 – Функционал главного меню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_Toc168473271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72" w:history="1">
        <w:r w:rsidR="003B07BF" w:rsidRPr="0017474E">
          <w:rPr>
            <w:rStyle w:val="affa"/>
            <w:noProof/>
          </w:rPr>
          <w:t>Таблица 7.2 – Описание видеопотоков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_Toc168473272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73" w:history="1">
        <w:r w:rsidR="003B07BF" w:rsidRPr="0017474E">
          <w:rPr>
            <w:rStyle w:val="affa"/>
            <w:noProof/>
          </w:rPr>
          <w:t>Таблица 7.3 – Функции элементов панели действий с объектом просмотра отображаемого видеопотока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_Toc168473273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49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74" w:history="1">
        <w:r w:rsidR="003B07BF" w:rsidRPr="0017474E">
          <w:rPr>
            <w:rStyle w:val="affa"/>
            <w:noProof/>
          </w:rPr>
          <w:t>Таблица 7.4 – Функции инструментов настройки видеоизображения в окне просмотра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_Toc168473274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75" w:history="1">
        <w:r w:rsidR="003B07BF" w:rsidRPr="0017474E">
          <w:rPr>
            <w:rStyle w:val="affa"/>
            <w:noProof/>
          </w:rPr>
          <w:t>Таблица 7.5 – Функции инструментов настройки видеоизображения в окне просмотра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_Toc168473275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76" w:history="1">
        <w:r w:rsidR="003B07BF" w:rsidRPr="0017474E">
          <w:rPr>
            <w:rStyle w:val="affa"/>
            <w:noProof/>
          </w:rPr>
          <w:t>Таблица 7.6 – Функции элементов панели управления окном просмотра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_Toc168473276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77" w:history="1">
        <w:r w:rsidR="003B07BF" w:rsidRPr="0017474E">
          <w:rPr>
            <w:rStyle w:val="affa"/>
            <w:noProof/>
          </w:rPr>
          <w:t>Таблица 7.7 – Значения параметров функции «Обнаружение лиц»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_Toc168473277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58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78" w:history="1">
        <w:r w:rsidR="003B07BF" w:rsidRPr="0017474E">
          <w:rPr>
            <w:rStyle w:val="affa"/>
            <w:noProof/>
          </w:rPr>
          <w:t>Таблица 7.8 – Функции и значения вкладки «Видеоаналитики»: Пересечение линии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_Toc168473278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79" w:history="1">
        <w:r w:rsidR="003B07BF" w:rsidRPr="0017474E">
          <w:rPr>
            <w:rStyle w:val="affa"/>
            <w:noProof/>
          </w:rPr>
          <w:t>Таблица 7.9 – Функции и значения параметров вкладки «Видеоаналитика»: Контроль области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_Toc168473279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80" w:history="1">
        <w:r w:rsidR="003B07BF" w:rsidRPr="0017474E">
          <w:rPr>
            <w:rStyle w:val="affa"/>
            <w:noProof/>
          </w:rPr>
          <w:t>Таблица 7.10 – Функции и значения параметров вкладки «Видеоаналитика»: Быстрое движение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_Toc168473280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81" w:history="1">
        <w:r w:rsidR="003B07BF" w:rsidRPr="0017474E">
          <w:rPr>
            <w:rStyle w:val="affa"/>
            <w:noProof/>
          </w:rPr>
          <w:t>Таблица 7.11 – Функции и значения параметров вкладки «Видеоаналитика»: Парковка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_Toc168473281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82" w:history="1">
        <w:r w:rsidR="003B07BF" w:rsidRPr="0017474E">
          <w:rPr>
            <w:rStyle w:val="affa"/>
            <w:noProof/>
          </w:rPr>
          <w:t>Таблица 7.12 – Функции и значения параметров вкладки «Видеоаналитика»: Скопление людей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_Toc168473282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69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83" w:history="1">
        <w:r w:rsidR="003B07BF" w:rsidRPr="0017474E">
          <w:rPr>
            <w:rStyle w:val="affa"/>
            <w:noProof/>
          </w:rPr>
          <w:t>Таблица 7.13 – Функции и значения параметров вкладки «Видеоаналитика»: Праздношатание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_Toc168473283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71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84" w:history="1">
        <w:r w:rsidR="003B07BF" w:rsidRPr="0017474E">
          <w:rPr>
            <w:rStyle w:val="affa"/>
            <w:noProof/>
          </w:rPr>
          <w:t xml:space="preserve">Таблица 7.14 – Функции и значения </w:t>
        </w:r>
        <w:r w:rsidR="003B07BF" w:rsidRPr="0017474E">
          <w:rPr>
            <w:rStyle w:val="affa"/>
            <w:rFonts w:cs="Arial"/>
            <w:noProof/>
          </w:rPr>
          <w:t>вкладки «Подсчет людей: Подсчет людей в области»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_Toc168473284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74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85" w:history="1">
        <w:r w:rsidR="003B07BF" w:rsidRPr="0017474E">
          <w:rPr>
            <w:rStyle w:val="affa"/>
            <w:noProof/>
          </w:rPr>
          <w:t xml:space="preserve">Таблица 7.15 – Функции и значения </w:t>
        </w:r>
        <w:r w:rsidR="003B07BF" w:rsidRPr="0017474E">
          <w:rPr>
            <w:rStyle w:val="affa"/>
            <w:rFonts w:cs="Arial"/>
            <w:noProof/>
          </w:rPr>
          <w:t>вкладки «Подсчет людей: Подсчет людей»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_Toc168473285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77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86" w:history="1">
        <w:r w:rsidR="003B07BF" w:rsidRPr="0017474E">
          <w:rPr>
            <w:rStyle w:val="affa"/>
            <w:noProof/>
          </w:rPr>
          <w:t xml:space="preserve">Таблица 7.16 – Функции и значения </w:t>
        </w:r>
        <w:r w:rsidR="003B07BF" w:rsidRPr="0017474E">
          <w:rPr>
            <w:rStyle w:val="affa"/>
            <w:rFonts w:cs="Arial"/>
            <w:noProof/>
          </w:rPr>
          <w:t>вкладки «Подсчет людей: Очередь»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_Toc168473286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79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87" w:history="1">
        <w:r w:rsidR="003B07BF" w:rsidRPr="0017474E">
          <w:rPr>
            <w:rStyle w:val="affa"/>
            <w:noProof/>
          </w:rPr>
          <w:t>Таблица 7.17 – Функции и значения параметров вкладки «Метаданные видео: Обнаружение человека»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_Toc168473287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88" w:history="1">
        <w:r w:rsidR="003B07BF" w:rsidRPr="0017474E">
          <w:rPr>
            <w:rStyle w:val="affa"/>
            <w:noProof/>
          </w:rPr>
          <w:t>Таблица 7.18 – Функции и значения параметров вкладки «Метаданные видео: Обнаружение двухколесного т/с»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_Toc168473288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89" w:history="1">
        <w:r w:rsidR="003B07BF" w:rsidRPr="0017474E">
          <w:rPr>
            <w:rStyle w:val="affa"/>
            <w:noProof/>
          </w:rPr>
          <w:t>Таблица 7.19 – Функции и значения параметров вкладки «Метаданные видео: Обнаружение автомобиля»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_Toc168473289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90" w:history="1">
        <w:r w:rsidR="003B07BF" w:rsidRPr="0017474E">
          <w:rPr>
            <w:rStyle w:val="affa"/>
            <w:noProof/>
          </w:rPr>
          <w:t>Таблица 7.20 – Функции и значения параметров вкладки «Метаданные видео: Дополнительно»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_Toc168473290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91" w:history="1">
        <w:r w:rsidR="003B07BF" w:rsidRPr="0017474E">
          <w:rPr>
            <w:rStyle w:val="affa"/>
            <w:noProof/>
          </w:rPr>
          <w:t>Таблица 7.21 – Функции и значения параметров вкладки «Мониторинг объектов»: Видеоаналитика «Оставленный предмет»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_Toc168473291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88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92" w:history="1">
        <w:r w:rsidR="003B07BF" w:rsidRPr="0017474E">
          <w:rPr>
            <w:rStyle w:val="affa"/>
            <w:noProof/>
          </w:rPr>
          <w:t>Таблица 7.22 – Функции и значения параметров вкладки «Мониторинг объектов»: Видеоаналитика «Пропавший предмет»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_Toc168473292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93" w:history="1">
        <w:r w:rsidR="003B07BF" w:rsidRPr="0017474E">
          <w:rPr>
            <w:rStyle w:val="affa"/>
            <w:noProof/>
          </w:rPr>
          <w:t>Таблица 7.23 – Функции и значения параметров подпункта меню «Интеллектуальное обнаружение звука»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_Toc168473293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94" w:history="1">
        <w:r w:rsidR="003B07BF" w:rsidRPr="0017474E">
          <w:rPr>
            <w:rStyle w:val="affa"/>
            <w:noProof/>
          </w:rPr>
          <w:t>Таблица 7.24 – Функции параметров вкладки «Изображение: Изображение»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_Toc168473294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95" w:history="1">
        <w:r w:rsidR="003B07BF" w:rsidRPr="0017474E">
          <w:rPr>
            <w:rStyle w:val="affa"/>
            <w:noProof/>
          </w:rPr>
          <w:t>Таблица 7.25 – Функции параметров вкладки «Изображение: Экспозиция»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_Toc168473295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99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96" w:history="1">
        <w:r w:rsidR="003B07BF" w:rsidRPr="0017474E">
          <w:rPr>
            <w:rStyle w:val="affa"/>
            <w:noProof/>
          </w:rPr>
          <w:t>Таблица 7.26 – Функции параметров вкладки «Изображение: Фоновая засветка»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_Toc168473296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97" w:history="1">
        <w:r w:rsidR="003B07BF" w:rsidRPr="0017474E">
          <w:rPr>
            <w:rStyle w:val="affa"/>
            <w:noProof/>
          </w:rPr>
          <w:t>Таблица 7.27 – Функции параметров вкладки «Изображение: Баланс белого»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_Toc168473297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98" w:history="1">
        <w:r w:rsidR="003B07BF" w:rsidRPr="0017474E">
          <w:rPr>
            <w:rStyle w:val="affa"/>
            <w:noProof/>
          </w:rPr>
          <w:t>Таблица 7.28 – Функции параметров вкладки «Изображение: День/Ночь»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_Toc168473298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299" w:history="1">
        <w:r w:rsidR="003B07BF" w:rsidRPr="0017474E">
          <w:rPr>
            <w:rStyle w:val="affa"/>
            <w:noProof/>
          </w:rPr>
          <w:t>Таблица 7.29 – Функции параметров вкладки «Изображение: Противотуман»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_Toc168473299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00" w:history="1">
        <w:r w:rsidR="003B07BF" w:rsidRPr="0017474E">
          <w:rPr>
            <w:rStyle w:val="affa"/>
            <w:noProof/>
          </w:rPr>
          <w:t>Таблица 7.30 – Функции и диапазоны значений параметров вкладки «Видео»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_Toc168473300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108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01" w:history="1">
        <w:r w:rsidR="003B07BF" w:rsidRPr="0017474E">
          <w:rPr>
            <w:rStyle w:val="affa"/>
            <w:noProof/>
          </w:rPr>
          <w:t>Таблица 7.31 – Функции и диапазоны значений параметров вкладки «Аудио»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_Toc168473301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02" w:history="1">
        <w:r w:rsidR="003B07BF" w:rsidRPr="0017474E">
          <w:rPr>
            <w:rStyle w:val="affa"/>
            <w:noProof/>
          </w:rPr>
          <w:t>Таблица 7.32 – Функции и диапазоны значений параметров подраздела меню «Тревожный вход»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_Toc168473302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119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03" w:history="1">
        <w:r w:rsidR="003B07BF" w:rsidRPr="0017474E">
          <w:rPr>
            <w:rStyle w:val="affa"/>
            <w:noProof/>
          </w:rPr>
          <w:t>Таблица 7.33 – Функции и диапазоны значений параметров вкладки «Ошибка SD карты»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_Toc168473303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04" w:history="1">
        <w:r w:rsidR="003B07BF" w:rsidRPr="0017474E">
          <w:rPr>
            <w:rStyle w:val="affa"/>
            <w:noProof/>
          </w:rPr>
          <w:t>Таблица 7.34 – Функции и диапазоны значений параметров вкладки «Ошибка соединения»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_Toc168473304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05" w:history="1">
        <w:r w:rsidR="003B07BF" w:rsidRPr="0017474E">
          <w:rPr>
            <w:rStyle w:val="affa"/>
            <w:noProof/>
          </w:rPr>
          <w:t>Таблица 7.35 – Функции и диапазоны значений параметров вкладки «Обнаружение движения»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_Toc168473305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06" w:history="1">
        <w:r w:rsidR="003B07BF" w:rsidRPr="0017474E">
          <w:rPr>
            <w:rStyle w:val="affa"/>
            <w:noProof/>
          </w:rPr>
          <w:t>Таблица 7.36 – Функции и диапазоны значений параметров вкладки «Закрытие объектива»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_Toc168473306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07" w:history="1">
        <w:r w:rsidR="003B07BF" w:rsidRPr="0017474E">
          <w:rPr>
            <w:rStyle w:val="affa"/>
            <w:noProof/>
          </w:rPr>
          <w:t>Таблица 7.37 – Функции и диапазоны значений параметров вкладки «Изменение сцены»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_Toc168473307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129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08" w:history="1">
        <w:r w:rsidR="003B07BF" w:rsidRPr="0017474E">
          <w:rPr>
            <w:rStyle w:val="affa"/>
            <w:noProof/>
          </w:rPr>
          <w:t>Таблица 7.38 – Функции и значения параметров подраздела меню «Аудиодетекция»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_Toc168473308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09" w:history="1">
        <w:r w:rsidR="003B07BF" w:rsidRPr="0017474E">
          <w:rPr>
            <w:rStyle w:val="affa"/>
            <w:noProof/>
          </w:rPr>
          <w:t>Таблица 7.39 – Функции и значения параметров подраздела меню «Классификация объектов»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_Toc168473309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10" w:history="1">
        <w:r w:rsidR="003B07BF" w:rsidRPr="0017474E">
          <w:rPr>
            <w:rStyle w:val="affa"/>
            <w:noProof/>
          </w:rPr>
          <w:t>Таблица 7.40 – Функции и значения параметров вкладки «Дата и время»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_Toc168473310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135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11" w:history="1">
        <w:r w:rsidR="003B07BF" w:rsidRPr="0017474E">
          <w:rPr>
            <w:rStyle w:val="affa"/>
            <w:noProof/>
          </w:rPr>
          <w:t>Таблица 7.41 – Функции элементов управления воспроизведением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_Toc168473311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12" w:history="1">
        <w:r w:rsidR="003B07BF" w:rsidRPr="0017474E">
          <w:rPr>
            <w:rStyle w:val="affa"/>
            <w:noProof/>
          </w:rPr>
          <w:t>Таблица 7.42 – Функции и значения параметров вкладки «Настройки записи»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_Toc168473312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149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13" w:history="1">
        <w:r w:rsidR="003B07BF" w:rsidRPr="0017474E">
          <w:rPr>
            <w:rStyle w:val="affa"/>
            <w:noProof/>
          </w:rPr>
          <w:t>Таблица 7.43 – Функции и значения параметров вкладки «Запись»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_Toc168473313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14" w:history="1">
        <w:r w:rsidR="003B07BF" w:rsidRPr="0017474E">
          <w:rPr>
            <w:rStyle w:val="affa"/>
            <w:noProof/>
          </w:rPr>
          <w:t>Таблица 7.44 – Функции и значения параметров вкладки «Снимок»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_Toc168473314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15" w:history="1">
        <w:r w:rsidR="003B07BF" w:rsidRPr="0017474E">
          <w:rPr>
            <w:rStyle w:val="affa"/>
            <w:noProof/>
          </w:rPr>
          <w:t>Таблица 7.45 – Функции и значения параметров вкладки «Запись»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_Toc168473315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156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16" w:history="1">
        <w:r w:rsidR="003B07BF" w:rsidRPr="0017474E">
          <w:rPr>
            <w:rStyle w:val="affa"/>
            <w:noProof/>
          </w:rPr>
          <w:t>Таблица 7.46 – Функции и значения параметров подраздела меню «Автовыгрузка»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_Toc168473316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17" w:history="1">
        <w:r w:rsidR="003B07BF" w:rsidRPr="0017474E">
          <w:rPr>
            <w:rStyle w:val="affa"/>
            <w:noProof/>
          </w:rPr>
          <w:t>Таблица 7.47 – Функции и значения параметров вкладки «Службы: 802.1х»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_Toc168473317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18" w:history="1">
        <w:r w:rsidR="003B07BF" w:rsidRPr="0017474E">
          <w:rPr>
            <w:rStyle w:val="affa"/>
            <w:noProof/>
          </w:rPr>
          <w:t>Таблица 7.48 – Функции и значения параметров вкладки «Блокировка аккаунта»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_Toc168473318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168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19" w:history="1">
        <w:r w:rsidR="003B07BF" w:rsidRPr="0017474E">
          <w:rPr>
            <w:rStyle w:val="affa"/>
            <w:noProof/>
          </w:rPr>
          <w:t>Таблица 7.49 – Функции и значения параметров подраздела меню «Угроза безопасности»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_Toc168473319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173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20" w:history="1">
        <w:r w:rsidR="003B07BF" w:rsidRPr="0017474E">
          <w:rPr>
            <w:rStyle w:val="affa"/>
            <w:noProof/>
          </w:rPr>
          <w:t>Таблица 8.1 – Структура раздела «Настройки меню»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_Toc168473320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21" w:history="1">
        <w:r w:rsidR="003B07BF" w:rsidRPr="0017474E">
          <w:rPr>
            <w:rStyle w:val="affa"/>
            <w:noProof/>
          </w:rPr>
          <w:t>Таблица 8.2 – Функции и диапазоны значений параметров пункта «</w:t>
        </w:r>
        <w:r w:rsidR="003B07BF" w:rsidRPr="0017474E">
          <w:rPr>
            <w:rStyle w:val="affa"/>
            <w:rFonts w:cs="Arial"/>
            <w:noProof/>
          </w:rPr>
          <w:t>Локальные параметры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_Toc168473321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178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22" w:history="1">
        <w:r w:rsidR="003B07BF" w:rsidRPr="0017474E">
          <w:rPr>
            <w:rStyle w:val="affa"/>
            <w:noProof/>
          </w:rPr>
          <w:t>Таблица 8.3 – Функции и диапазоны значений параметров подпункта «</w:t>
        </w:r>
        <w:r w:rsidR="003B07BF" w:rsidRPr="0017474E">
          <w:rPr>
            <w:rStyle w:val="affa"/>
            <w:rFonts w:cs="Arial"/>
            <w:noProof/>
          </w:rPr>
          <w:t>TCP/IP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_Toc168473322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180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23" w:history="1">
        <w:r w:rsidR="003B07BF" w:rsidRPr="0017474E">
          <w:rPr>
            <w:rStyle w:val="affa"/>
            <w:noProof/>
          </w:rPr>
          <w:t>Таблица 8.4 – Функции и диапазоны значений параметров подпункта меню «Сетевой порт»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_Toc168473323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182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24" w:history="1">
        <w:r w:rsidR="003B07BF" w:rsidRPr="0017474E">
          <w:rPr>
            <w:rStyle w:val="affa"/>
            <w:noProof/>
          </w:rPr>
          <w:t>Таблица 8.5 – Функции и диапазоны значений параметров подпункта меню «DDNS»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_Toc168473324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25" w:history="1">
        <w:r w:rsidR="003B07BF" w:rsidRPr="0017474E">
          <w:rPr>
            <w:rStyle w:val="affa"/>
            <w:noProof/>
          </w:rPr>
          <w:t>Таблица 8.6 – Функции и диапазоны значений параметров подпункта меню «Эл. почта»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_Toc168473325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187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26" w:history="1">
        <w:r w:rsidR="003B07BF" w:rsidRPr="0017474E">
          <w:rPr>
            <w:rStyle w:val="affa"/>
            <w:rFonts w:cs="Arial"/>
            <w:noProof/>
          </w:rPr>
          <w:t>Таблица 8.7 – Функции и диапазоны значений параметров подпункта меню «SNMP»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_Toc168473326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27" w:history="1">
        <w:r w:rsidR="003B07BF" w:rsidRPr="0017474E">
          <w:rPr>
            <w:rStyle w:val="affa"/>
            <w:noProof/>
          </w:rPr>
          <w:t>Таблица 8.8 – Функции и диапазоны значений параметров подпункта меню «</w:t>
        </w:r>
        <w:r w:rsidR="003B07BF" w:rsidRPr="0017474E">
          <w:rPr>
            <w:rStyle w:val="affa"/>
            <w:rFonts w:cs="Arial"/>
            <w:noProof/>
            <w:snapToGrid w:val="0"/>
          </w:rPr>
          <w:t>Multicast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_Toc168473327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28" w:history="1">
        <w:r w:rsidR="003B07BF" w:rsidRPr="0017474E">
          <w:rPr>
            <w:rStyle w:val="affa"/>
            <w:noProof/>
          </w:rPr>
          <w:t>Таблица 8.9 – Функции и диапазоны значений параметров подпункта меню «</w:t>
        </w:r>
        <w:r w:rsidR="003B07BF" w:rsidRPr="0017474E">
          <w:rPr>
            <w:rStyle w:val="affa"/>
            <w:rFonts w:cs="Arial"/>
            <w:noProof/>
          </w:rPr>
          <w:t>Авторегистрация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_Toc168473328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195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29" w:history="1">
        <w:r w:rsidR="003B07BF" w:rsidRPr="0017474E">
          <w:rPr>
            <w:rStyle w:val="affa"/>
            <w:noProof/>
          </w:rPr>
          <w:t>Таблица 8.10 – Функции и диапазоны значений параметров подпункта меню «</w:t>
        </w:r>
        <w:r w:rsidR="003B07BF" w:rsidRPr="0017474E">
          <w:rPr>
            <w:rStyle w:val="affa"/>
            <w:rFonts w:cs="Arial"/>
            <w:noProof/>
            <w:lang w:val="en-US"/>
          </w:rPr>
          <w:t>QoS</w:t>
        </w:r>
        <w:r w:rsidR="003B07BF" w:rsidRPr="0017474E">
          <w:rPr>
            <w:rStyle w:val="affa"/>
            <w:noProof/>
          </w:rPr>
          <w:t>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_Toc168473329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197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30" w:history="1">
        <w:r w:rsidR="003B07BF" w:rsidRPr="0017474E">
          <w:rPr>
            <w:rStyle w:val="affa"/>
            <w:noProof/>
          </w:rPr>
          <w:t>Таблица 8.11 – Функции и диапазоны значений параметров подпункта меню «Дополнительные сервисы»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_Toc168473330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201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31" w:history="1">
        <w:r w:rsidR="003B07BF" w:rsidRPr="0017474E">
          <w:rPr>
            <w:rStyle w:val="affa"/>
            <w:noProof/>
          </w:rPr>
          <w:t>Таблица 8.12 – Назначение параметров подпункта меню «Информация об устройстве»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_Toc168473331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204</w:t>
        </w:r>
        <w:r w:rsidR="003B07BF" w:rsidRPr="0017474E">
          <w:rPr>
            <w:noProof/>
            <w:webHidden/>
          </w:rPr>
          <w:fldChar w:fldCharType="end"/>
        </w:r>
      </w:hyperlink>
    </w:p>
    <w:p w:rsidR="003B07BF" w:rsidRPr="0017474E" w:rsidRDefault="00872B16">
      <w:pPr>
        <w:pStyle w:val="aff6"/>
        <w:tabs>
          <w:tab w:val="right" w:leader="dot" w:pos="10195"/>
        </w:tabs>
        <w:rPr>
          <w:rFonts w:asciiTheme="minorHAnsi" w:eastAsiaTheme="minorEastAsia" w:hAnsiTheme="minorHAnsi" w:cstheme="minorBidi"/>
          <w:noProof/>
          <w:spacing w:val="0"/>
          <w:sz w:val="22"/>
          <w:szCs w:val="22"/>
        </w:rPr>
      </w:pPr>
      <w:hyperlink w:anchor="_Toc168473332" w:history="1">
        <w:r w:rsidR="003B07BF" w:rsidRPr="0017474E">
          <w:rPr>
            <w:rStyle w:val="affa"/>
            <w:noProof/>
          </w:rPr>
          <w:t>Таблица 15.1 – Перечень неисправностей и способы их устранения</w:t>
        </w:r>
        <w:r w:rsidR="003B07BF" w:rsidRPr="0017474E">
          <w:rPr>
            <w:noProof/>
            <w:webHidden/>
          </w:rPr>
          <w:tab/>
        </w:r>
        <w:r w:rsidR="003B07BF" w:rsidRPr="0017474E">
          <w:rPr>
            <w:noProof/>
            <w:webHidden/>
          </w:rPr>
          <w:fldChar w:fldCharType="begin"/>
        </w:r>
        <w:r w:rsidR="003B07BF" w:rsidRPr="0017474E">
          <w:rPr>
            <w:noProof/>
            <w:webHidden/>
          </w:rPr>
          <w:instrText xml:space="preserve"> PAGEREF _Toc168473332 \h </w:instrText>
        </w:r>
        <w:r w:rsidR="003B07BF" w:rsidRPr="0017474E">
          <w:rPr>
            <w:noProof/>
            <w:webHidden/>
          </w:rPr>
        </w:r>
        <w:r w:rsidR="003B07BF" w:rsidRPr="0017474E">
          <w:rPr>
            <w:noProof/>
            <w:webHidden/>
          </w:rPr>
          <w:fldChar w:fldCharType="separate"/>
        </w:r>
        <w:r w:rsidR="005F75FA" w:rsidRPr="0017474E">
          <w:rPr>
            <w:noProof/>
            <w:webHidden/>
          </w:rPr>
          <w:t>223</w:t>
        </w:r>
        <w:r w:rsidR="003B07BF" w:rsidRPr="0017474E">
          <w:rPr>
            <w:noProof/>
            <w:webHidden/>
          </w:rPr>
          <w:fldChar w:fldCharType="end"/>
        </w:r>
      </w:hyperlink>
    </w:p>
    <w:p w:rsidR="00BD3A93" w:rsidRPr="0017474E" w:rsidRDefault="0001655A" w:rsidP="002E7DFA">
      <w:pPr>
        <w:pageBreakBefore/>
        <w:spacing w:after="240"/>
        <w:jc w:val="center"/>
        <w:rPr>
          <w:rFonts w:cs="Arial"/>
          <w:b/>
          <w:smallCaps/>
          <w:sz w:val="36"/>
        </w:rPr>
      </w:pPr>
      <w:r w:rsidRPr="0017474E">
        <w:rPr>
          <w:rFonts w:cs="Arial"/>
        </w:rPr>
        <w:lastRenderedPageBreak/>
        <w:fldChar w:fldCharType="end"/>
      </w:r>
      <w:r w:rsidR="00BD3A93" w:rsidRPr="0017474E">
        <w:rPr>
          <w:rFonts w:cs="Arial"/>
          <w:b/>
          <w:smallCaps/>
          <w:sz w:val="36"/>
        </w:rPr>
        <w:t>Лист регистрации изменений</w:t>
      </w:r>
    </w:p>
    <w:tbl>
      <w:tblPr>
        <w:tblW w:w="10188" w:type="dxa"/>
        <w:tblInd w:w="-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992"/>
        <w:gridCol w:w="993"/>
        <w:gridCol w:w="850"/>
        <w:gridCol w:w="1134"/>
        <w:gridCol w:w="1262"/>
        <w:gridCol w:w="900"/>
        <w:gridCol w:w="1620"/>
        <w:gridCol w:w="754"/>
        <w:gridCol w:w="866"/>
      </w:tblGrid>
      <w:tr w:rsidR="00531347" w:rsidRPr="0017474E" w:rsidTr="00531347">
        <w:trPr>
          <w:cantSplit/>
        </w:trPr>
        <w:tc>
          <w:tcPr>
            <w:tcW w:w="817" w:type="dxa"/>
            <w:vMerge w:val="restart"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  <w:bookmarkStart w:id="1718" w:name="_Toc326678779"/>
            <w:bookmarkStart w:id="1719" w:name="_Toc326678889"/>
            <w:r w:rsidRPr="0017474E">
              <w:rPr>
                <w:rFonts w:cs="Arial"/>
                <w:sz w:val="24"/>
                <w:szCs w:val="24"/>
              </w:rPr>
              <w:t>№</w:t>
            </w:r>
            <w:r w:rsidRPr="0017474E">
              <w:rPr>
                <w:rFonts w:cs="Arial"/>
                <w:sz w:val="24"/>
                <w:szCs w:val="24"/>
              </w:rPr>
              <w:br/>
            </w:r>
            <w:proofErr w:type="spellStart"/>
            <w:r w:rsidRPr="0017474E">
              <w:rPr>
                <w:rFonts w:cs="Arial"/>
                <w:sz w:val="24"/>
                <w:szCs w:val="24"/>
              </w:rPr>
              <w:t>Изм</w:t>
            </w:r>
            <w:bookmarkEnd w:id="1718"/>
            <w:bookmarkEnd w:id="1719"/>
            <w:proofErr w:type="gramStart"/>
            <w:r w:rsidRPr="0017474E">
              <w:rPr>
                <w:rFonts w:cs="Arial"/>
                <w:sz w:val="24"/>
                <w:szCs w:val="24"/>
              </w:rPr>
              <w:t>е</w:t>
            </w:r>
            <w:proofErr w:type="spellEnd"/>
            <w:r w:rsidR="0000708D" w:rsidRPr="0017474E">
              <w:rPr>
                <w:rFonts w:cs="Arial"/>
                <w:sz w:val="24"/>
                <w:szCs w:val="24"/>
              </w:rPr>
              <w:noBreakHyphen/>
            </w:r>
            <w:proofErr w:type="gramEnd"/>
            <w:r w:rsidR="00742AB0" w:rsidRPr="0017474E">
              <w:rPr>
                <w:rFonts w:cs="Arial"/>
                <w:sz w:val="24"/>
                <w:szCs w:val="24"/>
              </w:rPr>
              <w:br/>
            </w:r>
            <w:r w:rsidRPr="0017474E">
              <w:rPr>
                <w:rFonts w:cs="Arial"/>
                <w:sz w:val="24"/>
                <w:szCs w:val="24"/>
              </w:rPr>
              <w:t>нения</w:t>
            </w:r>
          </w:p>
        </w:tc>
        <w:tc>
          <w:tcPr>
            <w:tcW w:w="3969" w:type="dxa"/>
            <w:gridSpan w:val="4"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  <w:bookmarkStart w:id="1720" w:name="_Toc326678780"/>
            <w:bookmarkStart w:id="1721" w:name="_Toc326678890"/>
            <w:r w:rsidRPr="0017474E">
              <w:rPr>
                <w:rFonts w:cs="Arial"/>
                <w:sz w:val="24"/>
                <w:szCs w:val="24"/>
              </w:rPr>
              <w:t>Номера листов (страниц)</w:t>
            </w:r>
            <w:bookmarkEnd w:id="1720"/>
            <w:bookmarkEnd w:id="1721"/>
          </w:p>
        </w:tc>
        <w:tc>
          <w:tcPr>
            <w:tcW w:w="1262" w:type="dxa"/>
            <w:vMerge w:val="restart"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  <w:bookmarkStart w:id="1722" w:name="_Toc326678781"/>
            <w:bookmarkStart w:id="1723" w:name="_Toc326678891"/>
            <w:r w:rsidRPr="0017474E">
              <w:rPr>
                <w:rFonts w:cs="Arial"/>
                <w:sz w:val="24"/>
                <w:szCs w:val="24"/>
              </w:rPr>
              <w:t>Всего листов (страниц) в док</w:t>
            </w:r>
            <w:proofErr w:type="gramStart"/>
            <w:r w:rsidRPr="0017474E">
              <w:rPr>
                <w:rFonts w:cs="Arial"/>
                <w:sz w:val="24"/>
                <w:szCs w:val="24"/>
              </w:rPr>
              <w:t>у</w:t>
            </w:r>
            <w:r w:rsidR="0000708D" w:rsidRPr="0017474E">
              <w:rPr>
                <w:rFonts w:cs="Arial"/>
                <w:sz w:val="24"/>
                <w:szCs w:val="24"/>
              </w:rPr>
              <w:noBreakHyphen/>
            </w:r>
            <w:proofErr w:type="gramEnd"/>
            <w:r w:rsidR="00742AB0" w:rsidRPr="0017474E">
              <w:rPr>
                <w:rFonts w:cs="Arial"/>
                <w:sz w:val="24"/>
                <w:szCs w:val="24"/>
              </w:rPr>
              <w:br/>
            </w:r>
            <w:r w:rsidRPr="0017474E">
              <w:rPr>
                <w:rFonts w:cs="Arial"/>
                <w:sz w:val="24"/>
                <w:szCs w:val="24"/>
              </w:rPr>
              <w:t>м</w:t>
            </w:r>
            <w:bookmarkEnd w:id="1722"/>
            <w:bookmarkEnd w:id="1723"/>
            <w:r w:rsidRPr="0017474E">
              <w:rPr>
                <w:rFonts w:cs="Arial"/>
                <w:sz w:val="24"/>
                <w:szCs w:val="24"/>
              </w:rPr>
              <w:t>енте</w:t>
            </w:r>
          </w:p>
        </w:tc>
        <w:tc>
          <w:tcPr>
            <w:tcW w:w="900" w:type="dxa"/>
            <w:vMerge w:val="restart"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  <w:bookmarkStart w:id="1724" w:name="_Toc326678782"/>
            <w:bookmarkStart w:id="1725" w:name="_Toc326678892"/>
            <w:r w:rsidRPr="0017474E">
              <w:rPr>
                <w:rFonts w:cs="Arial"/>
                <w:sz w:val="24"/>
                <w:szCs w:val="24"/>
              </w:rPr>
              <w:t>№ док</w:t>
            </w:r>
            <w:proofErr w:type="gramStart"/>
            <w:r w:rsidRPr="0017474E">
              <w:rPr>
                <w:rFonts w:cs="Arial"/>
                <w:sz w:val="24"/>
                <w:szCs w:val="24"/>
              </w:rPr>
              <w:t>у</w:t>
            </w:r>
            <w:r w:rsidR="0000708D" w:rsidRPr="0017474E">
              <w:rPr>
                <w:rFonts w:cs="Arial"/>
                <w:sz w:val="24"/>
                <w:szCs w:val="24"/>
              </w:rPr>
              <w:noBreakHyphen/>
            </w:r>
            <w:proofErr w:type="gramEnd"/>
            <w:r w:rsidR="00742AB0" w:rsidRPr="0017474E">
              <w:rPr>
                <w:rFonts w:cs="Arial"/>
                <w:sz w:val="24"/>
                <w:szCs w:val="24"/>
              </w:rPr>
              <w:br/>
            </w:r>
            <w:r w:rsidRPr="0017474E">
              <w:rPr>
                <w:rFonts w:cs="Arial"/>
                <w:sz w:val="24"/>
                <w:szCs w:val="24"/>
              </w:rPr>
              <w:t>м</w:t>
            </w:r>
            <w:bookmarkEnd w:id="1724"/>
            <w:bookmarkEnd w:id="1725"/>
            <w:r w:rsidRPr="0017474E">
              <w:rPr>
                <w:rFonts w:cs="Arial"/>
                <w:sz w:val="24"/>
                <w:szCs w:val="24"/>
              </w:rPr>
              <w:t>ента</w:t>
            </w:r>
          </w:p>
        </w:tc>
        <w:tc>
          <w:tcPr>
            <w:tcW w:w="1620" w:type="dxa"/>
            <w:vMerge w:val="restart"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531347">
            <w:pPr>
              <w:ind w:firstLine="93"/>
              <w:jc w:val="center"/>
              <w:rPr>
                <w:rFonts w:cs="Arial"/>
                <w:sz w:val="24"/>
                <w:szCs w:val="24"/>
              </w:rPr>
            </w:pPr>
            <w:bookmarkStart w:id="1726" w:name="_Toc326678783"/>
            <w:bookmarkStart w:id="1727" w:name="_Toc326678893"/>
            <w:r w:rsidRPr="0017474E">
              <w:rPr>
                <w:rFonts w:cs="Arial"/>
                <w:sz w:val="24"/>
                <w:szCs w:val="24"/>
              </w:rPr>
              <w:t>Входящий</w:t>
            </w:r>
            <w:bookmarkEnd w:id="1726"/>
            <w:bookmarkEnd w:id="1727"/>
            <w:r w:rsidRPr="0017474E">
              <w:rPr>
                <w:rFonts w:cs="Arial"/>
                <w:sz w:val="24"/>
                <w:szCs w:val="24"/>
              </w:rPr>
              <w:t xml:space="preserve"> </w:t>
            </w:r>
            <w:bookmarkStart w:id="1728" w:name="_Toc326678784"/>
            <w:bookmarkStart w:id="1729" w:name="_Toc326678894"/>
            <w:r w:rsidRPr="0017474E">
              <w:rPr>
                <w:rFonts w:cs="Arial"/>
                <w:sz w:val="24"/>
                <w:szCs w:val="24"/>
              </w:rPr>
              <w:t>№ сопровод</w:t>
            </w:r>
            <w:proofErr w:type="gramStart"/>
            <w:r w:rsidRPr="0017474E">
              <w:rPr>
                <w:rFonts w:cs="Arial"/>
                <w:sz w:val="24"/>
                <w:szCs w:val="24"/>
              </w:rPr>
              <w:t>и</w:t>
            </w:r>
            <w:r w:rsidR="0000708D" w:rsidRPr="0017474E">
              <w:rPr>
                <w:rFonts w:cs="Arial"/>
                <w:sz w:val="24"/>
                <w:szCs w:val="24"/>
              </w:rPr>
              <w:noBreakHyphen/>
            </w:r>
            <w:proofErr w:type="gramEnd"/>
            <w:r w:rsidR="00742AB0" w:rsidRPr="0017474E">
              <w:rPr>
                <w:rFonts w:cs="Arial"/>
                <w:sz w:val="24"/>
                <w:szCs w:val="24"/>
              </w:rPr>
              <w:br/>
            </w:r>
            <w:r w:rsidRPr="0017474E">
              <w:rPr>
                <w:rFonts w:cs="Arial"/>
                <w:sz w:val="24"/>
                <w:szCs w:val="24"/>
              </w:rPr>
              <w:t>тельного документа и дата</w:t>
            </w:r>
            <w:bookmarkEnd w:id="1728"/>
            <w:bookmarkEnd w:id="1729"/>
          </w:p>
        </w:tc>
        <w:tc>
          <w:tcPr>
            <w:tcW w:w="754" w:type="dxa"/>
            <w:vMerge w:val="restart"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  <w:bookmarkStart w:id="1730" w:name="_Toc326678785"/>
            <w:bookmarkStart w:id="1731" w:name="_Toc326678895"/>
            <w:r w:rsidRPr="0017474E">
              <w:rPr>
                <w:rFonts w:cs="Arial"/>
                <w:sz w:val="24"/>
                <w:szCs w:val="24"/>
              </w:rPr>
              <w:t>По</w:t>
            </w:r>
            <w:proofErr w:type="gramStart"/>
            <w:r w:rsidRPr="0017474E">
              <w:rPr>
                <w:rFonts w:cs="Arial"/>
                <w:sz w:val="24"/>
                <w:szCs w:val="24"/>
              </w:rPr>
              <w:t>д</w:t>
            </w:r>
            <w:r w:rsidR="0000708D" w:rsidRPr="0017474E">
              <w:rPr>
                <w:rFonts w:cs="Arial"/>
                <w:sz w:val="24"/>
                <w:szCs w:val="24"/>
              </w:rPr>
              <w:noBreakHyphen/>
            </w:r>
            <w:proofErr w:type="gramEnd"/>
            <w:r w:rsidR="00742AB0" w:rsidRPr="0017474E">
              <w:rPr>
                <w:rFonts w:cs="Arial"/>
                <w:sz w:val="24"/>
                <w:szCs w:val="24"/>
              </w:rPr>
              <w:br/>
            </w:r>
            <w:proofErr w:type="spellStart"/>
            <w:r w:rsidRPr="0017474E">
              <w:rPr>
                <w:rFonts w:cs="Arial"/>
                <w:sz w:val="24"/>
                <w:szCs w:val="24"/>
              </w:rPr>
              <w:t>п</w:t>
            </w:r>
            <w:bookmarkEnd w:id="1730"/>
            <w:bookmarkEnd w:id="1731"/>
            <w:r w:rsidRPr="0017474E">
              <w:rPr>
                <w:rFonts w:cs="Arial"/>
                <w:sz w:val="24"/>
                <w:szCs w:val="24"/>
              </w:rPr>
              <w:t>ись</w:t>
            </w:r>
            <w:proofErr w:type="spellEnd"/>
          </w:p>
        </w:tc>
        <w:tc>
          <w:tcPr>
            <w:tcW w:w="866" w:type="dxa"/>
            <w:vMerge w:val="restart"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  <w:bookmarkStart w:id="1732" w:name="_Toc326678786"/>
            <w:bookmarkStart w:id="1733" w:name="_Toc326678896"/>
            <w:r w:rsidRPr="0017474E">
              <w:rPr>
                <w:rFonts w:cs="Arial"/>
                <w:sz w:val="24"/>
                <w:szCs w:val="24"/>
              </w:rPr>
              <w:t>Дата</w:t>
            </w:r>
            <w:bookmarkEnd w:id="1732"/>
            <w:bookmarkEnd w:id="1733"/>
          </w:p>
        </w:tc>
      </w:tr>
      <w:tr w:rsidR="00531347" w:rsidRPr="0017474E" w:rsidTr="00531347">
        <w:trPr>
          <w:cantSplit/>
        </w:trPr>
        <w:tc>
          <w:tcPr>
            <w:tcW w:w="817" w:type="dxa"/>
            <w:vMerge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264F54">
            <w:pPr>
              <w:jc w:val="center"/>
              <w:rPr>
                <w:rFonts w:cs="Arial"/>
                <w:sz w:val="24"/>
                <w:szCs w:val="24"/>
              </w:rPr>
            </w:pPr>
            <w:bookmarkStart w:id="1734" w:name="_Toc326678787"/>
            <w:bookmarkStart w:id="1735" w:name="_Toc326678897"/>
            <w:proofErr w:type="spellStart"/>
            <w:r w:rsidRPr="0017474E">
              <w:rPr>
                <w:rFonts w:cs="Arial"/>
                <w:sz w:val="24"/>
                <w:szCs w:val="24"/>
              </w:rPr>
              <w:t>Изм</w:t>
            </w:r>
            <w:proofErr w:type="gramStart"/>
            <w:r w:rsidRPr="0017474E">
              <w:rPr>
                <w:rFonts w:cs="Arial"/>
                <w:sz w:val="24"/>
                <w:szCs w:val="24"/>
              </w:rPr>
              <w:t>е</w:t>
            </w:r>
            <w:proofErr w:type="spellEnd"/>
            <w:r w:rsidR="0000708D" w:rsidRPr="0017474E">
              <w:rPr>
                <w:rFonts w:cs="Arial"/>
                <w:sz w:val="24"/>
                <w:szCs w:val="24"/>
              </w:rPr>
              <w:noBreakHyphen/>
            </w:r>
            <w:proofErr w:type="gramEnd"/>
            <w:r w:rsidR="00742AB0" w:rsidRPr="0017474E">
              <w:rPr>
                <w:rFonts w:cs="Arial"/>
                <w:sz w:val="24"/>
                <w:szCs w:val="24"/>
              </w:rPr>
              <w:br/>
            </w:r>
            <w:proofErr w:type="spellStart"/>
            <w:r w:rsidRPr="0017474E">
              <w:rPr>
                <w:rFonts w:cs="Arial"/>
                <w:sz w:val="24"/>
                <w:szCs w:val="24"/>
              </w:rPr>
              <w:t>н</w:t>
            </w:r>
            <w:r w:rsidR="00264F54" w:rsidRPr="0017474E">
              <w:rPr>
                <w:rFonts w:cs="Arial"/>
                <w:sz w:val="24"/>
                <w:szCs w:val="24"/>
              </w:rPr>
              <w:t>ё</w:t>
            </w:r>
            <w:r w:rsidRPr="0017474E">
              <w:rPr>
                <w:rFonts w:cs="Arial"/>
                <w:sz w:val="24"/>
                <w:szCs w:val="24"/>
              </w:rPr>
              <w:t>нных</w:t>
            </w:r>
            <w:bookmarkEnd w:id="1734"/>
            <w:bookmarkEnd w:id="1735"/>
            <w:proofErr w:type="spellEnd"/>
          </w:p>
        </w:tc>
        <w:tc>
          <w:tcPr>
            <w:tcW w:w="993" w:type="dxa"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264F54">
            <w:pPr>
              <w:jc w:val="center"/>
              <w:rPr>
                <w:rFonts w:cs="Arial"/>
                <w:sz w:val="24"/>
                <w:szCs w:val="24"/>
              </w:rPr>
            </w:pPr>
            <w:bookmarkStart w:id="1736" w:name="_Toc326678788"/>
            <w:bookmarkStart w:id="1737" w:name="_Toc326678898"/>
            <w:r w:rsidRPr="0017474E">
              <w:rPr>
                <w:rFonts w:cs="Arial"/>
                <w:sz w:val="24"/>
                <w:szCs w:val="24"/>
              </w:rPr>
              <w:t>Зам</w:t>
            </w:r>
            <w:proofErr w:type="gramStart"/>
            <w:r w:rsidRPr="0017474E">
              <w:rPr>
                <w:rFonts w:cs="Arial"/>
                <w:sz w:val="24"/>
                <w:szCs w:val="24"/>
              </w:rPr>
              <w:t>е</w:t>
            </w:r>
            <w:r w:rsidR="0000708D" w:rsidRPr="0017474E">
              <w:rPr>
                <w:rFonts w:cs="Arial"/>
                <w:sz w:val="24"/>
                <w:szCs w:val="24"/>
              </w:rPr>
              <w:noBreakHyphen/>
            </w:r>
            <w:proofErr w:type="gramEnd"/>
            <w:r w:rsidR="00742AB0" w:rsidRPr="0017474E">
              <w:rPr>
                <w:rFonts w:cs="Arial"/>
                <w:sz w:val="24"/>
                <w:szCs w:val="24"/>
              </w:rPr>
              <w:br/>
            </w:r>
            <w:proofErr w:type="spellStart"/>
            <w:r w:rsidRPr="0017474E">
              <w:rPr>
                <w:rFonts w:cs="Arial"/>
                <w:sz w:val="24"/>
                <w:szCs w:val="24"/>
              </w:rPr>
              <w:t>н</w:t>
            </w:r>
            <w:r w:rsidR="00264F54" w:rsidRPr="0017474E">
              <w:rPr>
                <w:rFonts w:cs="Arial"/>
                <w:sz w:val="24"/>
                <w:szCs w:val="24"/>
              </w:rPr>
              <w:t>ё</w:t>
            </w:r>
            <w:r w:rsidRPr="0017474E">
              <w:rPr>
                <w:rFonts w:cs="Arial"/>
                <w:sz w:val="24"/>
                <w:szCs w:val="24"/>
              </w:rPr>
              <w:t>нных</w:t>
            </w:r>
            <w:bookmarkEnd w:id="1736"/>
            <w:bookmarkEnd w:id="1737"/>
            <w:proofErr w:type="spellEnd"/>
          </w:p>
        </w:tc>
        <w:tc>
          <w:tcPr>
            <w:tcW w:w="850" w:type="dxa"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  <w:bookmarkStart w:id="1738" w:name="_Toc326678789"/>
            <w:bookmarkStart w:id="1739" w:name="_Toc326678899"/>
            <w:r w:rsidRPr="0017474E">
              <w:rPr>
                <w:rFonts w:cs="Arial"/>
                <w:sz w:val="24"/>
                <w:szCs w:val="24"/>
              </w:rPr>
              <w:t>Новых</w:t>
            </w:r>
            <w:bookmarkEnd w:id="1738"/>
            <w:bookmarkEnd w:id="1739"/>
          </w:p>
        </w:tc>
        <w:tc>
          <w:tcPr>
            <w:tcW w:w="1134" w:type="dxa"/>
            <w:tcMar>
              <w:left w:w="57" w:type="dxa"/>
              <w:right w:w="57" w:type="dxa"/>
            </w:tcMar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  <w:proofErr w:type="spellStart"/>
            <w:r w:rsidRPr="0017474E">
              <w:rPr>
                <w:rFonts w:cs="Arial"/>
                <w:sz w:val="24"/>
                <w:szCs w:val="24"/>
              </w:rPr>
              <w:t>Аннул</w:t>
            </w:r>
            <w:proofErr w:type="gramStart"/>
            <w:r w:rsidRPr="0017474E">
              <w:rPr>
                <w:rFonts w:cs="Arial"/>
                <w:sz w:val="24"/>
                <w:szCs w:val="24"/>
              </w:rPr>
              <w:t>и</w:t>
            </w:r>
            <w:proofErr w:type="spellEnd"/>
            <w:r w:rsidR="0000708D" w:rsidRPr="0017474E">
              <w:rPr>
                <w:rFonts w:cs="Arial"/>
                <w:sz w:val="24"/>
                <w:szCs w:val="24"/>
              </w:rPr>
              <w:noBreakHyphen/>
            </w:r>
            <w:proofErr w:type="gramEnd"/>
            <w:r w:rsidR="00742AB0" w:rsidRPr="0017474E">
              <w:rPr>
                <w:rFonts w:cs="Arial"/>
                <w:sz w:val="24"/>
                <w:szCs w:val="24"/>
              </w:rPr>
              <w:br/>
            </w:r>
            <w:proofErr w:type="spellStart"/>
            <w:r w:rsidRPr="0017474E">
              <w:rPr>
                <w:rFonts w:cs="Arial"/>
                <w:sz w:val="24"/>
                <w:szCs w:val="24"/>
              </w:rPr>
              <w:t>рован</w:t>
            </w:r>
            <w:proofErr w:type="spellEnd"/>
            <w:r w:rsidR="0000708D" w:rsidRPr="0017474E">
              <w:rPr>
                <w:rFonts w:cs="Arial"/>
                <w:sz w:val="24"/>
                <w:szCs w:val="24"/>
              </w:rPr>
              <w:noBreakHyphen/>
            </w:r>
            <w:r w:rsidR="00742AB0" w:rsidRPr="0017474E">
              <w:rPr>
                <w:rFonts w:cs="Arial"/>
                <w:sz w:val="24"/>
                <w:szCs w:val="24"/>
              </w:rPr>
              <w:br/>
            </w:r>
            <w:proofErr w:type="spellStart"/>
            <w:r w:rsidRPr="0017474E">
              <w:rPr>
                <w:rFonts w:cs="Arial"/>
                <w:sz w:val="24"/>
                <w:szCs w:val="24"/>
              </w:rPr>
              <w:t>ных</w:t>
            </w:r>
            <w:proofErr w:type="spellEnd"/>
          </w:p>
        </w:tc>
        <w:tc>
          <w:tcPr>
            <w:tcW w:w="1262" w:type="dxa"/>
            <w:vMerge/>
            <w:tcMar>
              <w:left w:w="57" w:type="dxa"/>
              <w:right w:w="57" w:type="dxa"/>
            </w:tcMar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  <w:vMerge/>
            <w:tcMar>
              <w:left w:w="57" w:type="dxa"/>
              <w:right w:w="57" w:type="dxa"/>
            </w:tcMar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  <w:vMerge/>
            <w:tcMar>
              <w:left w:w="57" w:type="dxa"/>
              <w:right w:w="57" w:type="dxa"/>
            </w:tcMar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  <w:vMerge/>
            <w:tcMar>
              <w:left w:w="57" w:type="dxa"/>
              <w:right w:w="57" w:type="dxa"/>
            </w:tcMar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  <w:vMerge/>
            <w:tcMar>
              <w:left w:w="57" w:type="dxa"/>
              <w:right w:w="57" w:type="dxa"/>
            </w:tcMar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  <w:vAlign w:val="center"/>
          </w:tcPr>
          <w:p w:rsidR="00531347" w:rsidRPr="0017474E" w:rsidRDefault="00531347" w:rsidP="00531347">
            <w:pPr>
              <w:jc w:val="center"/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  <w:lang w:val="en-US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  <w:vAlign w:val="center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  <w:lang w:val="en-US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  <w:tr w:rsidR="00531347" w:rsidRPr="0017474E" w:rsidTr="00531347">
        <w:trPr>
          <w:cantSplit/>
          <w:trHeight w:val="552"/>
        </w:trPr>
        <w:tc>
          <w:tcPr>
            <w:tcW w:w="817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93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5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262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90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1620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754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  <w:tc>
          <w:tcPr>
            <w:tcW w:w="866" w:type="dxa"/>
          </w:tcPr>
          <w:p w:rsidR="00531347" w:rsidRPr="0017474E" w:rsidRDefault="00531347" w:rsidP="00531347">
            <w:pPr>
              <w:rPr>
                <w:rFonts w:cs="Arial"/>
                <w:sz w:val="24"/>
                <w:szCs w:val="24"/>
              </w:rPr>
            </w:pPr>
          </w:p>
        </w:tc>
      </w:tr>
    </w:tbl>
    <w:p w:rsidR="00A5010C" w:rsidRPr="0017474E" w:rsidRDefault="00A5010C" w:rsidP="002E7DFA">
      <w:pPr>
        <w:rPr>
          <w:rFonts w:cs="Arial"/>
        </w:rPr>
        <w:sectPr w:rsidR="00A5010C" w:rsidRPr="0017474E" w:rsidSect="00ED3AED">
          <w:headerReference w:type="default" r:id="rId337"/>
          <w:footerReference w:type="default" r:id="rId338"/>
          <w:pgSz w:w="11906" w:h="16838"/>
          <w:pgMar w:top="1418" w:right="567" w:bottom="851" w:left="1134" w:header="907" w:footer="0" w:gutter="0"/>
          <w:cols w:space="708"/>
          <w:docGrid w:linePitch="381"/>
        </w:sectPr>
      </w:pPr>
    </w:p>
    <w:p w:rsidR="00A5010C" w:rsidRPr="0017474E" w:rsidRDefault="00A5010C" w:rsidP="00A5010C">
      <w:pPr>
        <w:pStyle w:val="afffa"/>
        <w:rPr>
          <w:rFonts w:asciiTheme="minorHAnsi" w:hAnsiTheme="minorHAnsi"/>
          <w:sz w:val="20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 Narrow" w:hAnsi="Arial Narrow"/>
          <w:b/>
          <w:color w:val="7F7F7F" w:themeColor="text1" w:themeTint="80"/>
          <w:sz w:val="22"/>
          <w:szCs w:val="20"/>
        </w:rPr>
      </w:pPr>
    </w:p>
    <w:p w:rsidR="00A5010C" w:rsidRPr="0017474E" w:rsidRDefault="003C33CE" w:rsidP="00A5010C">
      <w:pPr>
        <w:pStyle w:val="afffa"/>
        <w:spacing w:before="0" w:beforeAutospacing="0" w:after="0" w:afterAutospacing="0"/>
        <w:rPr>
          <w:rFonts w:ascii="Arial" w:hAnsi="Arial" w:cs="Arial"/>
          <w:b/>
          <w:color w:val="7F7F7F" w:themeColor="text1" w:themeTint="80"/>
          <w:sz w:val="22"/>
          <w:szCs w:val="20"/>
          <w:lang w:val="en-US"/>
        </w:rPr>
      </w:pPr>
      <w:r w:rsidRPr="0017474E">
        <w:rPr>
          <w:noProof/>
        </w:rPr>
        <w:drawing>
          <wp:inline distT="0" distB="0" distL="0" distR="0" wp14:anchorId="43DC0C66" wp14:editId="6BD48A95">
            <wp:extent cx="1371490" cy="502917"/>
            <wp:effectExtent l="0" t="0" r="635" b="0"/>
            <wp:docPr id="3" name="Рисунок 3" descr="\\Proliant\oem-video\Болид\Документы\Логотипы\Логотип_Болид синий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Proliant\oem-video\Болид\Документы\Логотипы\Логотип_Болид синий.wmf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605" cy="51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" w:hAnsi="Arial" w:cs="Arial"/>
          <w:b/>
          <w:color w:val="7F7F7F" w:themeColor="text1" w:themeTint="80"/>
          <w:sz w:val="22"/>
          <w:szCs w:val="20"/>
          <w:lang w:val="en-US"/>
        </w:rPr>
      </w:pPr>
    </w:p>
    <w:p w:rsidR="00A5010C" w:rsidRPr="0017474E" w:rsidRDefault="00A5010C" w:rsidP="00A5010C">
      <w:pPr>
        <w:pStyle w:val="afffa"/>
        <w:spacing w:before="0" w:beforeAutospacing="0" w:after="0" w:afterAutospacing="0"/>
        <w:rPr>
          <w:rFonts w:ascii="Arial" w:hAnsi="Arial" w:cs="Arial"/>
          <w:b/>
          <w:color w:val="7F7F7F" w:themeColor="text1" w:themeTint="80"/>
          <w:sz w:val="22"/>
          <w:szCs w:val="20"/>
          <w:lang w:val="en-US"/>
        </w:rPr>
      </w:pPr>
    </w:p>
    <w:p w:rsidR="00531347" w:rsidRPr="0017474E" w:rsidRDefault="00794E58" w:rsidP="00531347">
      <w:pPr>
        <w:pStyle w:val="afffa"/>
        <w:spacing w:before="0" w:beforeAutospacing="0" w:after="0" w:afterAutospacing="0"/>
        <w:rPr>
          <w:rFonts w:ascii="Arial" w:hAnsi="Arial" w:cs="Arial"/>
          <w:b/>
          <w:color w:val="7F7F7F" w:themeColor="text1" w:themeTint="80"/>
          <w:szCs w:val="20"/>
        </w:rPr>
      </w:pPr>
      <w:r w:rsidRPr="0017474E">
        <w:rPr>
          <w:rFonts w:ascii="Arial" w:hAnsi="Arial" w:cs="Arial"/>
          <w:b/>
          <w:color w:val="7F7F7F" w:themeColor="text1" w:themeTint="80"/>
          <w:szCs w:val="20"/>
        </w:rPr>
        <w:t>ЗАО НВП «Болид»</w:t>
      </w:r>
    </w:p>
    <w:p w:rsidR="00531347" w:rsidRPr="0017474E" w:rsidRDefault="00531347" w:rsidP="00531347">
      <w:pPr>
        <w:pStyle w:val="afffa"/>
        <w:spacing w:before="0" w:beforeAutospacing="0" w:after="0" w:afterAutospacing="0"/>
        <w:rPr>
          <w:rFonts w:ascii="Arial" w:hAnsi="Arial" w:cs="Arial"/>
          <w:b/>
          <w:color w:val="7F7F7F" w:themeColor="text1" w:themeTint="80"/>
          <w:sz w:val="22"/>
          <w:szCs w:val="20"/>
        </w:rPr>
      </w:pPr>
    </w:p>
    <w:p w:rsidR="00531347" w:rsidRPr="0017474E" w:rsidRDefault="00531347" w:rsidP="00531347">
      <w:pPr>
        <w:pStyle w:val="afffa"/>
        <w:spacing w:before="0" w:beforeAutospacing="0" w:after="0" w:afterAutospacing="0"/>
        <w:rPr>
          <w:rFonts w:ascii="Arial" w:hAnsi="Arial" w:cs="Arial"/>
          <w:b/>
          <w:color w:val="7F7F7F" w:themeColor="text1" w:themeTint="80"/>
          <w:sz w:val="22"/>
          <w:szCs w:val="20"/>
        </w:rPr>
      </w:pPr>
      <w:r w:rsidRPr="0017474E">
        <w:rPr>
          <w:rFonts w:ascii="Arial" w:hAnsi="Arial" w:cs="Arial"/>
          <w:b/>
          <w:color w:val="7F7F7F" w:themeColor="text1" w:themeTint="80"/>
          <w:sz w:val="22"/>
          <w:szCs w:val="20"/>
        </w:rPr>
        <w:t>Центральный офис:</w:t>
      </w:r>
    </w:p>
    <w:p w:rsidR="00531347" w:rsidRPr="0017474E" w:rsidRDefault="00531347" w:rsidP="00531347">
      <w:pPr>
        <w:pStyle w:val="afffa"/>
        <w:spacing w:before="0" w:beforeAutospacing="0" w:after="0" w:afterAutospacing="0"/>
        <w:rPr>
          <w:rFonts w:ascii="Arial" w:hAnsi="Arial" w:cs="Arial"/>
          <w:color w:val="7F7F7F" w:themeColor="text1" w:themeTint="80"/>
          <w:sz w:val="22"/>
          <w:szCs w:val="20"/>
        </w:rPr>
      </w:pPr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 xml:space="preserve">Адрес: 141070, </w:t>
      </w:r>
      <w:proofErr w:type="gramStart"/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>Московская</w:t>
      </w:r>
      <w:proofErr w:type="gramEnd"/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 xml:space="preserve"> обл., г. Корол</w:t>
      </w:r>
      <w:r w:rsidR="00264F54" w:rsidRPr="0017474E">
        <w:rPr>
          <w:rFonts w:ascii="Arial" w:hAnsi="Arial" w:cs="Arial"/>
          <w:color w:val="7F7F7F" w:themeColor="text1" w:themeTint="80"/>
          <w:sz w:val="22"/>
          <w:szCs w:val="20"/>
        </w:rPr>
        <w:t>ё</w:t>
      </w:r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>в, ул. Пионерская, 4</w:t>
      </w:r>
    </w:p>
    <w:p w:rsidR="00531347" w:rsidRPr="0017474E" w:rsidRDefault="00191296" w:rsidP="00531347">
      <w:pPr>
        <w:pStyle w:val="afffa"/>
        <w:spacing w:before="0" w:beforeAutospacing="0" w:after="0" w:afterAutospacing="0"/>
        <w:rPr>
          <w:rFonts w:ascii="Arial" w:hAnsi="Arial" w:cs="Arial"/>
          <w:color w:val="7F7F7F" w:themeColor="text1" w:themeTint="80"/>
          <w:sz w:val="22"/>
          <w:szCs w:val="20"/>
        </w:rPr>
      </w:pPr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>Тел.</w:t>
      </w:r>
      <w:r w:rsidR="00531347" w:rsidRPr="0017474E">
        <w:rPr>
          <w:rFonts w:ascii="Arial" w:hAnsi="Arial" w:cs="Arial"/>
          <w:color w:val="7F7F7F" w:themeColor="text1" w:themeTint="80"/>
          <w:sz w:val="22"/>
          <w:szCs w:val="20"/>
        </w:rPr>
        <w:t>: +7 (495) 775</w:t>
      </w:r>
      <w:r w:rsidR="0000708D" w:rsidRPr="0017474E">
        <w:rPr>
          <w:rFonts w:ascii="Arial" w:hAnsi="Arial" w:cs="Arial"/>
          <w:color w:val="7F7F7F" w:themeColor="text1" w:themeTint="80"/>
          <w:sz w:val="22"/>
          <w:szCs w:val="20"/>
        </w:rPr>
        <w:noBreakHyphen/>
      </w:r>
      <w:r w:rsidR="00531347" w:rsidRPr="0017474E">
        <w:rPr>
          <w:rFonts w:ascii="Arial" w:hAnsi="Arial" w:cs="Arial"/>
          <w:color w:val="7F7F7F" w:themeColor="text1" w:themeTint="80"/>
          <w:sz w:val="22"/>
          <w:szCs w:val="20"/>
        </w:rPr>
        <w:t>71</w:t>
      </w:r>
      <w:r w:rsidR="0000708D" w:rsidRPr="0017474E">
        <w:rPr>
          <w:rFonts w:ascii="Arial" w:hAnsi="Arial" w:cs="Arial"/>
          <w:color w:val="7F7F7F" w:themeColor="text1" w:themeTint="80"/>
          <w:sz w:val="22"/>
          <w:szCs w:val="20"/>
        </w:rPr>
        <w:noBreakHyphen/>
      </w:r>
      <w:r w:rsidR="00531347" w:rsidRPr="0017474E">
        <w:rPr>
          <w:rFonts w:ascii="Arial" w:hAnsi="Arial" w:cs="Arial"/>
          <w:color w:val="7F7F7F" w:themeColor="text1" w:themeTint="80"/>
          <w:sz w:val="22"/>
          <w:szCs w:val="20"/>
        </w:rPr>
        <w:t>55</w:t>
      </w:r>
    </w:p>
    <w:p w:rsidR="00531347" w:rsidRPr="0017474E" w:rsidRDefault="00742AB0" w:rsidP="00531347">
      <w:pPr>
        <w:pStyle w:val="afffa"/>
        <w:spacing w:before="0" w:beforeAutospacing="0" w:after="0" w:afterAutospacing="0"/>
        <w:rPr>
          <w:rFonts w:ascii="Arial" w:hAnsi="Arial" w:cs="Arial"/>
          <w:color w:val="7F7F7F" w:themeColor="text1" w:themeTint="80"/>
          <w:sz w:val="22"/>
          <w:szCs w:val="20"/>
        </w:rPr>
      </w:pPr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 xml:space="preserve">Режим работы: </w:t>
      </w:r>
      <w:proofErr w:type="spellStart"/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>пн</w:t>
      </w:r>
      <w:proofErr w:type="spellEnd"/>
      <w:r w:rsidR="00DE0EDD" w:rsidRPr="0017474E">
        <w:rPr>
          <w:rFonts w:ascii="Arial" w:hAnsi="Arial" w:cs="Arial"/>
          <w:color w:val="7F7F7F" w:themeColor="text1" w:themeTint="80"/>
          <w:sz w:val="22"/>
          <w:szCs w:val="20"/>
        </w:rPr>
        <w:t>–</w:t>
      </w:r>
      <w:proofErr w:type="spellStart"/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>пт</w:t>
      </w:r>
      <w:proofErr w:type="spellEnd"/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>, 9:00</w:t>
      </w:r>
      <w:r w:rsidR="00DE0EDD" w:rsidRPr="0017474E">
        <w:rPr>
          <w:rFonts w:ascii="Arial" w:hAnsi="Arial" w:cs="Arial"/>
          <w:color w:val="7F7F7F" w:themeColor="text1" w:themeTint="80"/>
          <w:sz w:val="22"/>
          <w:szCs w:val="20"/>
        </w:rPr>
        <w:t>–</w:t>
      </w:r>
      <w:r w:rsidR="00531347" w:rsidRPr="0017474E">
        <w:rPr>
          <w:rFonts w:ascii="Arial" w:hAnsi="Arial" w:cs="Arial"/>
          <w:color w:val="7F7F7F" w:themeColor="text1" w:themeTint="80"/>
          <w:sz w:val="22"/>
          <w:szCs w:val="20"/>
        </w:rPr>
        <w:t>18:00</w:t>
      </w:r>
    </w:p>
    <w:p w:rsidR="00531347" w:rsidRPr="0017474E" w:rsidRDefault="00531347" w:rsidP="00531347">
      <w:pPr>
        <w:pStyle w:val="afffa"/>
        <w:spacing w:before="0" w:beforeAutospacing="0" w:after="0" w:afterAutospacing="0"/>
        <w:rPr>
          <w:rFonts w:ascii="Arial" w:hAnsi="Arial" w:cs="Arial"/>
          <w:color w:val="7F7F7F" w:themeColor="text1" w:themeTint="80"/>
          <w:sz w:val="22"/>
          <w:szCs w:val="20"/>
        </w:rPr>
      </w:pPr>
    </w:p>
    <w:p w:rsidR="00531347" w:rsidRPr="0017474E" w:rsidRDefault="00531347" w:rsidP="00531347">
      <w:pPr>
        <w:pStyle w:val="afffa"/>
        <w:spacing w:before="0" w:beforeAutospacing="0" w:after="0" w:afterAutospacing="0"/>
        <w:rPr>
          <w:rFonts w:ascii="Arial" w:hAnsi="Arial" w:cs="Arial"/>
          <w:color w:val="7F7F7F" w:themeColor="text1" w:themeTint="80"/>
          <w:sz w:val="22"/>
          <w:szCs w:val="20"/>
        </w:rPr>
      </w:pPr>
      <w:r w:rsidRPr="0017474E">
        <w:rPr>
          <w:rFonts w:ascii="Arial" w:hAnsi="Arial" w:cs="Arial"/>
          <w:b/>
          <w:color w:val="7F7F7F" w:themeColor="text1" w:themeTint="80"/>
          <w:sz w:val="22"/>
          <w:szCs w:val="20"/>
        </w:rPr>
        <w:t xml:space="preserve">Электронная почта: </w:t>
      </w:r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 xml:space="preserve">info@bolid.ru, </w:t>
      </w:r>
      <w:hyperlink r:id="rId340" w:history="1">
        <w:r w:rsidRPr="0017474E">
          <w:rPr>
            <w:rFonts w:ascii="Arial" w:hAnsi="Arial" w:cs="Arial"/>
            <w:color w:val="7F7F7F" w:themeColor="text1" w:themeTint="80"/>
            <w:sz w:val="22"/>
            <w:szCs w:val="20"/>
          </w:rPr>
          <w:t>sales@bolid.ru</w:t>
        </w:r>
      </w:hyperlink>
    </w:p>
    <w:p w:rsidR="00531347" w:rsidRPr="0017474E" w:rsidRDefault="00531347" w:rsidP="00531347">
      <w:pPr>
        <w:pStyle w:val="afffa"/>
        <w:spacing w:before="0" w:beforeAutospacing="0" w:after="0" w:afterAutospacing="0"/>
        <w:rPr>
          <w:rFonts w:ascii="Arial" w:hAnsi="Arial" w:cs="Arial"/>
          <w:color w:val="7F7F7F" w:themeColor="text1" w:themeTint="80"/>
          <w:sz w:val="22"/>
          <w:szCs w:val="20"/>
        </w:rPr>
      </w:pPr>
      <w:r w:rsidRPr="0017474E">
        <w:rPr>
          <w:rFonts w:ascii="Arial" w:hAnsi="Arial" w:cs="Arial"/>
          <w:b/>
          <w:color w:val="7F7F7F" w:themeColor="text1" w:themeTint="80"/>
          <w:sz w:val="22"/>
          <w:szCs w:val="20"/>
        </w:rPr>
        <w:t>Сайт:</w:t>
      </w:r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 xml:space="preserve"> </w:t>
      </w:r>
      <w:proofErr w:type="spellStart"/>
      <w:r w:rsidRPr="0017474E">
        <w:rPr>
          <w:rFonts w:ascii="Arial" w:hAnsi="Arial" w:cs="Arial"/>
          <w:color w:val="7F7F7F" w:themeColor="text1" w:themeTint="80"/>
          <w:sz w:val="22"/>
          <w:szCs w:val="20"/>
          <w:lang w:val="en-US"/>
        </w:rPr>
        <w:t>bolid</w:t>
      </w:r>
      <w:proofErr w:type="spellEnd"/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>.</w:t>
      </w:r>
      <w:proofErr w:type="spellStart"/>
      <w:r w:rsidRPr="0017474E">
        <w:rPr>
          <w:rFonts w:ascii="Arial" w:hAnsi="Arial" w:cs="Arial"/>
          <w:color w:val="7F7F7F" w:themeColor="text1" w:themeTint="80"/>
          <w:sz w:val="22"/>
          <w:szCs w:val="20"/>
          <w:lang w:val="en-US"/>
        </w:rPr>
        <w:t>ru</w:t>
      </w:r>
      <w:proofErr w:type="spellEnd"/>
    </w:p>
    <w:p w:rsidR="00DD0881" w:rsidRPr="00091CCE" w:rsidRDefault="00531347" w:rsidP="00531347">
      <w:pPr>
        <w:pStyle w:val="afffa"/>
        <w:rPr>
          <w:rFonts w:ascii="Arial" w:hAnsi="Arial" w:cs="Arial"/>
          <w:snapToGrid w:val="0"/>
          <w:color w:val="7F7F7F" w:themeColor="text1" w:themeTint="80"/>
          <w:sz w:val="28"/>
        </w:rPr>
      </w:pPr>
      <w:r w:rsidRPr="0017474E">
        <w:rPr>
          <w:rFonts w:ascii="Arial" w:hAnsi="Arial" w:cs="Arial"/>
          <w:color w:val="7F7F7F" w:themeColor="text1" w:themeTint="80"/>
          <w:sz w:val="22"/>
          <w:szCs w:val="20"/>
        </w:rPr>
        <w:t xml:space="preserve">Все предложения и замечания Вы можете отправлять по адресу </w:t>
      </w:r>
      <w:hyperlink r:id="rId341" w:history="1">
        <w:r w:rsidRPr="0017474E">
          <w:rPr>
            <w:rFonts w:ascii="Arial" w:hAnsi="Arial" w:cs="Arial"/>
            <w:color w:val="7F7F7F" w:themeColor="text1" w:themeTint="80"/>
            <w:sz w:val="22"/>
            <w:szCs w:val="20"/>
          </w:rPr>
          <w:t>support@bolid.ru</w:t>
        </w:r>
      </w:hyperlink>
    </w:p>
    <w:sectPr w:rsidR="00DD0881" w:rsidRPr="00091CCE" w:rsidSect="0090080A">
      <w:headerReference w:type="default" r:id="rId342"/>
      <w:footerReference w:type="default" r:id="rId343"/>
      <w:pgSz w:w="11907" w:h="16840" w:code="9"/>
      <w:pgMar w:top="1134" w:right="850" w:bottom="1134" w:left="1701" w:header="907" w:footer="0" w:gutter="0"/>
      <w:pgNumType w:start="6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75FA" w:rsidRDefault="005F75FA" w:rsidP="005977BB">
      <w:r>
        <w:separator/>
      </w:r>
    </w:p>
  </w:endnote>
  <w:endnote w:type="continuationSeparator" w:id="0">
    <w:p w:rsidR="005F75FA" w:rsidRDefault="005F75FA" w:rsidP="00597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G Times (WR)">
    <w:altName w:val="Times New Roman"/>
    <w:panose1 w:val="00000000000000000000"/>
    <w:charset w:val="00"/>
    <w:family w:val="roman"/>
    <w:notTrueType/>
    <w:pitch w:val="default"/>
  </w:font>
  <w:font w:name="MetaNormalLFC">
    <w:altName w:val="Courier New"/>
    <w:panose1 w:val="00000000000000000000"/>
    <w:charset w:val="CC"/>
    <w:family w:val="modern"/>
    <w:notTrueType/>
    <w:pitch w:val="variable"/>
    <w:sig w:usb0="00000001" w:usb1="1000004A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OST type B">
    <w:altName w:val="Arial"/>
    <w:charset w:val="CC"/>
    <w:family w:val="swiss"/>
    <w:pitch w:val="variable"/>
    <w:sig w:usb0="00000001" w:usb1="00000000" w:usb2="00000000" w:usb3="00000000" w:csb0="00000005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PromtImperial">
    <w:altName w:val="Courier New"/>
    <w:charset w:val="00"/>
    <w:family w:val="swiss"/>
    <w:pitch w:val="variable"/>
    <w:sig w:usb0="00000203" w:usb1="00000000" w:usb2="00000000" w:usb3="00000000" w:csb0="00000005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etaMediumLFC">
    <w:altName w:val="Times New Roman"/>
    <w:charset w:val="04"/>
    <w:family w:val="auto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f0"/>
      <w:tblW w:w="10490" w:type="dxa"/>
      <w:tblInd w:w="-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544"/>
      <w:gridCol w:w="6946"/>
    </w:tblGrid>
    <w:tr w:rsidR="005F75FA" w:rsidRPr="00DA4409" w:rsidTr="0063615E">
      <w:tc>
        <w:tcPr>
          <w:tcW w:w="3544" w:type="dxa"/>
        </w:tcPr>
        <w:p w:rsidR="005F75FA" w:rsidRPr="00DA4409" w:rsidRDefault="005F75FA" w:rsidP="00414523">
          <w:pPr>
            <w:pStyle w:val="a9"/>
            <w:tabs>
              <w:tab w:val="left" w:pos="6932"/>
            </w:tabs>
            <w:rPr>
              <w:rFonts w:cs="Arial"/>
              <w:b/>
              <w:color w:val="0070C0"/>
              <w:sz w:val="28"/>
              <w:szCs w:val="28"/>
            </w:rPr>
          </w:pPr>
          <w:r>
            <w:rPr>
              <w:noProof/>
              <w:lang w:eastAsia="ru-RU"/>
            </w:rPr>
            <w:drawing>
              <wp:inline distT="0" distB="0" distL="0" distR="0" wp14:anchorId="37009A2F" wp14:editId="2D27C5FB">
                <wp:extent cx="1176744" cy="301100"/>
                <wp:effectExtent l="0" t="0" r="4445" b="3810"/>
                <wp:docPr id="5831" name="Рисунок 5831" descr="\\Proliant\oem-video\Болид\Документы\Логотипы\Logo Болид.wm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\\Proliant\oem-video\Болид\Документы\Логотипы\Logo Болид.wm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35527" cy="316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946" w:type="dxa"/>
          <w:vAlign w:val="center"/>
        </w:tcPr>
        <w:p w:rsidR="005F75FA" w:rsidRPr="00DA4409" w:rsidRDefault="005F75FA" w:rsidP="00872B16">
          <w:pPr>
            <w:pStyle w:val="a9"/>
            <w:tabs>
              <w:tab w:val="left" w:pos="6932"/>
            </w:tabs>
            <w:ind w:left="-533"/>
            <w:jc w:val="right"/>
            <w:rPr>
              <w:rFonts w:cs="Arial"/>
              <w:color w:val="0070C0"/>
              <w:sz w:val="28"/>
              <w:szCs w:val="28"/>
            </w:rPr>
          </w:pPr>
          <w:r>
            <w:rPr>
              <w:rFonts w:cs="Arial"/>
              <w:color w:val="0070C0"/>
              <w:sz w:val="20"/>
              <w:szCs w:val="28"/>
            </w:rPr>
            <w:fldChar w:fldCharType="begin"/>
          </w:r>
          <w:r w:rsidRPr="00C24E8B">
            <w:rPr>
              <w:rFonts w:cs="Arial"/>
              <w:color w:val="0070C0"/>
              <w:sz w:val="20"/>
              <w:szCs w:val="28"/>
            </w:rPr>
            <w:instrText xml:space="preserve"> DOCPROPERTY  "Наименование изделия"  \* MERGEFORMAT </w:instrText>
          </w:r>
          <w:r>
            <w:rPr>
              <w:rFonts w:cs="Arial"/>
              <w:color w:val="0070C0"/>
              <w:sz w:val="20"/>
              <w:szCs w:val="28"/>
            </w:rPr>
            <w:fldChar w:fldCharType="separate"/>
          </w:r>
          <w:r>
            <w:rPr>
              <w:rFonts w:cs="Arial"/>
              <w:color w:val="0070C0"/>
              <w:sz w:val="20"/>
              <w:szCs w:val="28"/>
            </w:rPr>
            <w:t>BOLID VCI-140-01</w:t>
          </w:r>
          <w:r>
            <w:rPr>
              <w:rFonts w:cs="Arial"/>
              <w:color w:val="0070C0"/>
              <w:sz w:val="20"/>
              <w:szCs w:val="28"/>
            </w:rPr>
            <w:fldChar w:fldCharType="end"/>
          </w:r>
          <w:r>
            <w:rPr>
              <w:rFonts w:cs="Arial"/>
              <w:color w:val="0070C0"/>
              <w:sz w:val="20"/>
              <w:szCs w:val="28"/>
            </w:rPr>
            <w:t xml:space="preserve"> Вер.4 </w:t>
          </w:r>
          <w:r>
            <w:rPr>
              <w:rFonts w:cs="Arial"/>
              <w:color w:val="0070C0"/>
              <w:sz w:val="20"/>
              <w:szCs w:val="28"/>
            </w:rPr>
            <w:fldChar w:fldCharType="begin"/>
          </w:r>
          <w:r w:rsidRPr="00C24E8B">
            <w:rPr>
              <w:rFonts w:cs="Arial"/>
              <w:color w:val="0070C0"/>
              <w:sz w:val="20"/>
              <w:szCs w:val="28"/>
            </w:rPr>
            <w:instrText xml:space="preserve"> DOCPROPERTY  "Обозначение документа"  \* MERGEFORMAT </w:instrText>
          </w:r>
          <w:r>
            <w:rPr>
              <w:rFonts w:cs="Arial"/>
              <w:color w:val="0070C0"/>
              <w:sz w:val="20"/>
              <w:szCs w:val="28"/>
            </w:rPr>
            <w:fldChar w:fldCharType="separate"/>
          </w:r>
          <w:r>
            <w:rPr>
              <w:rFonts w:cs="Arial"/>
              <w:color w:val="0070C0"/>
              <w:sz w:val="20"/>
              <w:szCs w:val="28"/>
            </w:rPr>
            <w:t xml:space="preserve">АЦДР.202119.022 </w:t>
          </w:r>
          <w:proofErr w:type="spellStart"/>
          <w:r>
            <w:rPr>
              <w:rFonts w:cs="Arial"/>
              <w:color w:val="0070C0"/>
              <w:sz w:val="20"/>
              <w:szCs w:val="28"/>
            </w:rPr>
            <w:t>РЭп</w:t>
          </w:r>
          <w:proofErr w:type="spellEnd"/>
          <w:r>
            <w:rPr>
              <w:rFonts w:cs="Arial"/>
              <w:color w:val="0070C0"/>
              <w:sz w:val="20"/>
              <w:szCs w:val="28"/>
            </w:rPr>
            <w:fldChar w:fldCharType="end"/>
          </w:r>
          <w:r w:rsidRPr="00D05828">
            <w:rPr>
              <w:rFonts w:cs="Arial"/>
              <w:color w:val="0070C0"/>
              <w:sz w:val="20"/>
              <w:szCs w:val="28"/>
            </w:rPr>
            <w:t xml:space="preserve"> </w:t>
          </w:r>
          <w:r w:rsidR="00872B16">
            <w:rPr>
              <w:rFonts w:cs="Arial"/>
              <w:color w:val="0070C0"/>
              <w:sz w:val="20"/>
              <w:szCs w:val="28"/>
            </w:rPr>
            <w:t>от </w:t>
          </w:r>
          <w:r w:rsidR="00872B16" w:rsidRPr="00872B16">
            <w:rPr>
              <w:rFonts w:cs="Arial"/>
              <w:color w:val="0070C0"/>
              <w:sz w:val="20"/>
              <w:szCs w:val="28"/>
            </w:rPr>
            <w:t>08</w:t>
          </w:r>
          <w:r w:rsidR="00872B16">
            <w:rPr>
              <w:rFonts w:cs="Arial"/>
              <w:color w:val="0070C0"/>
              <w:sz w:val="20"/>
              <w:szCs w:val="28"/>
            </w:rPr>
            <w:t>.0</w:t>
          </w:r>
          <w:r w:rsidR="00872B16">
            <w:rPr>
              <w:rFonts w:cs="Arial"/>
              <w:color w:val="0070C0"/>
              <w:sz w:val="20"/>
              <w:szCs w:val="28"/>
              <w:lang w:val="en-US"/>
            </w:rPr>
            <w:t>5</w:t>
          </w:r>
          <w:r w:rsidRPr="008C3CA9">
            <w:rPr>
              <w:rFonts w:cs="Arial"/>
              <w:color w:val="0070C0"/>
              <w:sz w:val="20"/>
              <w:szCs w:val="28"/>
            </w:rPr>
            <w:t>.2024</w:t>
          </w:r>
        </w:p>
      </w:tc>
    </w:tr>
  </w:tbl>
  <w:p w:rsidR="005F75FA" w:rsidRPr="00DA4409" w:rsidRDefault="005F75FA" w:rsidP="00AC47DA">
    <w:pPr>
      <w:pStyle w:val="a9"/>
      <w:tabs>
        <w:tab w:val="left" w:pos="6932"/>
      </w:tabs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75FA" w:rsidRDefault="005F75FA" w:rsidP="0090080A">
    <w:pPr>
      <w:pStyle w:val="a9"/>
      <w:tabs>
        <w:tab w:val="left" w:pos="1065"/>
      </w:tabs>
      <w:ind w:right="360"/>
      <w:jc w:val="center"/>
      <w:rPr>
        <w:sz w:val="24"/>
      </w:rPr>
    </w:pPr>
  </w:p>
  <w:sdt>
    <w:sdtPr>
      <w:rPr>
        <w:sz w:val="24"/>
      </w:rPr>
      <w:id w:val="2006698905"/>
      <w:docPartObj>
        <w:docPartGallery w:val="Page Numbers (Bottom of Page)"/>
        <w:docPartUnique/>
      </w:docPartObj>
    </w:sdtPr>
    <w:sdtEndPr>
      <w:rPr>
        <w:rFonts w:ascii="Times New Roman" w:eastAsia="SimSun" w:hAnsi="Times New Roman"/>
        <w:color w:val="365F91" w:themeColor="accent1" w:themeShade="BF"/>
        <w:szCs w:val="24"/>
        <w:lang w:val="en-US" w:eastAsia="zh-CN"/>
      </w:rPr>
    </w:sdtEndPr>
    <w:sdtContent>
      <w:p w:rsidR="005F75FA" w:rsidRPr="008551CB" w:rsidRDefault="005F75FA" w:rsidP="0090080A">
        <w:pPr>
          <w:pStyle w:val="a9"/>
          <w:tabs>
            <w:tab w:val="left" w:pos="1065"/>
          </w:tabs>
          <w:ind w:right="360"/>
          <w:jc w:val="center"/>
          <w:rPr>
            <w:rFonts w:ascii="Arial Narrow" w:eastAsia="SimSun" w:hAnsi="Arial Narrow"/>
            <w:color w:val="365F91" w:themeColor="accent1" w:themeShade="BF"/>
            <w:sz w:val="24"/>
            <w:szCs w:val="24"/>
            <w:lang w:eastAsia="zh-CN"/>
          </w:rPr>
        </w:pPr>
      </w:p>
      <w:p w:rsidR="005F75FA" w:rsidRPr="008551CB" w:rsidRDefault="00872B16" w:rsidP="0090080A">
        <w:pPr>
          <w:pStyle w:val="a9"/>
          <w:tabs>
            <w:tab w:val="left" w:pos="1065"/>
          </w:tabs>
          <w:ind w:right="360"/>
          <w:rPr>
            <w:rFonts w:ascii="Arial Narrow" w:hAnsi="Arial Narrow"/>
            <w:b/>
            <w:color w:val="365F91" w:themeColor="accent1" w:themeShade="BF"/>
            <w:sz w:val="28"/>
          </w:rPr>
        </w:pP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75FA" w:rsidRDefault="005F75FA" w:rsidP="005977BB">
      <w:r>
        <w:separator/>
      </w:r>
    </w:p>
  </w:footnote>
  <w:footnote w:type="continuationSeparator" w:id="0">
    <w:p w:rsidR="005F75FA" w:rsidRDefault="005F75FA" w:rsidP="005977B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75FA" w:rsidRDefault="005F75FA">
    <w:pPr>
      <w:pStyle w:val="a7"/>
    </w:pPr>
    <w:r>
      <w:rPr>
        <w:noProof/>
        <w:lang w:eastAsia="ru-RU"/>
      </w:rPr>
      <w:drawing>
        <wp:inline distT="0" distB="0" distL="0" distR="0" wp14:anchorId="27F4CFCF" wp14:editId="75D50DD7">
          <wp:extent cx="1632947" cy="417832"/>
          <wp:effectExtent l="0" t="0" r="5715" b="1270"/>
          <wp:docPr id="5830" name="Рисунок 5830" descr="\\Proliant\oem-video\Болид\Документы\Логотипы\Logo Болид.wm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\\Proliant\oem-video\Болид\Документы\Логотипы\Logo Болид.wm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68214" cy="42685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75FA" w:rsidRPr="00DA4409" w:rsidRDefault="005F75FA" w:rsidP="007C2650">
    <w:pPr>
      <w:pStyle w:val="a9"/>
      <w:tabs>
        <w:tab w:val="left" w:pos="1065"/>
        <w:tab w:val="center" w:pos="10065"/>
      </w:tabs>
      <w:ind w:right="142"/>
      <w:rPr>
        <w:rFonts w:eastAsia="SimSun" w:cs="Arial"/>
        <w:color w:val="365F91" w:themeColor="accent1" w:themeShade="BF"/>
        <w:sz w:val="28"/>
        <w:szCs w:val="28"/>
        <w:lang w:eastAsia="zh-CN"/>
      </w:rPr>
    </w:pPr>
    <w:r>
      <w:rPr>
        <w:rFonts w:cs="Arial"/>
        <w:b/>
        <w:color w:val="0070C0"/>
        <w:sz w:val="28"/>
        <w:szCs w:val="28"/>
      </w:rPr>
      <w:fldChar w:fldCharType="begin"/>
    </w:r>
    <w:r w:rsidRPr="00C24E8B">
      <w:rPr>
        <w:rFonts w:cs="Arial"/>
        <w:b/>
        <w:color w:val="0070C0"/>
        <w:sz w:val="28"/>
        <w:szCs w:val="28"/>
      </w:rPr>
      <w:instrText xml:space="preserve"> DOCPROPERTY  "Наименование изделия"  \* MERGEFORMAT </w:instrText>
    </w:r>
    <w:r>
      <w:rPr>
        <w:rFonts w:cs="Arial"/>
        <w:b/>
        <w:color w:val="0070C0"/>
        <w:sz w:val="28"/>
        <w:szCs w:val="28"/>
      </w:rPr>
      <w:fldChar w:fldCharType="separate"/>
    </w:r>
    <w:r>
      <w:rPr>
        <w:rFonts w:cs="Arial"/>
        <w:b/>
        <w:color w:val="0070C0"/>
        <w:sz w:val="28"/>
        <w:szCs w:val="28"/>
      </w:rPr>
      <w:t>BOLID VCI-140-01</w:t>
    </w:r>
    <w:r>
      <w:rPr>
        <w:rFonts w:cs="Arial"/>
        <w:b/>
        <w:color w:val="0070C0"/>
        <w:sz w:val="28"/>
        <w:szCs w:val="28"/>
      </w:rPr>
      <w:fldChar w:fldCharType="end"/>
    </w:r>
    <w:r w:rsidRPr="00DA4409">
      <w:rPr>
        <w:rFonts w:cs="Arial"/>
        <w:b/>
        <w:color w:val="0070C0"/>
        <w:sz w:val="28"/>
        <w:szCs w:val="28"/>
      </w:rPr>
      <w:t xml:space="preserve">. </w:t>
    </w:r>
    <w:r w:rsidRPr="00CA1E73">
      <w:rPr>
        <w:rFonts w:cs="Arial"/>
        <w:b/>
        <w:color w:val="0070C0"/>
        <w:sz w:val="28"/>
        <w:szCs w:val="28"/>
      </w:rPr>
      <w:t xml:space="preserve">Версия </w:t>
    </w:r>
    <w:r>
      <w:rPr>
        <w:rFonts w:cs="Arial"/>
        <w:b/>
        <w:color w:val="0070C0"/>
        <w:sz w:val="28"/>
        <w:szCs w:val="28"/>
      </w:rPr>
      <w:t>4</w:t>
    </w:r>
    <w:r w:rsidRPr="00CA1E73">
      <w:rPr>
        <w:rFonts w:cs="Arial"/>
        <w:b/>
        <w:color w:val="0070C0"/>
        <w:sz w:val="28"/>
        <w:szCs w:val="28"/>
      </w:rPr>
      <w:t xml:space="preserve">. </w:t>
    </w:r>
    <w:r>
      <w:rPr>
        <w:rFonts w:cs="Arial"/>
        <w:b/>
        <w:color w:val="0070C0"/>
        <w:sz w:val="28"/>
        <w:szCs w:val="28"/>
      </w:rPr>
      <w:fldChar w:fldCharType="begin"/>
    </w:r>
    <w:r w:rsidRPr="00C24E8B">
      <w:rPr>
        <w:rFonts w:cs="Arial"/>
        <w:b/>
        <w:color w:val="0070C0"/>
        <w:sz w:val="28"/>
        <w:szCs w:val="28"/>
      </w:rPr>
      <w:instrText xml:space="preserve"> DOCPROPERTY  "Наименование документа"  \* MERGEFORMAT </w:instrText>
    </w:r>
    <w:r>
      <w:rPr>
        <w:rFonts w:cs="Arial"/>
        <w:b/>
        <w:color w:val="0070C0"/>
        <w:sz w:val="28"/>
        <w:szCs w:val="28"/>
      </w:rPr>
      <w:fldChar w:fldCharType="separate"/>
    </w:r>
    <w:r>
      <w:rPr>
        <w:rFonts w:cs="Arial"/>
        <w:b/>
        <w:color w:val="0070C0"/>
        <w:sz w:val="28"/>
        <w:szCs w:val="28"/>
      </w:rPr>
      <w:t>Руководство по эксплуатации</w:t>
    </w:r>
    <w:r>
      <w:rPr>
        <w:rFonts w:cs="Arial"/>
        <w:b/>
        <w:color w:val="0070C0"/>
        <w:sz w:val="28"/>
        <w:szCs w:val="28"/>
      </w:rPr>
      <w:fldChar w:fldCharType="end"/>
    </w:r>
    <w:r w:rsidRPr="00DA4409">
      <w:rPr>
        <w:rFonts w:cs="Arial"/>
        <w:b/>
        <w:color w:val="365F91" w:themeColor="accent1" w:themeShade="BF"/>
        <w:sz w:val="28"/>
        <w:szCs w:val="28"/>
      </w:rPr>
      <w:tab/>
    </w:r>
    <w:r w:rsidRPr="00DA4409">
      <w:rPr>
        <w:rFonts w:cs="Arial"/>
        <w:b/>
        <w:color w:val="365F91" w:themeColor="accent1" w:themeShade="BF"/>
        <w:sz w:val="28"/>
        <w:szCs w:val="28"/>
      </w:rPr>
      <w:tab/>
    </w:r>
    <w:r w:rsidRPr="00DA4409">
      <w:rPr>
        <w:rFonts w:eastAsia="SimSun" w:cs="Arial"/>
        <w:color w:val="365F91" w:themeColor="accent1" w:themeShade="BF"/>
        <w:sz w:val="28"/>
        <w:szCs w:val="28"/>
        <w:lang w:val="en-US" w:eastAsia="zh-CN"/>
      </w:rPr>
      <w:fldChar w:fldCharType="begin"/>
    </w:r>
    <w:r w:rsidRPr="00DA4409">
      <w:rPr>
        <w:rFonts w:eastAsia="SimSun" w:cs="Arial"/>
        <w:color w:val="365F91" w:themeColor="accent1" w:themeShade="BF"/>
        <w:sz w:val="28"/>
        <w:szCs w:val="28"/>
        <w:lang w:val="en-US" w:eastAsia="zh-CN"/>
      </w:rPr>
      <w:instrText>PAGE</w:instrText>
    </w:r>
    <w:r w:rsidRPr="00DA4409">
      <w:rPr>
        <w:rFonts w:eastAsia="SimSun" w:cs="Arial"/>
        <w:color w:val="365F91" w:themeColor="accent1" w:themeShade="BF"/>
        <w:sz w:val="28"/>
        <w:szCs w:val="28"/>
        <w:lang w:eastAsia="zh-CN"/>
      </w:rPr>
      <w:instrText xml:space="preserve">   \* </w:instrText>
    </w:r>
    <w:r w:rsidRPr="00DA4409">
      <w:rPr>
        <w:rFonts w:eastAsia="SimSun" w:cs="Arial"/>
        <w:color w:val="365F91" w:themeColor="accent1" w:themeShade="BF"/>
        <w:sz w:val="28"/>
        <w:szCs w:val="28"/>
        <w:lang w:val="en-US" w:eastAsia="zh-CN"/>
      </w:rPr>
      <w:instrText>MERGEFORMAT</w:instrText>
    </w:r>
    <w:r w:rsidRPr="00DA4409">
      <w:rPr>
        <w:rFonts w:eastAsia="SimSun" w:cs="Arial"/>
        <w:color w:val="365F91" w:themeColor="accent1" w:themeShade="BF"/>
        <w:sz w:val="28"/>
        <w:szCs w:val="28"/>
        <w:lang w:val="en-US" w:eastAsia="zh-CN"/>
      </w:rPr>
      <w:fldChar w:fldCharType="separate"/>
    </w:r>
    <w:r w:rsidR="00872B16" w:rsidRPr="00872B16">
      <w:rPr>
        <w:rFonts w:eastAsia="SimSun" w:cs="Arial"/>
        <w:noProof/>
        <w:color w:val="365F91" w:themeColor="accent1" w:themeShade="BF"/>
        <w:sz w:val="28"/>
        <w:szCs w:val="28"/>
        <w:lang w:eastAsia="zh-CN"/>
      </w:rPr>
      <w:t>252</w:t>
    </w:r>
    <w:r w:rsidRPr="00DA4409">
      <w:rPr>
        <w:rFonts w:eastAsia="SimSun" w:cs="Arial"/>
        <w:color w:val="365F91" w:themeColor="accent1" w:themeShade="BF"/>
        <w:sz w:val="28"/>
        <w:szCs w:val="28"/>
        <w:lang w:val="en-US" w:eastAsia="zh-CN"/>
      </w:rPr>
      <w:fldChar w:fldCharType="end"/>
    </w:r>
  </w:p>
  <w:p w:rsidR="005F75FA" w:rsidRPr="00DA4409" w:rsidRDefault="005F75FA" w:rsidP="008976C7">
    <w:pPr>
      <w:pStyle w:val="a7"/>
      <w:pBdr>
        <w:between w:val="single" w:sz="6" w:space="1" w:color="auto"/>
      </w:pBdr>
      <w:jc w:val="both"/>
      <w:rPr>
        <w:i/>
        <w:sz w:val="28"/>
        <w:szCs w:val="28"/>
      </w:rPr>
    </w:pPr>
    <w:r>
      <w:rPr>
        <w:b/>
        <w:noProof/>
        <w:color w:val="4F81BD" w:themeColor="accent1"/>
        <w:sz w:val="28"/>
        <w:szCs w:val="28"/>
        <w:lang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980E28D" wp14:editId="307FEF00">
              <wp:simplePos x="0" y="0"/>
              <wp:positionH relativeFrom="column">
                <wp:posOffset>-1080135</wp:posOffset>
              </wp:positionH>
              <wp:positionV relativeFrom="paragraph">
                <wp:posOffset>57150</wp:posOffset>
              </wp:positionV>
              <wp:extent cx="5659755" cy="45720"/>
              <wp:effectExtent l="0" t="0" r="0" b="0"/>
              <wp:wrapNone/>
              <wp:docPr id="7" name="Прямоугольник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659755" cy="45720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rgbClr val="0070C0"/>
                          </a:gs>
                          <a:gs pos="98333">
                            <a:schemeClr val="accent1">
                              <a:tint val="44500"/>
                              <a:satMod val="160000"/>
                              <a:lumMod val="0"/>
                              <a:lumOff val="100000"/>
                            </a:schemeClr>
                          </a:gs>
                          <a:gs pos="50000">
                            <a:srgbClr val="0070C0"/>
                          </a:gs>
                        </a:gsLst>
                        <a:lin ang="0" scaled="0"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27" o:spid="_x0000_s1026" style="position:absolute;margin-left:-85.05pt;margin-top:4.5pt;width:445.65pt;height:3.6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" fillcolor="#0070c0" stroked="f" strokeweight="2pt">
              <v:fill color2="white [20]" angle="90" colors="0 #0070c0;.5 #0070c0;64444f white" focus="100%" type="gradient">
                <o:fill v:ext="view" type="gradientUnscaled"/>
              </v:fill>
              <v:path arrowok="t"/>
            </v:rect>
          </w:pict>
        </mc:Fallback>
      </mc:AlternateContent>
    </w:r>
  </w:p>
  <w:p w:rsidR="005F75FA" w:rsidRPr="00DA4409" w:rsidRDefault="005F75F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75FA" w:rsidRPr="00E735C3" w:rsidRDefault="005F75FA" w:rsidP="0090080A">
    <w:pPr>
      <w:pStyle w:val="a9"/>
      <w:tabs>
        <w:tab w:val="left" w:pos="1065"/>
        <w:tab w:val="center" w:pos="9214"/>
      </w:tabs>
      <w:ind w:right="142"/>
      <w:rPr>
        <w:rFonts w:eastAsia="SimSun" w:cs="Arial"/>
        <w:color w:val="365F91" w:themeColor="accent1" w:themeShade="BF"/>
        <w:szCs w:val="24"/>
        <w:lang w:eastAsia="zh-CN"/>
      </w:rPr>
    </w:pPr>
    <w:r>
      <w:rPr>
        <w:rFonts w:cs="Arial"/>
        <w:b/>
        <w:color w:val="0070C0"/>
        <w:sz w:val="24"/>
      </w:rPr>
      <w:t>Дополнительная информация</w:t>
    </w:r>
    <w:r w:rsidRPr="00E735C3">
      <w:rPr>
        <w:rFonts w:cs="Arial"/>
        <w:b/>
        <w:color w:val="365F91" w:themeColor="accent1" w:themeShade="BF"/>
        <w:sz w:val="24"/>
      </w:rPr>
      <w:tab/>
    </w:r>
  </w:p>
  <w:p w:rsidR="005F75FA" w:rsidRPr="004012FB" w:rsidRDefault="005F75FA" w:rsidP="0090080A">
    <w:pPr>
      <w:pStyle w:val="a7"/>
      <w:pBdr>
        <w:between w:val="single" w:sz="6" w:space="1" w:color="auto"/>
      </w:pBdr>
      <w:jc w:val="both"/>
      <w:rPr>
        <w:rFonts w:ascii="Times New Roman" w:hAnsi="Times New Roman"/>
        <w:i/>
      </w:rPr>
    </w:pPr>
    <w:r>
      <w:rPr>
        <w:rFonts w:ascii="Arial Narrow" w:hAnsi="Arial Narrow"/>
        <w:b/>
        <w:noProof/>
        <w:color w:val="4F81BD" w:themeColor="accent1"/>
        <w:sz w:val="28"/>
        <w:lang w:eastAsia="ru-RU"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column">
                <wp:posOffset>-1080135</wp:posOffset>
              </wp:positionH>
              <wp:positionV relativeFrom="paragraph">
                <wp:posOffset>59690</wp:posOffset>
              </wp:positionV>
              <wp:extent cx="5524500" cy="45720"/>
              <wp:effectExtent l="0" t="0" r="0" b="0"/>
              <wp:wrapNone/>
              <wp:docPr id="30" name="Прямоугольник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524500" cy="45720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rgbClr val="0070C0"/>
                          </a:gs>
                          <a:gs pos="98333">
                            <a:schemeClr val="accent1">
                              <a:tint val="44500"/>
                              <a:satMod val="160000"/>
                              <a:lumMod val="0"/>
                              <a:lumOff val="100000"/>
                            </a:schemeClr>
                          </a:gs>
                          <a:gs pos="50000">
                            <a:srgbClr val="0070C0"/>
                          </a:gs>
                        </a:gsLst>
                        <a:lin ang="0" scaled="0"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30" o:spid="_x0000_s1026" style="position:absolute;margin-left:-85.05pt;margin-top:4.7pt;width:435pt;height:3.6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" fillcolor="#0070c0" stroked="f" strokeweight="2pt">
              <v:fill color2="white [20]" angle="90" colors="0 #0070c0;.5 #0070c0;64444f white" focus="100%" type="gradient">
                <o:fill v:ext="view" type="gradientUnscaled"/>
              </v:fill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9"/>
    <w:multiLevelType w:val="multilevel"/>
    <w:tmpl w:val="00000009"/>
    <w:name w:val="WW8Num9"/>
    <w:lvl w:ilvl="0">
      <w:start w:val="1"/>
      <w:numFmt w:val="bullet"/>
      <w:pStyle w:val="-"/>
      <w:lvlText w:val=""/>
      <w:lvlJc w:val="left"/>
      <w:pPr>
        <w:tabs>
          <w:tab w:val="num" w:pos="1069"/>
        </w:tabs>
        <w:ind w:left="1069" w:hanging="360"/>
      </w:pPr>
      <w:rPr>
        <w:rFonts w:ascii="Wingdings" w:hAnsi="Wingdings" w:cs="OpenSymbol"/>
        <w:b/>
        <w:bCs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</w:rPr>
    </w:lvl>
    <w:lvl w:ilvl="2">
      <w:start w:val="2"/>
      <w:numFmt w:val="bullet"/>
      <w:lvlText w:val=""/>
      <w:lvlJc w:val="left"/>
      <w:pPr>
        <w:tabs>
          <w:tab w:val="num" w:pos="928"/>
        </w:tabs>
        <w:ind w:left="928" w:hanging="360"/>
      </w:pPr>
      <w:rPr>
        <w:rFonts w:ascii="Webdings" w:hAnsi="Webdings"/>
        <w:sz w:val="32"/>
        <w:szCs w:val="32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">
    <w:nsid w:val="0000000E"/>
    <w:multiLevelType w:val="multilevel"/>
    <w:tmpl w:val="0000000E"/>
    <w:name w:val="WW8Num16"/>
    <w:lvl w:ilvl="0">
      <w:start w:val="1"/>
      <w:numFmt w:val="decimal"/>
      <w:pStyle w:val="-0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b w:val="0"/>
        <w:i w:val="0"/>
        <w:sz w:val="28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b/>
        <w:i w:val="0"/>
      </w:rPr>
    </w:lvl>
    <w:lvl w:ilvl="2">
      <w:start w:val="1"/>
      <w:numFmt w:val="lowerRoman"/>
      <w:lvlText w:val="%3."/>
      <w:lvlJc w:val="right"/>
      <w:pPr>
        <w:tabs>
          <w:tab w:val="num" w:pos="1080"/>
        </w:tabs>
        <w:ind w:left="1080" w:hanging="18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%5."/>
      <w:lvlJc w:val="left"/>
      <w:pPr>
        <w:tabs>
          <w:tab w:val="num" w:pos="2520"/>
        </w:tabs>
        <w:ind w:left="2520" w:hanging="360"/>
      </w:pPr>
    </w:lvl>
    <w:lvl w:ilvl="5">
      <w:start w:val="1"/>
      <w:numFmt w:val="lowerRoman"/>
      <w:lvlText w:val="%6."/>
      <w:lvlJc w:val="right"/>
      <w:pPr>
        <w:tabs>
          <w:tab w:val="num" w:pos="3240"/>
        </w:tabs>
        <w:ind w:left="3240" w:hanging="180"/>
      </w:pPr>
    </w:lvl>
    <w:lvl w:ilvl="6">
      <w:start w:val="1"/>
      <w:numFmt w:val="decimal"/>
      <w:lvlText w:val="%7."/>
      <w:lvlJc w:val="left"/>
      <w:pPr>
        <w:tabs>
          <w:tab w:val="num" w:pos="3960"/>
        </w:tabs>
        <w:ind w:left="3960" w:hanging="360"/>
      </w:pPr>
    </w:lvl>
    <w:lvl w:ilvl="7">
      <w:start w:val="1"/>
      <w:numFmt w:val="lowerLetter"/>
      <w:lvlText w:val="%8."/>
      <w:lvlJc w:val="left"/>
      <w:pPr>
        <w:tabs>
          <w:tab w:val="num" w:pos="4680"/>
        </w:tabs>
        <w:ind w:left="4680" w:hanging="360"/>
      </w:pPr>
    </w:lvl>
    <w:lvl w:ilvl="8">
      <w:start w:val="1"/>
      <w:numFmt w:val="lowerRoman"/>
      <w:lvlText w:val="%9."/>
      <w:lvlJc w:val="right"/>
      <w:pPr>
        <w:tabs>
          <w:tab w:val="num" w:pos="5400"/>
        </w:tabs>
        <w:ind w:left="5400" w:hanging="180"/>
      </w:pPr>
    </w:lvl>
  </w:abstractNum>
  <w:abstractNum w:abstractNumId="2">
    <w:nsid w:val="01D90313"/>
    <w:multiLevelType w:val="hybridMultilevel"/>
    <w:tmpl w:val="1820FBB8"/>
    <w:lvl w:ilvl="0" w:tplc="A672FF78">
      <w:start w:val="1"/>
      <w:numFmt w:val="bullet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2F541FAE" w:tentative="1">
      <w:start w:val="1"/>
      <w:numFmt w:val="bullet"/>
      <w:pStyle w:val="71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DAFCACA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0E435F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87EC2D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1DE88E9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BC8B8A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7641F4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B72A793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33B2C94"/>
    <w:multiLevelType w:val="hybridMultilevel"/>
    <w:tmpl w:val="1820FBB8"/>
    <w:lvl w:ilvl="0" w:tplc="36A026F2">
      <w:start w:val="1"/>
      <w:numFmt w:val="bullet"/>
      <w:lvlText w:val="·"/>
      <w:lvlJc w:val="left"/>
      <w:pPr>
        <w:tabs>
          <w:tab w:val="num" w:pos="1429"/>
        </w:tabs>
        <w:ind w:left="1429" w:hanging="360"/>
      </w:pPr>
      <w:rPr>
        <w:rFonts w:ascii="Times New Roman" w:hAnsi="Times New Roman" w:cs="Times New Roman" w:hint="default"/>
      </w:rPr>
    </w:lvl>
    <w:lvl w:ilvl="1" w:tplc="69F8B104" w:tentative="1">
      <w:start w:val="1"/>
      <w:numFmt w:val="bullet"/>
      <w:pStyle w:val="21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525C234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hAnsi="Courier New" w:hint="default"/>
      </w:rPr>
    </w:lvl>
    <w:lvl w:ilvl="3" w:tplc="040EDAE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CB22D8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B2ED95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576559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57E073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6B92293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3D65A45"/>
    <w:multiLevelType w:val="hybridMultilevel"/>
    <w:tmpl w:val="CFA6A474"/>
    <w:lvl w:ilvl="0" w:tplc="7FD21528">
      <w:start w:val="1"/>
      <w:numFmt w:val="bullet"/>
      <w:lvlText w:val="–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cs="Times New Roman" w:hint="default"/>
      </w:rPr>
    </w:lvl>
    <w:lvl w:ilvl="1" w:tplc="236C6590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B36EF092" w:tentative="1">
      <w:start w:val="1"/>
      <w:numFmt w:val="bullet"/>
      <w:pStyle w:val="691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A552CAD4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E0C80148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A718BA02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8AC04C10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735E3A9C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F7A2ACE4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5">
    <w:nsid w:val="0E3F403F"/>
    <w:multiLevelType w:val="hybridMultilevel"/>
    <w:tmpl w:val="E7D8C8B4"/>
    <w:lvl w:ilvl="0" w:tplc="237A6DE8">
      <w:start w:val="1"/>
      <w:numFmt w:val="bullet"/>
      <w:pStyle w:val="a"/>
      <w:lvlText w:val=""/>
      <w:lvlJc w:val="left"/>
      <w:pPr>
        <w:ind w:left="1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4" w:hanging="360"/>
      </w:pPr>
      <w:rPr>
        <w:rFonts w:ascii="Wingdings" w:hAnsi="Wingdings" w:hint="default"/>
      </w:rPr>
    </w:lvl>
  </w:abstractNum>
  <w:abstractNum w:abstractNumId="6">
    <w:nsid w:val="11897994"/>
    <w:multiLevelType w:val="hybridMultilevel"/>
    <w:tmpl w:val="E3D87554"/>
    <w:lvl w:ilvl="0" w:tplc="01BAA4B2">
      <w:start w:val="1"/>
      <w:numFmt w:val="bullet"/>
      <w:pStyle w:val="04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567463B"/>
    <w:multiLevelType w:val="hybridMultilevel"/>
    <w:tmpl w:val="EDD22BE2"/>
    <w:lvl w:ilvl="0" w:tplc="971CB70E">
      <w:start w:val="1"/>
      <w:numFmt w:val="bullet"/>
      <w:lvlText w:val=""/>
      <w:lvlJc w:val="left"/>
      <w:pPr>
        <w:ind w:left="7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8">
    <w:nsid w:val="159C391A"/>
    <w:multiLevelType w:val="multilevel"/>
    <w:tmpl w:val="36467FE6"/>
    <w:lvl w:ilvl="0">
      <w:start w:val="1"/>
      <w:numFmt w:val="decimal"/>
      <w:lvlText w:val="%1"/>
      <w:lvlJc w:val="left"/>
      <w:pPr>
        <w:tabs>
          <w:tab w:val="num" w:pos="1069"/>
        </w:tabs>
        <w:ind w:left="0" w:firstLine="709"/>
      </w:pPr>
      <w:rPr>
        <w:rFonts w:hint="default"/>
      </w:rPr>
    </w:lvl>
    <w:lvl w:ilvl="1">
      <w:start w:val="1"/>
      <w:numFmt w:val="decimal"/>
      <w:pStyle w:val="41"/>
      <w:lvlText w:val="%1.%2"/>
      <w:lvlJc w:val="left"/>
      <w:pPr>
        <w:tabs>
          <w:tab w:val="num" w:pos="1069"/>
        </w:tabs>
        <w:ind w:left="0" w:firstLine="709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28"/>
        </w:tabs>
        <w:ind w:left="0" w:firstLine="708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42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789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78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49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49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509"/>
        </w:tabs>
        <w:ind w:left="0" w:firstLine="709"/>
      </w:pPr>
      <w:rPr>
        <w:rFonts w:hint="default"/>
      </w:rPr>
    </w:lvl>
  </w:abstractNum>
  <w:abstractNum w:abstractNumId="9">
    <w:nsid w:val="2B440627"/>
    <w:multiLevelType w:val="multilevel"/>
    <w:tmpl w:val="81EA582E"/>
    <w:lvl w:ilvl="0">
      <w:start w:val="1"/>
      <w:numFmt w:val="decimal"/>
      <w:pStyle w:val="61"/>
      <w:lvlText w:val="%1"/>
      <w:lvlJc w:val="left"/>
      <w:pPr>
        <w:tabs>
          <w:tab w:val="num" w:pos="1335"/>
        </w:tabs>
        <w:ind w:left="1335" w:hanging="133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689"/>
        </w:tabs>
        <w:ind w:left="1689" w:hanging="133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043"/>
        </w:tabs>
        <w:ind w:left="2043" w:hanging="133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397"/>
        </w:tabs>
        <w:ind w:left="2397" w:hanging="133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751"/>
        </w:tabs>
        <w:ind w:left="2751" w:hanging="133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105"/>
        </w:tabs>
        <w:ind w:left="3105" w:hanging="13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564"/>
        </w:tabs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18"/>
        </w:tabs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32"/>
        </w:tabs>
        <w:ind w:left="4632" w:hanging="1800"/>
      </w:pPr>
      <w:rPr>
        <w:rFonts w:hint="default"/>
      </w:rPr>
    </w:lvl>
  </w:abstractNum>
  <w:abstractNum w:abstractNumId="10">
    <w:nsid w:val="30E15E70"/>
    <w:multiLevelType w:val="multilevel"/>
    <w:tmpl w:val="1FA8C7EE"/>
    <w:lvl w:ilvl="0">
      <w:start w:val="1"/>
      <w:numFmt w:val="decimal"/>
      <w:pStyle w:val="a0"/>
      <w:suff w:val="space"/>
      <w:lvlText w:val="6.%1"/>
      <w:lvlJc w:val="left"/>
      <w:pPr>
        <w:ind w:left="1291" w:firstLine="0"/>
      </w:pPr>
      <w:rPr>
        <w:rFonts w:hint="default"/>
      </w:rPr>
    </w:lvl>
    <w:lvl w:ilvl="1">
      <w:start w:val="1"/>
      <w:numFmt w:val="decimal"/>
      <w:lvlRestart w:val="0"/>
      <w:suff w:val="space"/>
      <w:lvlText w:val="6.%2"/>
      <w:lvlJc w:val="left"/>
      <w:pPr>
        <w:ind w:left="0" w:firstLine="680"/>
      </w:pPr>
      <w:rPr>
        <w:rFonts w:ascii="Times New Roman" w:hAnsi="Times New Roman" w:cs="Times New Roman" w:hint="default"/>
        <w:bCs w:val="0"/>
        <w:i w:val="0"/>
        <w:iC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decimal"/>
      <w:suff w:val="space"/>
      <w:lvlText w:val="6.7.%3."/>
      <w:lvlJc w:val="left"/>
      <w:pPr>
        <w:ind w:left="316" w:firstLine="68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080"/>
        </w:tabs>
        <w:ind w:left="208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080"/>
        </w:tabs>
        <w:ind w:left="208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520"/>
        </w:tabs>
        <w:ind w:left="20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080"/>
        </w:tabs>
        <w:ind w:left="208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080"/>
        </w:tabs>
        <w:ind w:left="208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080"/>
        </w:tabs>
        <w:ind w:left="2080" w:firstLine="0"/>
      </w:pPr>
      <w:rPr>
        <w:rFonts w:hint="default"/>
      </w:rPr>
    </w:lvl>
  </w:abstractNum>
  <w:abstractNum w:abstractNumId="11">
    <w:nsid w:val="31D907A5"/>
    <w:multiLevelType w:val="multilevel"/>
    <w:tmpl w:val="F5D47962"/>
    <w:name w:val="WW8Num32"/>
    <w:lvl w:ilvl="0">
      <w:start w:val="1"/>
      <w:numFmt w:val="decimal"/>
      <w:suff w:val="space"/>
      <w:lvlText w:val="%1."/>
      <w:lvlJc w:val="left"/>
      <w:pPr>
        <w:ind w:left="1371" w:firstLine="0"/>
      </w:pPr>
      <w:rPr>
        <w:rFonts w:hint="default"/>
      </w:rPr>
    </w:lvl>
    <w:lvl w:ilvl="1">
      <w:start w:val="1"/>
      <w:numFmt w:val="decimal"/>
      <w:pStyle w:val="-1"/>
      <w:suff w:val="space"/>
      <w:lvlText w:val="2.%2"/>
      <w:lvlJc w:val="left"/>
      <w:pPr>
        <w:ind w:left="0" w:firstLine="68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140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400"/>
        </w:tabs>
        <w:ind w:left="14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00"/>
        </w:tabs>
        <w:ind w:left="140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00"/>
        </w:tabs>
        <w:ind w:left="140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00"/>
        </w:tabs>
        <w:ind w:left="140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00"/>
        </w:tabs>
        <w:ind w:left="140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00"/>
        </w:tabs>
        <w:ind w:left="1400" w:firstLine="0"/>
      </w:pPr>
      <w:rPr>
        <w:rFonts w:hint="default"/>
      </w:rPr>
    </w:lvl>
  </w:abstractNum>
  <w:abstractNum w:abstractNumId="12">
    <w:nsid w:val="34A01108"/>
    <w:multiLevelType w:val="multilevel"/>
    <w:tmpl w:val="6430259A"/>
    <w:lvl w:ilvl="0">
      <w:start w:val="1"/>
      <w:numFmt w:val="decimal"/>
      <w:pStyle w:val="1"/>
      <w:suff w:val="space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3">
    <w:nsid w:val="3BED2C7D"/>
    <w:multiLevelType w:val="hybridMultilevel"/>
    <w:tmpl w:val="B1DE211E"/>
    <w:lvl w:ilvl="0" w:tplc="B0182BD6">
      <w:start w:val="1"/>
      <w:numFmt w:val="decimal"/>
      <w:pStyle w:val="a1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2364" w:hanging="360"/>
      </w:pPr>
    </w:lvl>
    <w:lvl w:ilvl="2" w:tplc="0419001B" w:tentative="1">
      <w:start w:val="1"/>
      <w:numFmt w:val="lowerRoman"/>
      <w:lvlText w:val="%3."/>
      <w:lvlJc w:val="right"/>
      <w:pPr>
        <w:ind w:left="3084" w:hanging="180"/>
      </w:pPr>
    </w:lvl>
    <w:lvl w:ilvl="3" w:tplc="0419000F" w:tentative="1">
      <w:start w:val="1"/>
      <w:numFmt w:val="decimal"/>
      <w:lvlText w:val="%4."/>
      <w:lvlJc w:val="left"/>
      <w:pPr>
        <w:ind w:left="3804" w:hanging="360"/>
      </w:pPr>
    </w:lvl>
    <w:lvl w:ilvl="4" w:tplc="04190019" w:tentative="1">
      <w:start w:val="1"/>
      <w:numFmt w:val="lowerLetter"/>
      <w:lvlText w:val="%5."/>
      <w:lvlJc w:val="left"/>
      <w:pPr>
        <w:ind w:left="4524" w:hanging="360"/>
      </w:pPr>
    </w:lvl>
    <w:lvl w:ilvl="5" w:tplc="0419001B" w:tentative="1">
      <w:start w:val="1"/>
      <w:numFmt w:val="lowerRoman"/>
      <w:lvlText w:val="%6."/>
      <w:lvlJc w:val="right"/>
      <w:pPr>
        <w:ind w:left="5244" w:hanging="180"/>
      </w:pPr>
    </w:lvl>
    <w:lvl w:ilvl="6" w:tplc="0419000F" w:tentative="1">
      <w:start w:val="1"/>
      <w:numFmt w:val="decimal"/>
      <w:lvlText w:val="%7."/>
      <w:lvlJc w:val="left"/>
      <w:pPr>
        <w:ind w:left="5964" w:hanging="360"/>
      </w:pPr>
    </w:lvl>
    <w:lvl w:ilvl="7" w:tplc="04190019" w:tentative="1">
      <w:start w:val="1"/>
      <w:numFmt w:val="lowerLetter"/>
      <w:lvlText w:val="%8."/>
      <w:lvlJc w:val="left"/>
      <w:pPr>
        <w:ind w:left="6684" w:hanging="360"/>
      </w:pPr>
    </w:lvl>
    <w:lvl w:ilvl="8" w:tplc="0419001B" w:tentative="1">
      <w:start w:val="1"/>
      <w:numFmt w:val="lowerRoman"/>
      <w:lvlText w:val="%9."/>
      <w:lvlJc w:val="right"/>
      <w:pPr>
        <w:ind w:left="7404" w:hanging="180"/>
      </w:pPr>
    </w:lvl>
  </w:abstractNum>
  <w:abstractNum w:abstractNumId="14">
    <w:nsid w:val="47247CF1"/>
    <w:multiLevelType w:val="hybridMultilevel"/>
    <w:tmpl w:val="453C63C6"/>
    <w:lvl w:ilvl="0" w:tplc="130E7D12">
      <w:start w:val="1"/>
      <w:numFmt w:val="decimal"/>
      <w:pStyle w:val="GOST"/>
      <w:suff w:val="space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7EA20A8"/>
    <w:multiLevelType w:val="multilevel"/>
    <w:tmpl w:val="0E763804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51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6">
    <w:nsid w:val="49EC1914"/>
    <w:multiLevelType w:val="multilevel"/>
    <w:tmpl w:val="E05A7292"/>
    <w:lvl w:ilvl="0">
      <w:start w:val="1"/>
      <w:numFmt w:val="decimal"/>
      <w:pStyle w:val="5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5C4F1F48"/>
    <w:multiLevelType w:val="hybridMultilevel"/>
    <w:tmpl w:val="7FFA2486"/>
    <w:lvl w:ilvl="0" w:tplc="03DA35EC">
      <w:start w:val="1"/>
      <w:numFmt w:val="bullet"/>
      <w:pStyle w:val="02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EAD0D43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3AAFE1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384037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830AAF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5A6BD8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A5213E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EDEC6F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1FEC05D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5EB6467A"/>
    <w:multiLevelType w:val="multilevel"/>
    <w:tmpl w:val="3DA8C376"/>
    <w:lvl w:ilvl="0">
      <w:start w:val="1"/>
      <w:numFmt w:val="decimal"/>
      <w:pStyle w:val="01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pStyle w:val="020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pStyle w:val="0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9">
    <w:nsid w:val="605200A4"/>
    <w:multiLevelType w:val="hybridMultilevel"/>
    <w:tmpl w:val="E26CCD7C"/>
    <w:lvl w:ilvl="0" w:tplc="88C8C8D8">
      <w:start w:val="1"/>
      <w:numFmt w:val="bullet"/>
      <w:pStyle w:val="a2"/>
      <w:lvlText w:val=""/>
      <w:lvlJc w:val="left"/>
      <w:pPr>
        <w:ind w:left="1260" w:hanging="42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"/>
      <w:lvlJc w:val="left"/>
      <w:pPr>
        <w:ind w:left="168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1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4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8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20" w:hanging="420"/>
      </w:pPr>
      <w:rPr>
        <w:rFonts w:ascii="Wingdings" w:hAnsi="Wingdings" w:hint="default"/>
      </w:rPr>
    </w:lvl>
  </w:abstractNum>
  <w:abstractNum w:abstractNumId="20">
    <w:nsid w:val="61500437"/>
    <w:multiLevelType w:val="hybridMultilevel"/>
    <w:tmpl w:val="BF9E9A3A"/>
    <w:lvl w:ilvl="0" w:tplc="971CB70E">
      <w:start w:val="1"/>
      <w:numFmt w:val="bullet"/>
      <w:lvlText w:val=""/>
      <w:lvlJc w:val="left"/>
      <w:pPr>
        <w:ind w:left="7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21">
    <w:nsid w:val="649E4444"/>
    <w:multiLevelType w:val="hybridMultilevel"/>
    <w:tmpl w:val="077EBF40"/>
    <w:lvl w:ilvl="0" w:tplc="741A847E">
      <w:start w:val="1"/>
      <w:numFmt w:val="decimal"/>
      <w:pStyle w:val="40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01A70BC"/>
    <w:multiLevelType w:val="hybridMultilevel"/>
    <w:tmpl w:val="8A626DBA"/>
    <w:lvl w:ilvl="0" w:tplc="19C291D2">
      <w:start w:val="1"/>
      <w:numFmt w:val="bullet"/>
      <w:pStyle w:val="-2"/>
      <w:lvlText w:val="–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1454656"/>
    <w:multiLevelType w:val="multilevel"/>
    <w:tmpl w:val="90EE5D9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  <w:sz w:val="28"/>
        <w:szCs w:val="28"/>
      </w:rPr>
    </w:lvl>
    <w:lvl w:ilvl="1">
      <w:start w:val="1"/>
      <w:numFmt w:val="decimal"/>
      <w:lvlText w:val="%1.%2"/>
      <w:lvlJc w:val="left"/>
      <w:pPr>
        <w:ind w:left="1142" w:hanging="432"/>
      </w:pPr>
      <w:rPr>
        <w:rFonts w:hint="default"/>
        <w:b w:val="0"/>
        <w:sz w:val="24"/>
        <w:szCs w:val="24"/>
      </w:rPr>
    </w:lvl>
    <w:lvl w:ilvl="2">
      <w:start w:val="1"/>
      <w:numFmt w:val="decimal"/>
      <w:pStyle w:val="30"/>
      <w:lvlText w:val="%1.%2.%3"/>
      <w:lvlJc w:val="left"/>
      <w:pPr>
        <w:ind w:left="1224" w:hanging="504"/>
      </w:pPr>
      <w:rPr>
        <w:rFonts w:hint="default"/>
        <w:b w:val="0"/>
        <w:sz w:val="24"/>
        <w:szCs w:val="24"/>
      </w:rPr>
    </w:lvl>
    <w:lvl w:ilvl="3">
      <w:start w:val="1"/>
      <w:numFmt w:val="decimal"/>
      <w:pStyle w:val="42"/>
      <w:lvlText w:val="%1.%2.%3.%4"/>
      <w:lvlJc w:val="left"/>
      <w:pPr>
        <w:ind w:left="1728" w:hanging="648"/>
      </w:pPr>
      <w:rPr>
        <w:rFonts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>
    <w:nsid w:val="73166733"/>
    <w:multiLevelType w:val="multilevel"/>
    <w:tmpl w:val="696A9E16"/>
    <w:lvl w:ilvl="0">
      <w:start w:val="3"/>
      <w:numFmt w:val="decimal"/>
      <w:pStyle w:val="210"/>
      <w:suff w:val="space"/>
      <w:lvlText w:val="%1"/>
      <w:lvlJc w:val="left"/>
      <w:pPr>
        <w:ind w:left="-720" w:firstLine="680"/>
      </w:pPr>
      <w:rPr>
        <w:rFonts w:hint="default"/>
      </w:rPr>
    </w:lvl>
    <w:lvl w:ilvl="1">
      <w:start w:val="1"/>
      <w:numFmt w:val="none"/>
      <w:pStyle w:val="210"/>
      <w:suff w:val="space"/>
      <w:lvlText w:val="5.1"/>
      <w:lvlJc w:val="left"/>
      <w:pPr>
        <w:ind w:left="30" w:firstLine="680"/>
      </w:pPr>
      <w:rPr>
        <w:rFonts w:ascii="Times New Roman" w:hAnsi="Times New Roman" w:cs="Times New Roman" w:hint="default"/>
        <w:b/>
        <w:bCs w:val="0"/>
        <w:i w:val="0"/>
        <w:iC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decimal"/>
      <w:suff w:val="space"/>
      <w:lvlText w:val="%1.%2.%3."/>
      <w:lvlJc w:val="left"/>
      <w:pPr>
        <w:ind w:left="749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49"/>
        </w:tabs>
        <w:ind w:left="749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49"/>
        </w:tabs>
        <w:ind w:left="749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749"/>
        </w:tabs>
        <w:ind w:left="749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749"/>
        </w:tabs>
        <w:ind w:left="749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749"/>
        </w:tabs>
        <w:ind w:left="749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49"/>
        </w:tabs>
        <w:ind w:left="749" w:firstLine="0"/>
      </w:pPr>
      <w:rPr>
        <w:rFonts w:hint="default"/>
      </w:rPr>
    </w:lvl>
  </w:abstractNum>
  <w:abstractNum w:abstractNumId="25">
    <w:nsid w:val="7707064E"/>
    <w:multiLevelType w:val="multilevel"/>
    <w:tmpl w:val="0E88E266"/>
    <w:lvl w:ilvl="0">
      <w:start w:val="1"/>
      <w:numFmt w:val="decimal"/>
      <w:lvlText w:val="%1"/>
      <w:lvlJc w:val="left"/>
      <w:pPr>
        <w:tabs>
          <w:tab w:val="num" w:pos="1832"/>
        </w:tabs>
        <w:ind w:left="1832" w:hanging="432"/>
      </w:pPr>
      <w:rPr>
        <w:rFonts w:hint="default"/>
      </w:rPr>
    </w:lvl>
    <w:lvl w:ilvl="1">
      <w:start w:val="1"/>
      <w:numFmt w:val="decimal"/>
      <w:pStyle w:val="14pt"/>
      <w:suff w:val="space"/>
      <w:lvlText w:val="4.%2"/>
      <w:lvlJc w:val="left"/>
      <w:pPr>
        <w:ind w:left="0" w:firstLine="680"/>
      </w:pPr>
      <w:rPr>
        <w:rFonts w:hint="default"/>
      </w:rPr>
    </w:lvl>
    <w:lvl w:ilvl="2">
      <w:start w:val="1"/>
      <w:numFmt w:val="decimal"/>
      <w:lvlText w:val="%1.2.%3."/>
      <w:lvlJc w:val="left"/>
      <w:pPr>
        <w:tabs>
          <w:tab w:val="num" w:pos="691"/>
        </w:tabs>
        <w:ind w:left="691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264"/>
        </w:tabs>
        <w:ind w:left="22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08"/>
        </w:tabs>
        <w:ind w:left="24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52"/>
        </w:tabs>
        <w:ind w:left="25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696"/>
        </w:tabs>
        <w:ind w:left="26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40"/>
        </w:tabs>
        <w:ind w:left="28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984"/>
        </w:tabs>
        <w:ind w:left="2984" w:hanging="1584"/>
      </w:pPr>
      <w:rPr>
        <w:rFonts w:hint="default"/>
      </w:rPr>
    </w:lvl>
  </w:abstractNum>
  <w:abstractNum w:abstractNumId="26">
    <w:nsid w:val="7903488A"/>
    <w:multiLevelType w:val="hybridMultilevel"/>
    <w:tmpl w:val="1A2A32A8"/>
    <w:lvl w:ilvl="0" w:tplc="FFFFFFFF">
      <w:start w:val="1"/>
      <w:numFmt w:val="bullet"/>
      <w:pStyle w:val="-3"/>
      <w:lvlText w:val=""/>
      <w:lvlJc w:val="left"/>
      <w:pPr>
        <w:tabs>
          <w:tab w:val="num" w:pos="1500"/>
        </w:tabs>
        <w:ind w:left="150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220"/>
        </w:tabs>
        <w:ind w:left="22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60"/>
        </w:tabs>
        <w:ind w:left="36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80"/>
        </w:tabs>
        <w:ind w:left="43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100"/>
        </w:tabs>
        <w:ind w:left="51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820"/>
        </w:tabs>
        <w:ind w:left="58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540"/>
        </w:tabs>
        <w:ind w:left="65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60"/>
        </w:tabs>
        <w:ind w:left="726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6"/>
  </w:num>
  <w:num w:numId="3">
    <w:abstractNumId w:val="15"/>
  </w:num>
  <w:num w:numId="4">
    <w:abstractNumId w:val="8"/>
  </w:num>
  <w:num w:numId="5">
    <w:abstractNumId w:val="2"/>
  </w:num>
  <w:num w:numId="6">
    <w:abstractNumId w:val="3"/>
  </w:num>
  <w:num w:numId="7">
    <w:abstractNumId w:val="9"/>
  </w:num>
  <w:num w:numId="8">
    <w:abstractNumId w:val="4"/>
  </w:num>
  <w:num w:numId="9">
    <w:abstractNumId w:val="26"/>
  </w:num>
  <w:num w:numId="10">
    <w:abstractNumId w:val="24"/>
  </w:num>
  <w:num w:numId="11">
    <w:abstractNumId w:val="25"/>
  </w:num>
  <w:num w:numId="12">
    <w:abstractNumId w:val="11"/>
  </w:num>
  <w:num w:numId="13">
    <w:abstractNumId w:val="10"/>
  </w:num>
  <w:num w:numId="14">
    <w:abstractNumId w:val="17"/>
  </w:num>
  <w:num w:numId="15">
    <w:abstractNumId w:val="1"/>
  </w:num>
  <w:num w:numId="16">
    <w:abstractNumId w:val="0"/>
  </w:num>
  <w:num w:numId="17">
    <w:abstractNumId w:val="18"/>
  </w:num>
  <w:num w:numId="18">
    <w:abstractNumId w:val="23"/>
  </w:num>
  <w:num w:numId="19">
    <w:abstractNumId w:val="22"/>
  </w:num>
  <w:num w:numId="20">
    <w:abstractNumId w:val="21"/>
  </w:num>
  <w:num w:numId="21">
    <w:abstractNumId w:val="16"/>
  </w:num>
  <w:num w:numId="22">
    <w:abstractNumId w:val="19"/>
  </w:num>
  <w:num w:numId="23">
    <w:abstractNumId w:val="12"/>
  </w:num>
  <w:num w:numId="24">
    <w:abstractNumId w:val="13"/>
  </w:num>
  <w:num w:numId="25">
    <w:abstractNumId w:val="5"/>
  </w:num>
  <w:num w:numId="26">
    <w:abstractNumId w:val="13"/>
    <w:lvlOverride w:ilvl="0">
      <w:startOverride w:val="1"/>
    </w:lvlOverride>
  </w:num>
  <w:num w:numId="2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3"/>
  </w:num>
  <w:num w:numId="29">
    <w:abstractNumId w:val="13"/>
    <w:lvlOverride w:ilvl="0">
      <w:startOverride w:val="1"/>
    </w:lvlOverride>
  </w:num>
  <w:num w:numId="30">
    <w:abstractNumId w:val="13"/>
    <w:lvlOverride w:ilvl="0">
      <w:startOverride w:val="1"/>
    </w:lvlOverride>
  </w:num>
  <w:num w:numId="31">
    <w:abstractNumId w:val="13"/>
    <w:lvlOverride w:ilvl="0">
      <w:startOverride w:val="1"/>
    </w:lvlOverride>
  </w:num>
  <w:num w:numId="32">
    <w:abstractNumId w:val="13"/>
    <w:lvlOverride w:ilvl="0">
      <w:startOverride w:val="1"/>
    </w:lvlOverride>
  </w:num>
  <w:num w:numId="33">
    <w:abstractNumId w:val="13"/>
    <w:lvlOverride w:ilvl="0">
      <w:startOverride w:val="1"/>
    </w:lvlOverride>
  </w:num>
  <w:num w:numId="34">
    <w:abstractNumId w:val="13"/>
    <w:lvlOverride w:ilvl="0">
      <w:startOverride w:val="1"/>
    </w:lvlOverride>
  </w:num>
  <w:num w:numId="35">
    <w:abstractNumId w:val="13"/>
    <w:lvlOverride w:ilvl="0">
      <w:startOverride w:val="1"/>
    </w:lvlOverride>
  </w:num>
  <w:num w:numId="36">
    <w:abstractNumId w:val="13"/>
    <w:lvlOverride w:ilvl="0">
      <w:startOverride w:val="1"/>
    </w:lvlOverride>
  </w:num>
  <w:num w:numId="37">
    <w:abstractNumId w:val="13"/>
    <w:lvlOverride w:ilvl="0">
      <w:startOverride w:val="1"/>
    </w:lvlOverride>
  </w:num>
  <w:num w:numId="38">
    <w:abstractNumId w:val="13"/>
    <w:lvlOverride w:ilvl="0">
      <w:startOverride w:val="1"/>
    </w:lvlOverride>
  </w:num>
  <w:num w:numId="39">
    <w:abstractNumId w:val="20"/>
  </w:num>
  <w:num w:numId="40">
    <w:abstractNumId w:val="7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7281"/>
    <w:rsid w:val="00002ACF"/>
    <w:rsid w:val="00003E6E"/>
    <w:rsid w:val="0000418F"/>
    <w:rsid w:val="0000522C"/>
    <w:rsid w:val="0000609C"/>
    <w:rsid w:val="0000708D"/>
    <w:rsid w:val="0000785F"/>
    <w:rsid w:val="00010332"/>
    <w:rsid w:val="000106E5"/>
    <w:rsid w:val="000114AE"/>
    <w:rsid w:val="0001172C"/>
    <w:rsid w:val="00012928"/>
    <w:rsid w:val="00012F39"/>
    <w:rsid w:val="00015757"/>
    <w:rsid w:val="000163FF"/>
    <w:rsid w:val="0001655A"/>
    <w:rsid w:val="000208A7"/>
    <w:rsid w:val="00022331"/>
    <w:rsid w:val="000237A2"/>
    <w:rsid w:val="0002411E"/>
    <w:rsid w:val="000276CA"/>
    <w:rsid w:val="00030264"/>
    <w:rsid w:val="00031455"/>
    <w:rsid w:val="0003166F"/>
    <w:rsid w:val="000324EF"/>
    <w:rsid w:val="000325E1"/>
    <w:rsid w:val="00034074"/>
    <w:rsid w:val="00034D51"/>
    <w:rsid w:val="00035B09"/>
    <w:rsid w:val="00037B79"/>
    <w:rsid w:val="00040600"/>
    <w:rsid w:val="0004130D"/>
    <w:rsid w:val="000428C6"/>
    <w:rsid w:val="00044B9B"/>
    <w:rsid w:val="00045DCF"/>
    <w:rsid w:val="000472B7"/>
    <w:rsid w:val="000476E9"/>
    <w:rsid w:val="00050456"/>
    <w:rsid w:val="00050AB4"/>
    <w:rsid w:val="000510F2"/>
    <w:rsid w:val="00051461"/>
    <w:rsid w:val="00051CF0"/>
    <w:rsid w:val="000524FE"/>
    <w:rsid w:val="000528EB"/>
    <w:rsid w:val="00052A94"/>
    <w:rsid w:val="00053543"/>
    <w:rsid w:val="00053ED6"/>
    <w:rsid w:val="00055FE6"/>
    <w:rsid w:val="00056974"/>
    <w:rsid w:val="00056A77"/>
    <w:rsid w:val="00056CAA"/>
    <w:rsid w:val="0006029B"/>
    <w:rsid w:val="000617E1"/>
    <w:rsid w:val="00061ABE"/>
    <w:rsid w:val="00062286"/>
    <w:rsid w:val="00063C5A"/>
    <w:rsid w:val="00064D1D"/>
    <w:rsid w:val="00067BF7"/>
    <w:rsid w:val="00067E91"/>
    <w:rsid w:val="000702AF"/>
    <w:rsid w:val="000706E1"/>
    <w:rsid w:val="00071EF2"/>
    <w:rsid w:val="0007571C"/>
    <w:rsid w:val="0007671C"/>
    <w:rsid w:val="000774FC"/>
    <w:rsid w:val="00082CC9"/>
    <w:rsid w:val="00083A2D"/>
    <w:rsid w:val="00084014"/>
    <w:rsid w:val="00084F61"/>
    <w:rsid w:val="00087087"/>
    <w:rsid w:val="00087180"/>
    <w:rsid w:val="000914C0"/>
    <w:rsid w:val="00091CCE"/>
    <w:rsid w:val="00092470"/>
    <w:rsid w:val="0009429E"/>
    <w:rsid w:val="00095C75"/>
    <w:rsid w:val="000A27E1"/>
    <w:rsid w:val="000A3C2E"/>
    <w:rsid w:val="000A3F70"/>
    <w:rsid w:val="000A4BCF"/>
    <w:rsid w:val="000A4CAC"/>
    <w:rsid w:val="000A4EB9"/>
    <w:rsid w:val="000A4FB3"/>
    <w:rsid w:val="000A59EA"/>
    <w:rsid w:val="000A5FFA"/>
    <w:rsid w:val="000A6E38"/>
    <w:rsid w:val="000A71C7"/>
    <w:rsid w:val="000B3A1E"/>
    <w:rsid w:val="000B3D66"/>
    <w:rsid w:val="000B441B"/>
    <w:rsid w:val="000B4AD3"/>
    <w:rsid w:val="000B5CC6"/>
    <w:rsid w:val="000B6087"/>
    <w:rsid w:val="000C0586"/>
    <w:rsid w:val="000C1701"/>
    <w:rsid w:val="000C21D7"/>
    <w:rsid w:val="000C2D2C"/>
    <w:rsid w:val="000C38A7"/>
    <w:rsid w:val="000C488B"/>
    <w:rsid w:val="000C68A1"/>
    <w:rsid w:val="000C6B52"/>
    <w:rsid w:val="000C7029"/>
    <w:rsid w:val="000D0517"/>
    <w:rsid w:val="000D0A30"/>
    <w:rsid w:val="000D168E"/>
    <w:rsid w:val="000D4B73"/>
    <w:rsid w:val="000E32DD"/>
    <w:rsid w:val="000E500A"/>
    <w:rsid w:val="000E5DA7"/>
    <w:rsid w:val="000F32FB"/>
    <w:rsid w:val="000F422C"/>
    <w:rsid w:val="000F4923"/>
    <w:rsid w:val="000F6CB1"/>
    <w:rsid w:val="000F6E24"/>
    <w:rsid w:val="000F6E63"/>
    <w:rsid w:val="001029EC"/>
    <w:rsid w:val="00102C22"/>
    <w:rsid w:val="00103B54"/>
    <w:rsid w:val="00105511"/>
    <w:rsid w:val="001063FA"/>
    <w:rsid w:val="001075F9"/>
    <w:rsid w:val="0011271C"/>
    <w:rsid w:val="00115605"/>
    <w:rsid w:val="001161E0"/>
    <w:rsid w:val="00120CA9"/>
    <w:rsid w:val="00120DA0"/>
    <w:rsid w:val="00120E9F"/>
    <w:rsid w:val="00121EF4"/>
    <w:rsid w:val="0012386D"/>
    <w:rsid w:val="00123931"/>
    <w:rsid w:val="00124687"/>
    <w:rsid w:val="00124DC3"/>
    <w:rsid w:val="001256D9"/>
    <w:rsid w:val="00127826"/>
    <w:rsid w:val="0013161E"/>
    <w:rsid w:val="00135043"/>
    <w:rsid w:val="001352A9"/>
    <w:rsid w:val="001369BD"/>
    <w:rsid w:val="00140375"/>
    <w:rsid w:val="001411A5"/>
    <w:rsid w:val="0014124C"/>
    <w:rsid w:val="001415A2"/>
    <w:rsid w:val="00145536"/>
    <w:rsid w:val="00145C57"/>
    <w:rsid w:val="001466D3"/>
    <w:rsid w:val="00151113"/>
    <w:rsid w:val="00151678"/>
    <w:rsid w:val="0015167A"/>
    <w:rsid w:val="001527D3"/>
    <w:rsid w:val="0015315F"/>
    <w:rsid w:val="0015356B"/>
    <w:rsid w:val="00154BBE"/>
    <w:rsid w:val="001577C9"/>
    <w:rsid w:val="00162B16"/>
    <w:rsid w:val="00163754"/>
    <w:rsid w:val="00165C50"/>
    <w:rsid w:val="001678A9"/>
    <w:rsid w:val="00167C3B"/>
    <w:rsid w:val="001708B4"/>
    <w:rsid w:val="0017217D"/>
    <w:rsid w:val="0017474E"/>
    <w:rsid w:val="001755A8"/>
    <w:rsid w:val="00181834"/>
    <w:rsid w:val="00181CBF"/>
    <w:rsid w:val="00182B76"/>
    <w:rsid w:val="00183FAE"/>
    <w:rsid w:val="00184EBE"/>
    <w:rsid w:val="001853C0"/>
    <w:rsid w:val="00185F29"/>
    <w:rsid w:val="001871A0"/>
    <w:rsid w:val="00191296"/>
    <w:rsid w:val="0019132A"/>
    <w:rsid w:val="00193567"/>
    <w:rsid w:val="001938EB"/>
    <w:rsid w:val="00194B76"/>
    <w:rsid w:val="00194BDF"/>
    <w:rsid w:val="0019543F"/>
    <w:rsid w:val="00195F85"/>
    <w:rsid w:val="00197413"/>
    <w:rsid w:val="001A0610"/>
    <w:rsid w:val="001A092A"/>
    <w:rsid w:val="001A20A8"/>
    <w:rsid w:val="001A2D61"/>
    <w:rsid w:val="001A2DE7"/>
    <w:rsid w:val="001B037C"/>
    <w:rsid w:val="001B0691"/>
    <w:rsid w:val="001B0AE7"/>
    <w:rsid w:val="001B0E74"/>
    <w:rsid w:val="001B1097"/>
    <w:rsid w:val="001B1DAD"/>
    <w:rsid w:val="001B371B"/>
    <w:rsid w:val="001B514F"/>
    <w:rsid w:val="001B66B8"/>
    <w:rsid w:val="001B78B0"/>
    <w:rsid w:val="001B7DA9"/>
    <w:rsid w:val="001C02BA"/>
    <w:rsid w:val="001C078B"/>
    <w:rsid w:val="001C2ADE"/>
    <w:rsid w:val="001C5053"/>
    <w:rsid w:val="001C5131"/>
    <w:rsid w:val="001C6031"/>
    <w:rsid w:val="001C7B29"/>
    <w:rsid w:val="001C7CB1"/>
    <w:rsid w:val="001D1E9F"/>
    <w:rsid w:val="001D4D39"/>
    <w:rsid w:val="001E2696"/>
    <w:rsid w:val="001E26D1"/>
    <w:rsid w:val="001E4049"/>
    <w:rsid w:val="001E4316"/>
    <w:rsid w:val="001E58EE"/>
    <w:rsid w:val="001E5DB7"/>
    <w:rsid w:val="001E5FB4"/>
    <w:rsid w:val="001E647E"/>
    <w:rsid w:val="001F019D"/>
    <w:rsid w:val="001F0CF5"/>
    <w:rsid w:val="001F1939"/>
    <w:rsid w:val="001F3A61"/>
    <w:rsid w:val="00201E99"/>
    <w:rsid w:val="0020289D"/>
    <w:rsid w:val="00204452"/>
    <w:rsid w:val="00205551"/>
    <w:rsid w:val="00205D90"/>
    <w:rsid w:val="002101BB"/>
    <w:rsid w:val="00210E53"/>
    <w:rsid w:val="00211CB7"/>
    <w:rsid w:val="0021396E"/>
    <w:rsid w:val="00215413"/>
    <w:rsid w:val="00216C81"/>
    <w:rsid w:val="00217107"/>
    <w:rsid w:val="002176E3"/>
    <w:rsid w:val="00220677"/>
    <w:rsid w:val="00220D80"/>
    <w:rsid w:val="002235C5"/>
    <w:rsid w:val="002242C9"/>
    <w:rsid w:val="00224829"/>
    <w:rsid w:val="00226FA1"/>
    <w:rsid w:val="002272BA"/>
    <w:rsid w:val="002273F0"/>
    <w:rsid w:val="00227986"/>
    <w:rsid w:val="00231728"/>
    <w:rsid w:val="0023215E"/>
    <w:rsid w:val="00233902"/>
    <w:rsid w:val="00235570"/>
    <w:rsid w:val="00236138"/>
    <w:rsid w:val="00244AC1"/>
    <w:rsid w:val="002476E9"/>
    <w:rsid w:val="00247ED4"/>
    <w:rsid w:val="00250943"/>
    <w:rsid w:val="00254593"/>
    <w:rsid w:val="00256B5A"/>
    <w:rsid w:val="00257D19"/>
    <w:rsid w:val="00260479"/>
    <w:rsid w:val="00261DF3"/>
    <w:rsid w:val="00261FBB"/>
    <w:rsid w:val="00263441"/>
    <w:rsid w:val="00263FA0"/>
    <w:rsid w:val="00264F54"/>
    <w:rsid w:val="00267F0D"/>
    <w:rsid w:val="0027420D"/>
    <w:rsid w:val="0027451D"/>
    <w:rsid w:val="0027522A"/>
    <w:rsid w:val="00275410"/>
    <w:rsid w:val="00277F64"/>
    <w:rsid w:val="00280B17"/>
    <w:rsid w:val="00282AB4"/>
    <w:rsid w:val="002841BB"/>
    <w:rsid w:val="0029042F"/>
    <w:rsid w:val="00293A2F"/>
    <w:rsid w:val="002971D2"/>
    <w:rsid w:val="00297A20"/>
    <w:rsid w:val="002A0462"/>
    <w:rsid w:val="002A0B05"/>
    <w:rsid w:val="002A199C"/>
    <w:rsid w:val="002A3AEA"/>
    <w:rsid w:val="002A42AE"/>
    <w:rsid w:val="002A45AB"/>
    <w:rsid w:val="002A45C9"/>
    <w:rsid w:val="002A5A82"/>
    <w:rsid w:val="002A7129"/>
    <w:rsid w:val="002B31EA"/>
    <w:rsid w:val="002B4449"/>
    <w:rsid w:val="002B457F"/>
    <w:rsid w:val="002B4B91"/>
    <w:rsid w:val="002B7081"/>
    <w:rsid w:val="002C199F"/>
    <w:rsid w:val="002C1DCE"/>
    <w:rsid w:val="002C25A9"/>
    <w:rsid w:val="002C38E2"/>
    <w:rsid w:val="002C5AD8"/>
    <w:rsid w:val="002C604A"/>
    <w:rsid w:val="002C6A0F"/>
    <w:rsid w:val="002D2EA4"/>
    <w:rsid w:val="002D6D4C"/>
    <w:rsid w:val="002E121C"/>
    <w:rsid w:val="002E2C4A"/>
    <w:rsid w:val="002E3A50"/>
    <w:rsid w:val="002E44A4"/>
    <w:rsid w:val="002E6FB1"/>
    <w:rsid w:val="002E6FBE"/>
    <w:rsid w:val="002E7DFA"/>
    <w:rsid w:val="002F2520"/>
    <w:rsid w:val="002F2EC9"/>
    <w:rsid w:val="002F3C62"/>
    <w:rsid w:val="002F3F02"/>
    <w:rsid w:val="002F4C5F"/>
    <w:rsid w:val="002F4F0E"/>
    <w:rsid w:val="002F7BD9"/>
    <w:rsid w:val="002F7C33"/>
    <w:rsid w:val="003002A0"/>
    <w:rsid w:val="003007B5"/>
    <w:rsid w:val="00301A2D"/>
    <w:rsid w:val="003026FD"/>
    <w:rsid w:val="00302F30"/>
    <w:rsid w:val="00303127"/>
    <w:rsid w:val="00304D8F"/>
    <w:rsid w:val="00304E4D"/>
    <w:rsid w:val="00310075"/>
    <w:rsid w:val="00310BB2"/>
    <w:rsid w:val="0031165D"/>
    <w:rsid w:val="003117A3"/>
    <w:rsid w:val="003143AC"/>
    <w:rsid w:val="00317D15"/>
    <w:rsid w:val="003208E9"/>
    <w:rsid w:val="00320B40"/>
    <w:rsid w:val="00321017"/>
    <w:rsid w:val="003230F2"/>
    <w:rsid w:val="00324B4A"/>
    <w:rsid w:val="00326CC5"/>
    <w:rsid w:val="00330AB3"/>
    <w:rsid w:val="00332517"/>
    <w:rsid w:val="00332CBC"/>
    <w:rsid w:val="00332FD7"/>
    <w:rsid w:val="00333ACD"/>
    <w:rsid w:val="00333DEA"/>
    <w:rsid w:val="00334FA4"/>
    <w:rsid w:val="0033500D"/>
    <w:rsid w:val="0033541C"/>
    <w:rsid w:val="00335A61"/>
    <w:rsid w:val="00336A68"/>
    <w:rsid w:val="00342203"/>
    <w:rsid w:val="00342215"/>
    <w:rsid w:val="003446A2"/>
    <w:rsid w:val="00344C52"/>
    <w:rsid w:val="00345209"/>
    <w:rsid w:val="00346814"/>
    <w:rsid w:val="00346824"/>
    <w:rsid w:val="003508AE"/>
    <w:rsid w:val="00352800"/>
    <w:rsid w:val="003541AB"/>
    <w:rsid w:val="00354622"/>
    <w:rsid w:val="00354773"/>
    <w:rsid w:val="00356E2F"/>
    <w:rsid w:val="00360BFC"/>
    <w:rsid w:val="00360FA7"/>
    <w:rsid w:val="00362853"/>
    <w:rsid w:val="00362CA4"/>
    <w:rsid w:val="00363443"/>
    <w:rsid w:val="003643E4"/>
    <w:rsid w:val="00365FCC"/>
    <w:rsid w:val="00367ECA"/>
    <w:rsid w:val="003717A4"/>
    <w:rsid w:val="003737F7"/>
    <w:rsid w:val="0037470F"/>
    <w:rsid w:val="00375426"/>
    <w:rsid w:val="003771CC"/>
    <w:rsid w:val="003775CD"/>
    <w:rsid w:val="00381A8C"/>
    <w:rsid w:val="00382F75"/>
    <w:rsid w:val="00383049"/>
    <w:rsid w:val="00384C78"/>
    <w:rsid w:val="00385C68"/>
    <w:rsid w:val="00386A5B"/>
    <w:rsid w:val="00386D1C"/>
    <w:rsid w:val="00387B0D"/>
    <w:rsid w:val="00390FF2"/>
    <w:rsid w:val="003913C5"/>
    <w:rsid w:val="0039233F"/>
    <w:rsid w:val="00393631"/>
    <w:rsid w:val="00393810"/>
    <w:rsid w:val="00393EE3"/>
    <w:rsid w:val="0039425F"/>
    <w:rsid w:val="00394AD5"/>
    <w:rsid w:val="00395FD2"/>
    <w:rsid w:val="00396180"/>
    <w:rsid w:val="00396D0E"/>
    <w:rsid w:val="00397697"/>
    <w:rsid w:val="003A050A"/>
    <w:rsid w:val="003A141E"/>
    <w:rsid w:val="003A24F0"/>
    <w:rsid w:val="003A4543"/>
    <w:rsid w:val="003A678B"/>
    <w:rsid w:val="003B07BF"/>
    <w:rsid w:val="003B3258"/>
    <w:rsid w:val="003C17C7"/>
    <w:rsid w:val="003C2B0B"/>
    <w:rsid w:val="003C33CE"/>
    <w:rsid w:val="003C404C"/>
    <w:rsid w:val="003C4737"/>
    <w:rsid w:val="003C4FD8"/>
    <w:rsid w:val="003C5610"/>
    <w:rsid w:val="003C633F"/>
    <w:rsid w:val="003C64E4"/>
    <w:rsid w:val="003C6572"/>
    <w:rsid w:val="003C6AEB"/>
    <w:rsid w:val="003C7F26"/>
    <w:rsid w:val="003D0366"/>
    <w:rsid w:val="003D4CEF"/>
    <w:rsid w:val="003D5230"/>
    <w:rsid w:val="003D79CE"/>
    <w:rsid w:val="003E07DA"/>
    <w:rsid w:val="003E5221"/>
    <w:rsid w:val="003E5D93"/>
    <w:rsid w:val="003E5DAA"/>
    <w:rsid w:val="003E7144"/>
    <w:rsid w:val="003E7C89"/>
    <w:rsid w:val="003F088B"/>
    <w:rsid w:val="003F1061"/>
    <w:rsid w:val="003F3DD4"/>
    <w:rsid w:val="003F6C96"/>
    <w:rsid w:val="003F7A98"/>
    <w:rsid w:val="004018FA"/>
    <w:rsid w:val="00402E9F"/>
    <w:rsid w:val="00403770"/>
    <w:rsid w:val="00404EB8"/>
    <w:rsid w:val="00405367"/>
    <w:rsid w:val="004067FE"/>
    <w:rsid w:val="004069FA"/>
    <w:rsid w:val="0041014A"/>
    <w:rsid w:val="00411A52"/>
    <w:rsid w:val="0041289B"/>
    <w:rsid w:val="0041393A"/>
    <w:rsid w:val="00414523"/>
    <w:rsid w:val="00415E2A"/>
    <w:rsid w:val="004173E3"/>
    <w:rsid w:val="0041780B"/>
    <w:rsid w:val="00420FD0"/>
    <w:rsid w:val="00421424"/>
    <w:rsid w:val="00421639"/>
    <w:rsid w:val="004224F5"/>
    <w:rsid w:val="0042287E"/>
    <w:rsid w:val="004260CE"/>
    <w:rsid w:val="0042762C"/>
    <w:rsid w:val="00430DCB"/>
    <w:rsid w:val="00430E38"/>
    <w:rsid w:val="00430EB4"/>
    <w:rsid w:val="004313BC"/>
    <w:rsid w:val="004317D5"/>
    <w:rsid w:val="00432AF9"/>
    <w:rsid w:val="00433C66"/>
    <w:rsid w:val="004357A0"/>
    <w:rsid w:val="0043687D"/>
    <w:rsid w:val="004410B9"/>
    <w:rsid w:val="004415E4"/>
    <w:rsid w:val="00441A82"/>
    <w:rsid w:val="00441EF1"/>
    <w:rsid w:val="004425A9"/>
    <w:rsid w:val="00443CE9"/>
    <w:rsid w:val="004441D6"/>
    <w:rsid w:val="00444355"/>
    <w:rsid w:val="00445485"/>
    <w:rsid w:val="0044715A"/>
    <w:rsid w:val="004479A1"/>
    <w:rsid w:val="00450044"/>
    <w:rsid w:val="00450F94"/>
    <w:rsid w:val="00452E21"/>
    <w:rsid w:val="00453BC4"/>
    <w:rsid w:val="004560A7"/>
    <w:rsid w:val="00456E0C"/>
    <w:rsid w:val="00457B4A"/>
    <w:rsid w:val="004604CA"/>
    <w:rsid w:val="00461EA5"/>
    <w:rsid w:val="0046246D"/>
    <w:rsid w:val="00462F58"/>
    <w:rsid w:val="004639E1"/>
    <w:rsid w:val="00463D79"/>
    <w:rsid w:val="00464A41"/>
    <w:rsid w:val="00464D04"/>
    <w:rsid w:val="0046528D"/>
    <w:rsid w:val="00465935"/>
    <w:rsid w:val="00471B26"/>
    <w:rsid w:val="0047512B"/>
    <w:rsid w:val="00477AC9"/>
    <w:rsid w:val="004809C2"/>
    <w:rsid w:val="00480FDB"/>
    <w:rsid w:val="00481375"/>
    <w:rsid w:val="00481A15"/>
    <w:rsid w:val="00482D26"/>
    <w:rsid w:val="004852EB"/>
    <w:rsid w:val="00485E44"/>
    <w:rsid w:val="00486A32"/>
    <w:rsid w:val="0048732E"/>
    <w:rsid w:val="00490966"/>
    <w:rsid w:val="00492B8C"/>
    <w:rsid w:val="0049332F"/>
    <w:rsid w:val="004953E0"/>
    <w:rsid w:val="00495A27"/>
    <w:rsid w:val="00495FAB"/>
    <w:rsid w:val="00496330"/>
    <w:rsid w:val="0049733E"/>
    <w:rsid w:val="004A03F9"/>
    <w:rsid w:val="004A143E"/>
    <w:rsid w:val="004A2B08"/>
    <w:rsid w:val="004A2BB2"/>
    <w:rsid w:val="004A4BAC"/>
    <w:rsid w:val="004A6999"/>
    <w:rsid w:val="004A6B67"/>
    <w:rsid w:val="004A7414"/>
    <w:rsid w:val="004A75EB"/>
    <w:rsid w:val="004B0610"/>
    <w:rsid w:val="004B1145"/>
    <w:rsid w:val="004B2568"/>
    <w:rsid w:val="004B2666"/>
    <w:rsid w:val="004B4728"/>
    <w:rsid w:val="004B6707"/>
    <w:rsid w:val="004B68F3"/>
    <w:rsid w:val="004B7D92"/>
    <w:rsid w:val="004C1ECA"/>
    <w:rsid w:val="004C4C72"/>
    <w:rsid w:val="004C517A"/>
    <w:rsid w:val="004C56E5"/>
    <w:rsid w:val="004C5F1D"/>
    <w:rsid w:val="004C645C"/>
    <w:rsid w:val="004C6636"/>
    <w:rsid w:val="004C66E9"/>
    <w:rsid w:val="004D0DD2"/>
    <w:rsid w:val="004D1DFE"/>
    <w:rsid w:val="004D39B8"/>
    <w:rsid w:val="004D7B4A"/>
    <w:rsid w:val="004E0129"/>
    <w:rsid w:val="004E19A9"/>
    <w:rsid w:val="004E1C3A"/>
    <w:rsid w:val="004E1CCD"/>
    <w:rsid w:val="004E2CBC"/>
    <w:rsid w:val="004E3954"/>
    <w:rsid w:val="004E42E4"/>
    <w:rsid w:val="004E6DF1"/>
    <w:rsid w:val="004E7CFA"/>
    <w:rsid w:val="004F1EF9"/>
    <w:rsid w:val="004F2E3C"/>
    <w:rsid w:val="004F4339"/>
    <w:rsid w:val="004F4DF1"/>
    <w:rsid w:val="004F50AA"/>
    <w:rsid w:val="004F666E"/>
    <w:rsid w:val="004F7562"/>
    <w:rsid w:val="004F77FC"/>
    <w:rsid w:val="004F7812"/>
    <w:rsid w:val="00500155"/>
    <w:rsid w:val="00500AB1"/>
    <w:rsid w:val="00500B18"/>
    <w:rsid w:val="00503744"/>
    <w:rsid w:val="00503E84"/>
    <w:rsid w:val="005072DA"/>
    <w:rsid w:val="0051143B"/>
    <w:rsid w:val="00513135"/>
    <w:rsid w:val="005133DF"/>
    <w:rsid w:val="0051460B"/>
    <w:rsid w:val="00516332"/>
    <w:rsid w:val="005163F0"/>
    <w:rsid w:val="00517709"/>
    <w:rsid w:val="005211A1"/>
    <w:rsid w:val="00524936"/>
    <w:rsid w:val="00525069"/>
    <w:rsid w:val="00525ADB"/>
    <w:rsid w:val="005260F8"/>
    <w:rsid w:val="00531347"/>
    <w:rsid w:val="00531478"/>
    <w:rsid w:val="00531606"/>
    <w:rsid w:val="00531658"/>
    <w:rsid w:val="00534CD4"/>
    <w:rsid w:val="00535038"/>
    <w:rsid w:val="00543D39"/>
    <w:rsid w:val="00543ECE"/>
    <w:rsid w:val="00544270"/>
    <w:rsid w:val="00546A2F"/>
    <w:rsid w:val="00546F86"/>
    <w:rsid w:val="00550628"/>
    <w:rsid w:val="00550CD5"/>
    <w:rsid w:val="00550F4E"/>
    <w:rsid w:val="00551C08"/>
    <w:rsid w:val="00553072"/>
    <w:rsid w:val="00553775"/>
    <w:rsid w:val="0055378A"/>
    <w:rsid w:val="0055427D"/>
    <w:rsid w:val="00554BA5"/>
    <w:rsid w:val="00556B5A"/>
    <w:rsid w:val="00557A8A"/>
    <w:rsid w:val="00557AB1"/>
    <w:rsid w:val="00561F93"/>
    <w:rsid w:val="005626A3"/>
    <w:rsid w:val="00564416"/>
    <w:rsid w:val="005653BA"/>
    <w:rsid w:val="00565612"/>
    <w:rsid w:val="005660D1"/>
    <w:rsid w:val="00566A48"/>
    <w:rsid w:val="00570E1C"/>
    <w:rsid w:val="00571F65"/>
    <w:rsid w:val="00572F32"/>
    <w:rsid w:val="005743EA"/>
    <w:rsid w:val="00577468"/>
    <w:rsid w:val="00580635"/>
    <w:rsid w:val="0058221F"/>
    <w:rsid w:val="005825A1"/>
    <w:rsid w:val="005844B0"/>
    <w:rsid w:val="0058533C"/>
    <w:rsid w:val="005858F4"/>
    <w:rsid w:val="005859EC"/>
    <w:rsid w:val="00590681"/>
    <w:rsid w:val="00593023"/>
    <w:rsid w:val="0059320C"/>
    <w:rsid w:val="0059400C"/>
    <w:rsid w:val="0059491E"/>
    <w:rsid w:val="00595598"/>
    <w:rsid w:val="00595811"/>
    <w:rsid w:val="005977BB"/>
    <w:rsid w:val="005A2510"/>
    <w:rsid w:val="005A6848"/>
    <w:rsid w:val="005A6CED"/>
    <w:rsid w:val="005A75B0"/>
    <w:rsid w:val="005A7E10"/>
    <w:rsid w:val="005B4570"/>
    <w:rsid w:val="005B6893"/>
    <w:rsid w:val="005B718B"/>
    <w:rsid w:val="005B7847"/>
    <w:rsid w:val="005C07D4"/>
    <w:rsid w:val="005C1A51"/>
    <w:rsid w:val="005C2645"/>
    <w:rsid w:val="005C2D8F"/>
    <w:rsid w:val="005C4444"/>
    <w:rsid w:val="005D0087"/>
    <w:rsid w:val="005D0A88"/>
    <w:rsid w:val="005D1165"/>
    <w:rsid w:val="005D1F7D"/>
    <w:rsid w:val="005D35D3"/>
    <w:rsid w:val="005D392F"/>
    <w:rsid w:val="005D39D9"/>
    <w:rsid w:val="005D4C4A"/>
    <w:rsid w:val="005D5F1E"/>
    <w:rsid w:val="005D70AA"/>
    <w:rsid w:val="005D7767"/>
    <w:rsid w:val="005E050A"/>
    <w:rsid w:val="005E218F"/>
    <w:rsid w:val="005E3441"/>
    <w:rsid w:val="005E35EA"/>
    <w:rsid w:val="005E6444"/>
    <w:rsid w:val="005F1001"/>
    <w:rsid w:val="005F4979"/>
    <w:rsid w:val="005F6ADF"/>
    <w:rsid w:val="005F6C9E"/>
    <w:rsid w:val="005F75FA"/>
    <w:rsid w:val="005F7D02"/>
    <w:rsid w:val="00600051"/>
    <w:rsid w:val="006003C7"/>
    <w:rsid w:val="006013B5"/>
    <w:rsid w:val="006026D8"/>
    <w:rsid w:val="00602B16"/>
    <w:rsid w:val="00602DFA"/>
    <w:rsid w:val="006038FF"/>
    <w:rsid w:val="0060451E"/>
    <w:rsid w:val="00604835"/>
    <w:rsid w:val="00604ECF"/>
    <w:rsid w:val="00610059"/>
    <w:rsid w:val="006100BD"/>
    <w:rsid w:val="00611B5A"/>
    <w:rsid w:val="00611E20"/>
    <w:rsid w:val="0061222C"/>
    <w:rsid w:val="00613B11"/>
    <w:rsid w:val="006152F7"/>
    <w:rsid w:val="00615B1D"/>
    <w:rsid w:val="00616766"/>
    <w:rsid w:val="00616BE6"/>
    <w:rsid w:val="00620ECA"/>
    <w:rsid w:val="00621C9E"/>
    <w:rsid w:val="00623284"/>
    <w:rsid w:val="00623BC3"/>
    <w:rsid w:val="006246B3"/>
    <w:rsid w:val="006247D8"/>
    <w:rsid w:val="00625A75"/>
    <w:rsid w:val="00625ADC"/>
    <w:rsid w:val="00626670"/>
    <w:rsid w:val="00626C39"/>
    <w:rsid w:val="0062768B"/>
    <w:rsid w:val="00627EEA"/>
    <w:rsid w:val="00630209"/>
    <w:rsid w:val="00633E01"/>
    <w:rsid w:val="00635969"/>
    <w:rsid w:val="00635F57"/>
    <w:rsid w:val="0063615E"/>
    <w:rsid w:val="00636837"/>
    <w:rsid w:val="00636B84"/>
    <w:rsid w:val="006419EC"/>
    <w:rsid w:val="0064529E"/>
    <w:rsid w:val="006471EC"/>
    <w:rsid w:val="00650495"/>
    <w:rsid w:val="006518B9"/>
    <w:rsid w:val="00654A72"/>
    <w:rsid w:val="00655C02"/>
    <w:rsid w:val="006561DF"/>
    <w:rsid w:val="006624D3"/>
    <w:rsid w:val="00662D88"/>
    <w:rsid w:val="0066355B"/>
    <w:rsid w:val="0066683B"/>
    <w:rsid w:val="00667B23"/>
    <w:rsid w:val="0067158D"/>
    <w:rsid w:val="00672AF7"/>
    <w:rsid w:val="00675AB6"/>
    <w:rsid w:val="006779FC"/>
    <w:rsid w:val="00681D07"/>
    <w:rsid w:val="00687537"/>
    <w:rsid w:val="00687711"/>
    <w:rsid w:val="006877F7"/>
    <w:rsid w:val="00687854"/>
    <w:rsid w:val="006917F1"/>
    <w:rsid w:val="0069198B"/>
    <w:rsid w:val="00692C3E"/>
    <w:rsid w:val="006948BE"/>
    <w:rsid w:val="00694CAD"/>
    <w:rsid w:val="0069744F"/>
    <w:rsid w:val="00697AC8"/>
    <w:rsid w:val="006A05BA"/>
    <w:rsid w:val="006A13B3"/>
    <w:rsid w:val="006A2EB0"/>
    <w:rsid w:val="006A56E5"/>
    <w:rsid w:val="006A67D0"/>
    <w:rsid w:val="006A7266"/>
    <w:rsid w:val="006B053E"/>
    <w:rsid w:val="006B0D9A"/>
    <w:rsid w:val="006B13A4"/>
    <w:rsid w:val="006B211C"/>
    <w:rsid w:val="006B3191"/>
    <w:rsid w:val="006B37DA"/>
    <w:rsid w:val="006B3954"/>
    <w:rsid w:val="006B4906"/>
    <w:rsid w:val="006B5EAA"/>
    <w:rsid w:val="006B6979"/>
    <w:rsid w:val="006C0E15"/>
    <w:rsid w:val="006C219A"/>
    <w:rsid w:val="006C2890"/>
    <w:rsid w:val="006C3F73"/>
    <w:rsid w:val="006D1092"/>
    <w:rsid w:val="006D1558"/>
    <w:rsid w:val="006D1B7D"/>
    <w:rsid w:val="006D20BD"/>
    <w:rsid w:val="006D563D"/>
    <w:rsid w:val="006D5E21"/>
    <w:rsid w:val="006D69F8"/>
    <w:rsid w:val="006D7AA8"/>
    <w:rsid w:val="006D7FA5"/>
    <w:rsid w:val="006E1874"/>
    <w:rsid w:val="006E280B"/>
    <w:rsid w:val="006E39E8"/>
    <w:rsid w:val="006E43EA"/>
    <w:rsid w:val="006E54F8"/>
    <w:rsid w:val="006F0610"/>
    <w:rsid w:val="006F364A"/>
    <w:rsid w:val="006F51A7"/>
    <w:rsid w:val="006F556C"/>
    <w:rsid w:val="00703538"/>
    <w:rsid w:val="007044E5"/>
    <w:rsid w:val="00706285"/>
    <w:rsid w:val="00707764"/>
    <w:rsid w:val="00710700"/>
    <w:rsid w:val="00711258"/>
    <w:rsid w:val="00712A76"/>
    <w:rsid w:val="00713EBE"/>
    <w:rsid w:val="00715D2B"/>
    <w:rsid w:val="00716D94"/>
    <w:rsid w:val="0071728B"/>
    <w:rsid w:val="00717C2D"/>
    <w:rsid w:val="00720162"/>
    <w:rsid w:val="00721293"/>
    <w:rsid w:val="0072141F"/>
    <w:rsid w:val="0072166D"/>
    <w:rsid w:val="00722874"/>
    <w:rsid w:val="00725424"/>
    <w:rsid w:val="00727523"/>
    <w:rsid w:val="00727B2D"/>
    <w:rsid w:val="00730539"/>
    <w:rsid w:val="007316B9"/>
    <w:rsid w:val="00733D03"/>
    <w:rsid w:val="00740A30"/>
    <w:rsid w:val="0074209B"/>
    <w:rsid w:val="007421D4"/>
    <w:rsid w:val="00742AB0"/>
    <w:rsid w:val="00742FA2"/>
    <w:rsid w:val="00743622"/>
    <w:rsid w:val="00744AFC"/>
    <w:rsid w:val="00744F78"/>
    <w:rsid w:val="0074718C"/>
    <w:rsid w:val="0075185D"/>
    <w:rsid w:val="00755FEE"/>
    <w:rsid w:val="00757980"/>
    <w:rsid w:val="00760DA1"/>
    <w:rsid w:val="00761157"/>
    <w:rsid w:val="00761307"/>
    <w:rsid w:val="00762100"/>
    <w:rsid w:val="007656CE"/>
    <w:rsid w:val="00765FBC"/>
    <w:rsid w:val="007700CB"/>
    <w:rsid w:val="00770EA1"/>
    <w:rsid w:val="00771924"/>
    <w:rsid w:val="00771D5F"/>
    <w:rsid w:val="00772823"/>
    <w:rsid w:val="00772E71"/>
    <w:rsid w:val="007773C0"/>
    <w:rsid w:val="007775C0"/>
    <w:rsid w:val="007776A8"/>
    <w:rsid w:val="007803BB"/>
    <w:rsid w:val="00781D1C"/>
    <w:rsid w:val="00782D48"/>
    <w:rsid w:val="00783127"/>
    <w:rsid w:val="00784307"/>
    <w:rsid w:val="00786852"/>
    <w:rsid w:val="00786E3F"/>
    <w:rsid w:val="00791A51"/>
    <w:rsid w:val="00791C66"/>
    <w:rsid w:val="00794E58"/>
    <w:rsid w:val="00795DC9"/>
    <w:rsid w:val="00796FA0"/>
    <w:rsid w:val="007A01AC"/>
    <w:rsid w:val="007A06F2"/>
    <w:rsid w:val="007A0A89"/>
    <w:rsid w:val="007A0F2C"/>
    <w:rsid w:val="007A149A"/>
    <w:rsid w:val="007A2F70"/>
    <w:rsid w:val="007A3F0E"/>
    <w:rsid w:val="007A4603"/>
    <w:rsid w:val="007A4688"/>
    <w:rsid w:val="007A4E10"/>
    <w:rsid w:val="007A58CE"/>
    <w:rsid w:val="007A74F2"/>
    <w:rsid w:val="007B08F5"/>
    <w:rsid w:val="007B0DDB"/>
    <w:rsid w:val="007B25E5"/>
    <w:rsid w:val="007B5638"/>
    <w:rsid w:val="007C07B7"/>
    <w:rsid w:val="007C0E6B"/>
    <w:rsid w:val="007C2650"/>
    <w:rsid w:val="007C398F"/>
    <w:rsid w:val="007C4C1E"/>
    <w:rsid w:val="007C5CC0"/>
    <w:rsid w:val="007C5DD2"/>
    <w:rsid w:val="007C75F2"/>
    <w:rsid w:val="007D23A3"/>
    <w:rsid w:val="007D2D81"/>
    <w:rsid w:val="007D3FE4"/>
    <w:rsid w:val="007E057F"/>
    <w:rsid w:val="007E173B"/>
    <w:rsid w:val="007E3E90"/>
    <w:rsid w:val="007E44A5"/>
    <w:rsid w:val="007E4B71"/>
    <w:rsid w:val="007E6413"/>
    <w:rsid w:val="007E6BB3"/>
    <w:rsid w:val="007E6EEA"/>
    <w:rsid w:val="007E7B0D"/>
    <w:rsid w:val="007F0010"/>
    <w:rsid w:val="007F19C4"/>
    <w:rsid w:val="007F1EB3"/>
    <w:rsid w:val="007F2566"/>
    <w:rsid w:val="007F30BC"/>
    <w:rsid w:val="007F35BA"/>
    <w:rsid w:val="007F3D9B"/>
    <w:rsid w:val="007F586A"/>
    <w:rsid w:val="007F5A32"/>
    <w:rsid w:val="007F5C1F"/>
    <w:rsid w:val="007F6A61"/>
    <w:rsid w:val="008054AF"/>
    <w:rsid w:val="008056BD"/>
    <w:rsid w:val="00807090"/>
    <w:rsid w:val="008073B4"/>
    <w:rsid w:val="00813841"/>
    <w:rsid w:val="008142B8"/>
    <w:rsid w:val="008145C9"/>
    <w:rsid w:val="00814B09"/>
    <w:rsid w:val="0081576E"/>
    <w:rsid w:val="00820580"/>
    <w:rsid w:val="00822213"/>
    <w:rsid w:val="00822395"/>
    <w:rsid w:val="0082390A"/>
    <w:rsid w:val="00823B5F"/>
    <w:rsid w:val="008240EE"/>
    <w:rsid w:val="00825EF1"/>
    <w:rsid w:val="008274B2"/>
    <w:rsid w:val="00832691"/>
    <w:rsid w:val="00834227"/>
    <w:rsid w:val="008348F7"/>
    <w:rsid w:val="00835756"/>
    <w:rsid w:val="00837086"/>
    <w:rsid w:val="0083758D"/>
    <w:rsid w:val="00837DFC"/>
    <w:rsid w:val="008414EE"/>
    <w:rsid w:val="0084158A"/>
    <w:rsid w:val="00841C2D"/>
    <w:rsid w:val="0084328A"/>
    <w:rsid w:val="00845F44"/>
    <w:rsid w:val="008464FC"/>
    <w:rsid w:val="00850A85"/>
    <w:rsid w:val="00852F59"/>
    <w:rsid w:val="00853642"/>
    <w:rsid w:val="00853AC0"/>
    <w:rsid w:val="00854D28"/>
    <w:rsid w:val="0086177B"/>
    <w:rsid w:val="00862553"/>
    <w:rsid w:val="00863308"/>
    <w:rsid w:val="00863A73"/>
    <w:rsid w:val="00866BAF"/>
    <w:rsid w:val="00867AD2"/>
    <w:rsid w:val="008701E7"/>
    <w:rsid w:val="00872B16"/>
    <w:rsid w:val="00872D63"/>
    <w:rsid w:val="0087322E"/>
    <w:rsid w:val="00873E17"/>
    <w:rsid w:val="0087595A"/>
    <w:rsid w:val="00875F3E"/>
    <w:rsid w:val="0087663B"/>
    <w:rsid w:val="008840D4"/>
    <w:rsid w:val="0088594C"/>
    <w:rsid w:val="00885FAE"/>
    <w:rsid w:val="008873BA"/>
    <w:rsid w:val="00887FC2"/>
    <w:rsid w:val="008907F2"/>
    <w:rsid w:val="0089123D"/>
    <w:rsid w:val="008928D7"/>
    <w:rsid w:val="00892AC4"/>
    <w:rsid w:val="00892B69"/>
    <w:rsid w:val="00894A06"/>
    <w:rsid w:val="00895671"/>
    <w:rsid w:val="008962AD"/>
    <w:rsid w:val="008976C7"/>
    <w:rsid w:val="0089799B"/>
    <w:rsid w:val="008A1847"/>
    <w:rsid w:val="008A1C04"/>
    <w:rsid w:val="008A4903"/>
    <w:rsid w:val="008A56C7"/>
    <w:rsid w:val="008A5D5D"/>
    <w:rsid w:val="008B05B1"/>
    <w:rsid w:val="008B1447"/>
    <w:rsid w:val="008B29A9"/>
    <w:rsid w:val="008B6538"/>
    <w:rsid w:val="008B7EF6"/>
    <w:rsid w:val="008C0A8B"/>
    <w:rsid w:val="008C2422"/>
    <w:rsid w:val="008C3CA9"/>
    <w:rsid w:val="008C47EE"/>
    <w:rsid w:val="008C4877"/>
    <w:rsid w:val="008C6621"/>
    <w:rsid w:val="008C67AB"/>
    <w:rsid w:val="008C7E09"/>
    <w:rsid w:val="008D009A"/>
    <w:rsid w:val="008D09E5"/>
    <w:rsid w:val="008D1096"/>
    <w:rsid w:val="008D167D"/>
    <w:rsid w:val="008D16FF"/>
    <w:rsid w:val="008D19E4"/>
    <w:rsid w:val="008D43D5"/>
    <w:rsid w:val="008D44B8"/>
    <w:rsid w:val="008D469B"/>
    <w:rsid w:val="008E016D"/>
    <w:rsid w:val="008E2D55"/>
    <w:rsid w:val="008E433B"/>
    <w:rsid w:val="008E4B2A"/>
    <w:rsid w:val="008E5654"/>
    <w:rsid w:val="008E5CCD"/>
    <w:rsid w:val="008E5E23"/>
    <w:rsid w:val="008E7172"/>
    <w:rsid w:val="008F00ED"/>
    <w:rsid w:val="008F0847"/>
    <w:rsid w:val="008F15AE"/>
    <w:rsid w:val="008F242A"/>
    <w:rsid w:val="008F6C37"/>
    <w:rsid w:val="008F6FD8"/>
    <w:rsid w:val="009000A5"/>
    <w:rsid w:val="009000E2"/>
    <w:rsid w:val="0090080A"/>
    <w:rsid w:val="0090187D"/>
    <w:rsid w:val="00901A33"/>
    <w:rsid w:val="00902D66"/>
    <w:rsid w:val="009059A1"/>
    <w:rsid w:val="0090608A"/>
    <w:rsid w:val="00906D9E"/>
    <w:rsid w:val="00910927"/>
    <w:rsid w:val="0091140B"/>
    <w:rsid w:val="009123BB"/>
    <w:rsid w:val="0091245B"/>
    <w:rsid w:val="009132FC"/>
    <w:rsid w:val="00916C96"/>
    <w:rsid w:val="00916FFC"/>
    <w:rsid w:val="0091705B"/>
    <w:rsid w:val="00917A42"/>
    <w:rsid w:val="009200EB"/>
    <w:rsid w:val="0092071F"/>
    <w:rsid w:val="00921782"/>
    <w:rsid w:val="00922CE8"/>
    <w:rsid w:val="0092470A"/>
    <w:rsid w:val="00926187"/>
    <w:rsid w:val="009304AE"/>
    <w:rsid w:val="00931524"/>
    <w:rsid w:val="009315E2"/>
    <w:rsid w:val="00932BDF"/>
    <w:rsid w:val="0093345C"/>
    <w:rsid w:val="00933A91"/>
    <w:rsid w:val="00934BBC"/>
    <w:rsid w:val="00935A2E"/>
    <w:rsid w:val="00935A91"/>
    <w:rsid w:val="00937150"/>
    <w:rsid w:val="0094365A"/>
    <w:rsid w:val="009439F2"/>
    <w:rsid w:val="00944A84"/>
    <w:rsid w:val="00945FEE"/>
    <w:rsid w:val="00947329"/>
    <w:rsid w:val="009478AF"/>
    <w:rsid w:val="009502FA"/>
    <w:rsid w:val="00951205"/>
    <w:rsid w:val="009523B6"/>
    <w:rsid w:val="00953CCD"/>
    <w:rsid w:val="00955BB5"/>
    <w:rsid w:val="00961987"/>
    <w:rsid w:val="0096210F"/>
    <w:rsid w:val="00964700"/>
    <w:rsid w:val="00964D3E"/>
    <w:rsid w:val="009713A3"/>
    <w:rsid w:val="009726FA"/>
    <w:rsid w:val="009744E4"/>
    <w:rsid w:val="00974F58"/>
    <w:rsid w:val="00975479"/>
    <w:rsid w:val="00976115"/>
    <w:rsid w:val="00976F61"/>
    <w:rsid w:val="00977069"/>
    <w:rsid w:val="00977295"/>
    <w:rsid w:val="0098026F"/>
    <w:rsid w:val="00981E5C"/>
    <w:rsid w:val="00984080"/>
    <w:rsid w:val="00984FEE"/>
    <w:rsid w:val="00985FEC"/>
    <w:rsid w:val="009865C8"/>
    <w:rsid w:val="009865F5"/>
    <w:rsid w:val="00986C62"/>
    <w:rsid w:val="00990E9A"/>
    <w:rsid w:val="00992557"/>
    <w:rsid w:val="00993557"/>
    <w:rsid w:val="0099404C"/>
    <w:rsid w:val="009948C7"/>
    <w:rsid w:val="00996842"/>
    <w:rsid w:val="00997B42"/>
    <w:rsid w:val="009A25BE"/>
    <w:rsid w:val="009A3280"/>
    <w:rsid w:val="009A3838"/>
    <w:rsid w:val="009A4E9A"/>
    <w:rsid w:val="009A540D"/>
    <w:rsid w:val="009A5FB9"/>
    <w:rsid w:val="009A6B0C"/>
    <w:rsid w:val="009A7E81"/>
    <w:rsid w:val="009B12A1"/>
    <w:rsid w:val="009B2271"/>
    <w:rsid w:val="009B3D3B"/>
    <w:rsid w:val="009B687F"/>
    <w:rsid w:val="009C1EC2"/>
    <w:rsid w:val="009C1FD3"/>
    <w:rsid w:val="009C6465"/>
    <w:rsid w:val="009C6D1D"/>
    <w:rsid w:val="009D1895"/>
    <w:rsid w:val="009D21CB"/>
    <w:rsid w:val="009D3ABF"/>
    <w:rsid w:val="009D3D99"/>
    <w:rsid w:val="009D3F9A"/>
    <w:rsid w:val="009D46F4"/>
    <w:rsid w:val="009D5294"/>
    <w:rsid w:val="009D799A"/>
    <w:rsid w:val="009E00F9"/>
    <w:rsid w:val="009E0F3E"/>
    <w:rsid w:val="009E2CDE"/>
    <w:rsid w:val="009E4D1D"/>
    <w:rsid w:val="009E7316"/>
    <w:rsid w:val="009E7F22"/>
    <w:rsid w:val="009F032C"/>
    <w:rsid w:val="009F03F8"/>
    <w:rsid w:val="009F0E23"/>
    <w:rsid w:val="009F4292"/>
    <w:rsid w:val="009F65E3"/>
    <w:rsid w:val="009F6A2E"/>
    <w:rsid w:val="00A00B3F"/>
    <w:rsid w:val="00A00F9B"/>
    <w:rsid w:val="00A01035"/>
    <w:rsid w:val="00A01121"/>
    <w:rsid w:val="00A02C95"/>
    <w:rsid w:val="00A02CE5"/>
    <w:rsid w:val="00A04467"/>
    <w:rsid w:val="00A0652F"/>
    <w:rsid w:val="00A074E7"/>
    <w:rsid w:val="00A07DEE"/>
    <w:rsid w:val="00A1052D"/>
    <w:rsid w:val="00A106F0"/>
    <w:rsid w:val="00A11914"/>
    <w:rsid w:val="00A119CC"/>
    <w:rsid w:val="00A11DEE"/>
    <w:rsid w:val="00A161E7"/>
    <w:rsid w:val="00A21C41"/>
    <w:rsid w:val="00A22C7B"/>
    <w:rsid w:val="00A23B82"/>
    <w:rsid w:val="00A2439B"/>
    <w:rsid w:val="00A24F06"/>
    <w:rsid w:val="00A27103"/>
    <w:rsid w:val="00A3120E"/>
    <w:rsid w:val="00A3183A"/>
    <w:rsid w:val="00A35980"/>
    <w:rsid w:val="00A35E14"/>
    <w:rsid w:val="00A361F5"/>
    <w:rsid w:val="00A36910"/>
    <w:rsid w:val="00A37AD5"/>
    <w:rsid w:val="00A41CA4"/>
    <w:rsid w:val="00A41FC1"/>
    <w:rsid w:val="00A42FDD"/>
    <w:rsid w:val="00A500FD"/>
    <w:rsid w:val="00A5010C"/>
    <w:rsid w:val="00A5033A"/>
    <w:rsid w:val="00A50602"/>
    <w:rsid w:val="00A50D3B"/>
    <w:rsid w:val="00A5222B"/>
    <w:rsid w:val="00A5246E"/>
    <w:rsid w:val="00A537FC"/>
    <w:rsid w:val="00A53B41"/>
    <w:rsid w:val="00A53D26"/>
    <w:rsid w:val="00A53D8E"/>
    <w:rsid w:val="00A5434B"/>
    <w:rsid w:val="00A6046B"/>
    <w:rsid w:val="00A61019"/>
    <w:rsid w:val="00A62181"/>
    <w:rsid w:val="00A6318B"/>
    <w:rsid w:val="00A631B8"/>
    <w:rsid w:val="00A638AE"/>
    <w:rsid w:val="00A63F65"/>
    <w:rsid w:val="00A64382"/>
    <w:rsid w:val="00A665F0"/>
    <w:rsid w:val="00A667EC"/>
    <w:rsid w:val="00A67279"/>
    <w:rsid w:val="00A67377"/>
    <w:rsid w:val="00A70027"/>
    <w:rsid w:val="00A729E5"/>
    <w:rsid w:val="00A7302E"/>
    <w:rsid w:val="00A74961"/>
    <w:rsid w:val="00A75448"/>
    <w:rsid w:val="00A75878"/>
    <w:rsid w:val="00A77DCD"/>
    <w:rsid w:val="00A80C74"/>
    <w:rsid w:val="00A825FD"/>
    <w:rsid w:val="00A834DA"/>
    <w:rsid w:val="00A83A55"/>
    <w:rsid w:val="00A84774"/>
    <w:rsid w:val="00A84D08"/>
    <w:rsid w:val="00A84EF4"/>
    <w:rsid w:val="00A8541A"/>
    <w:rsid w:val="00A875C6"/>
    <w:rsid w:val="00A902E0"/>
    <w:rsid w:val="00A90CA3"/>
    <w:rsid w:val="00A95595"/>
    <w:rsid w:val="00A95E7C"/>
    <w:rsid w:val="00A96B1C"/>
    <w:rsid w:val="00A97E46"/>
    <w:rsid w:val="00AA0F73"/>
    <w:rsid w:val="00AA1F15"/>
    <w:rsid w:val="00AA2076"/>
    <w:rsid w:val="00AA5112"/>
    <w:rsid w:val="00AA51C5"/>
    <w:rsid w:val="00AA5EAB"/>
    <w:rsid w:val="00AA7695"/>
    <w:rsid w:val="00AA7853"/>
    <w:rsid w:val="00AB09FC"/>
    <w:rsid w:val="00AB2046"/>
    <w:rsid w:val="00AB5154"/>
    <w:rsid w:val="00AB54AC"/>
    <w:rsid w:val="00AB695E"/>
    <w:rsid w:val="00AB76A5"/>
    <w:rsid w:val="00AC04EE"/>
    <w:rsid w:val="00AC1D31"/>
    <w:rsid w:val="00AC39CA"/>
    <w:rsid w:val="00AC47DA"/>
    <w:rsid w:val="00AD0F68"/>
    <w:rsid w:val="00AD1304"/>
    <w:rsid w:val="00AD1B3A"/>
    <w:rsid w:val="00AD1DD3"/>
    <w:rsid w:val="00AD250B"/>
    <w:rsid w:val="00AD644F"/>
    <w:rsid w:val="00AE03C0"/>
    <w:rsid w:val="00AE053D"/>
    <w:rsid w:val="00AE0DB5"/>
    <w:rsid w:val="00AE11CB"/>
    <w:rsid w:val="00AE28B1"/>
    <w:rsid w:val="00AE3EEA"/>
    <w:rsid w:val="00AE5212"/>
    <w:rsid w:val="00AE7EC8"/>
    <w:rsid w:val="00AF1EF8"/>
    <w:rsid w:val="00AF1F9D"/>
    <w:rsid w:val="00AF3D87"/>
    <w:rsid w:val="00AF61F4"/>
    <w:rsid w:val="00AF64D0"/>
    <w:rsid w:val="00B015DB"/>
    <w:rsid w:val="00B01F2F"/>
    <w:rsid w:val="00B020E1"/>
    <w:rsid w:val="00B02672"/>
    <w:rsid w:val="00B0558B"/>
    <w:rsid w:val="00B05FA2"/>
    <w:rsid w:val="00B114FE"/>
    <w:rsid w:val="00B12FA6"/>
    <w:rsid w:val="00B1321F"/>
    <w:rsid w:val="00B1383B"/>
    <w:rsid w:val="00B14D09"/>
    <w:rsid w:val="00B15B3E"/>
    <w:rsid w:val="00B17B3B"/>
    <w:rsid w:val="00B2024E"/>
    <w:rsid w:val="00B20A05"/>
    <w:rsid w:val="00B2163F"/>
    <w:rsid w:val="00B21E59"/>
    <w:rsid w:val="00B22BF6"/>
    <w:rsid w:val="00B23332"/>
    <w:rsid w:val="00B23F03"/>
    <w:rsid w:val="00B2430C"/>
    <w:rsid w:val="00B24444"/>
    <w:rsid w:val="00B24E4A"/>
    <w:rsid w:val="00B2547B"/>
    <w:rsid w:val="00B277C8"/>
    <w:rsid w:val="00B3172E"/>
    <w:rsid w:val="00B31748"/>
    <w:rsid w:val="00B41C32"/>
    <w:rsid w:val="00B42BC3"/>
    <w:rsid w:val="00B43F5A"/>
    <w:rsid w:val="00B4732E"/>
    <w:rsid w:val="00B47C4D"/>
    <w:rsid w:val="00B515C5"/>
    <w:rsid w:val="00B52517"/>
    <w:rsid w:val="00B53217"/>
    <w:rsid w:val="00B5464E"/>
    <w:rsid w:val="00B55B7C"/>
    <w:rsid w:val="00B56259"/>
    <w:rsid w:val="00B57A24"/>
    <w:rsid w:val="00B61420"/>
    <w:rsid w:val="00B629F0"/>
    <w:rsid w:val="00B63BBA"/>
    <w:rsid w:val="00B650E3"/>
    <w:rsid w:val="00B6595C"/>
    <w:rsid w:val="00B673F5"/>
    <w:rsid w:val="00B67865"/>
    <w:rsid w:val="00B71331"/>
    <w:rsid w:val="00B7149E"/>
    <w:rsid w:val="00B71E55"/>
    <w:rsid w:val="00B725D7"/>
    <w:rsid w:val="00B726D5"/>
    <w:rsid w:val="00B72AFD"/>
    <w:rsid w:val="00B72E57"/>
    <w:rsid w:val="00B73237"/>
    <w:rsid w:val="00B74182"/>
    <w:rsid w:val="00B74459"/>
    <w:rsid w:val="00B74546"/>
    <w:rsid w:val="00B74B6B"/>
    <w:rsid w:val="00B76A5A"/>
    <w:rsid w:val="00B77281"/>
    <w:rsid w:val="00B77382"/>
    <w:rsid w:val="00B77613"/>
    <w:rsid w:val="00B77786"/>
    <w:rsid w:val="00B77B77"/>
    <w:rsid w:val="00B81867"/>
    <w:rsid w:val="00B85851"/>
    <w:rsid w:val="00B859F4"/>
    <w:rsid w:val="00B860E1"/>
    <w:rsid w:val="00B87099"/>
    <w:rsid w:val="00B874EE"/>
    <w:rsid w:val="00B900F0"/>
    <w:rsid w:val="00B906BC"/>
    <w:rsid w:val="00B9110D"/>
    <w:rsid w:val="00B921A6"/>
    <w:rsid w:val="00B93015"/>
    <w:rsid w:val="00BA0616"/>
    <w:rsid w:val="00BA0C07"/>
    <w:rsid w:val="00BA2F62"/>
    <w:rsid w:val="00BA51B0"/>
    <w:rsid w:val="00BA609E"/>
    <w:rsid w:val="00BA60A0"/>
    <w:rsid w:val="00BA6A29"/>
    <w:rsid w:val="00BB262D"/>
    <w:rsid w:val="00BB2844"/>
    <w:rsid w:val="00BB2DCB"/>
    <w:rsid w:val="00BB4C77"/>
    <w:rsid w:val="00BB4E98"/>
    <w:rsid w:val="00BB4FEF"/>
    <w:rsid w:val="00BB5D81"/>
    <w:rsid w:val="00BB6E1A"/>
    <w:rsid w:val="00BB7CF0"/>
    <w:rsid w:val="00BC058E"/>
    <w:rsid w:val="00BC1EEC"/>
    <w:rsid w:val="00BC24CC"/>
    <w:rsid w:val="00BC5E3B"/>
    <w:rsid w:val="00BC602B"/>
    <w:rsid w:val="00BC6895"/>
    <w:rsid w:val="00BD1E34"/>
    <w:rsid w:val="00BD273F"/>
    <w:rsid w:val="00BD3A93"/>
    <w:rsid w:val="00BD46D9"/>
    <w:rsid w:val="00BD46DA"/>
    <w:rsid w:val="00BD4A84"/>
    <w:rsid w:val="00BD4BEC"/>
    <w:rsid w:val="00BD4C2D"/>
    <w:rsid w:val="00BD6AE5"/>
    <w:rsid w:val="00BD6DC1"/>
    <w:rsid w:val="00BD70C7"/>
    <w:rsid w:val="00BD7BDF"/>
    <w:rsid w:val="00BE094F"/>
    <w:rsid w:val="00BE374D"/>
    <w:rsid w:val="00BE3E7F"/>
    <w:rsid w:val="00BE75ED"/>
    <w:rsid w:val="00BF0171"/>
    <w:rsid w:val="00BF02C1"/>
    <w:rsid w:val="00BF112A"/>
    <w:rsid w:val="00BF16B0"/>
    <w:rsid w:val="00BF5608"/>
    <w:rsid w:val="00BF6D27"/>
    <w:rsid w:val="00BF729F"/>
    <w:rsid w:val="00C0008F"/>
    <w:rsid w:val="00C008C5"/>
    <w:rsid w:val="00C00A7A"/>
    <w:rsid w:val="00C01539"/>
    <w:rsid w:val="00C01584"/>
    <w:rsid w:val="00C04B63"/>
    <w:rsid w:val="00C05BB3"/>
    <w:rsid w:val="00C06FB6"/>
    <w:rsid w:val="00C118E6"/>
    <w:rsid w:val="00C124D0"/>
    <w:rsid w:val="00C12AFA"/>
    <w:rsid w:val="00C14782"/>
    <w:rsid w:val="00C15545"/>
    <w:rsid w:val="00C21D7B"/>
    <w:rsid w:val="00C23462"/>
    <w:rsid w:val="00C242A5"/>
    <w:rsid w:val="00C24E8B"/>
    <w:rsid w:val="00C26B4D"/>
    <w:rsid w:val="00C275D3"/>
    <w:rsid w:val="00C30F67"/>
    <w:rsid w:val="00C336C2"/>
    <w:rsid w:val="00C37D5F"/>
    <w:rsid w:val="00C4111F"/>
    <w:rsid w:val="00C43C93"/>
    <w:rsid w:val="00C44AE8"/>
    <w:rsid w:val="00C44CF7"/>
    <w:rsid w:val="00C44E28"/>
    <w:rsid w:val="00C464D8"/>
    <w:rsid w:val="00C4679E"/>
    <w:rsid w:val="00C50FA1"/>
    <w:rsid w:val="00C51F9E"/>
    <w:rsid w:val="00C52BCD"/>
    <w:rsid w:val="00C538CA"/>
    <w:rsid w:val="00C53B33"/>
    <w:rsid w:val="00C61706"/>
    <w:rsid w:val="00C62B09"/>
    <w:rsid w:val="00C62F96"/>
    <w:rsid w:val="00C63F17"/>
    <w:rsid w:val="00C647A1"/>
    <w:rsid w:val="00C6711C"/>
    <w:rsid w:val="00C7303B"/>
    <w:rsid w:val="00C74DB5"/>
    <w:rsid w:val="00C75327"/>
    <w:rsid w:val="00C757A7"/>
    <w:rsid w:val="00C75E50"/>
    <w:rsid w:val="00C7687F"/>
    <w:rsid w:val="00C7795A"/>
    <w:rsid w:val="00C80BF8"/>
    <w:rsid w:val="00C81C52"/>
    <w:rsid w:val="00C823E9"/>
    <w:rsid w:val="00C858B8"/>
    <w:rsid w:val="00C85A4D"/>
    <w:rsid w:val="00C86863"/>
    <w:rsid w:val="00C90B2C"/>
    <w:rsid w:val="00C915F0"/>
    <w:rsid w:val="00C920D6"/>
    <w:rsid w:val="00C934C8"/>
    <w:rsid w:val="00C93935"/>
    <w:rsid w:val="00C951B1"/>
    <w:rsid w:val="00C968B8"/>
    <w:rsid w:val="00CA1E24"/>
    <w:rsid w:val="00CA1E73"/>
    <w:rsid w:val="00CA24C0"/>
    <w:rsid w:val="00CA260B"/>
    <w:rsid w:val="00CA67D6"/>
    <w:rsid w:val="00CB03CB"/>
    <w:rsid w:val="00CB0E4C"/>
    <w:rsid w:val="00CB24C7"/>
    <w:rsid w:val="00CB4363"/>
    <w:rsid w:val="00CB44C0"/>
    <w:rsid w:val="00CB4A8D"/>
    <w:rsid w:val="00CB6D95"/>
    <w:rsid w:val="00CB71A9"/>
    <w:rsid w:val="00CB7F55"/>
    <w:rsid w:val="00CC071A"/>
    <w:rsid w:val="00CC3BA3"/>
    <w:rsid w:val="00CC5E6A"/>
    <w:rsid w:val="00CC64B3"/>
    <w:rsid w:val="00CD19F1"/>
    <w:rsid w:val="00CD1F4D"/>
    <w:rsid w:val="00CD3413"/>
    <w:rsid w:val="00CD345F"/>
    <w:rsid w:val="00CD359A"/>
    <w:rsid w:val="00CD565C"/>
    <w:rsid w:val="00CD735D"/>
    <w:rsid w:val="00CD77C0"/>
    <w:rsid w:val="00CE2BB1"/>
    <w:rsid w:val="00CE2BF9"/>
    <w:rsid w:val="00CE3460"/>
    <w:rsid w:val="00CE49A6"/>
    <w:rsid w:val="00CE5E0A"/>
    <w:rsid w:val="00CF3535"/>
    <w:rsid w:val="00CF39F9"/>
    <w:rsid w:val="00CF411B"/>
    <w:rsid w:val="00CF4A45"/>
    <w:rsid w:val="00CF5990"/>
    <w:rsid w:val="00CF717A"/>
    <w:rsid w:val="00CF76D6"/>
    <w:rsid w:val="00D01939"/>
    <w:rsid w:val="00D0242F"/>
    <w:rsid w:val="00D03F98"/>
    <w:rsid w:val="00D04559"/>
    <w:rsid w:val="00D052CB"/>
    <w:rsid w:val="00D0745C"/>
    <w:rsid w:val="00D077BF"/>
    <w:rsid w:val="00D078B2"/>
    <w:rsid w:val="00D07CBC"/>
    <w:rsid w:val="00D10468"/>
    <w:rsid w:val="00D10894"/>
    <w:rsid w:val="00D10E75"/>
    <w:rsid w:val="00D148FE"/>
    <w:rsid w:val="00D150D1"/>
    <w:rsid w:val="00D16192"/>
    <w:rsid w:val="00D16B50"/>
    <w:rsid w:val="00D21541"/>
    <w:rsid w:val="00D26AAC"/>
    <w:rsid w:val="00D27072"/>
    <w:rsid w:val="00D27AE7"/>
    <w:rsid w:val="00D307FC"/>
    <w:rsid w:val="00D33129"/>
    <w:rsid w:val="00D3479A"/>
    <w:rsid w:val="00D34AAA"/>
    <w:rsid w:val="00D37B23"/>
    <w:rsid w:val="00D40F7C"/>
    <w:rsid w:val="00D417C6"/>
    <w:rsid w:val="00D44973"/>
    <w:rsid w:val="00D4798A"/>
    <w:rsid w:val="00D47C0C"/>
    <w:rsid w:val="00D54BEC"/>
    <w:rsid w:val="00D56BB8"/>
    <w:rsid w:val="00D576E1"/>
    <w:rsid w:val="00D62B28"/>
    <w:rsid w:val="00D641F1"/>
    <w:rsid w:val="00D655E8"/>
    <w:rsid w:val="00D667D5"/>
    <w:rsid w:val="00D67254"/>
    <w:rsid w:val="00D6766B"/>
    <w:rsid w:val="00D70F9B"/>
    <w:rsid w:val="00D72084"/>
    <w:rsid w:val="00D733F8"/>
    <w:rsid w:val="00D73BA5"/>
    <w:rsid w:val="00D73D9E"/>
    <w:rsid w:val="00D74233"/>
    <w:rsid w:val="00D753E0"/>
    <w:rsid w:val="00D764FB"/>
    <w:rsid w:val="00D80B1B"/>
    <w:rsid w:val="00D8215A"/>
    <w:rsid w:val="00D8391B"/>
    <w:rsid w:val="00D843EC"/>
    <w:rsid w:val="00D8449B"/>
    <w:rsid w:val="00D84C73"/>
    <w:rsid w:val="00D85ED2"/>
    <w:rsid w:val="00D86496"/>
    <w:rsid w:val="00D8754C"/>
    <w:rsid w:val="00D90573"/>
    <w:rsid w:val="00D91E15"/>
    <w:rsid w:val="00D925C7"/>
    <w:rsid w:val="00D93EB3"/>
    <w:rsid w:val="00D95B7F"/>
    <w:rsid w:val="00D962B4"/>
    <w:rsid w:val="00D96650"/>
    <w:rsid w:val="00D9731F"/>
    <w:rsid w:val="00D9773E"/>
    <w:rsid w:val="00DA002D"/>
    <w:rsid w:val="00DA0506"/>
    <w:rsid w:val="00DA075F"/>
    <w:rsid w:val="00DA0DB9"/>
    <w:rsid w:val="00DA1701"/>
    <w:rsid w:val="00DA4409"/>
    <w:rsid w:val="00DA4B77"/>
    <w:rsid w:val="00DA5694"/>
    <w:rsid w:val="00DA5F35"/>
    <w:rsid w:val="00DB07CB"/>
    <w:rsid w:val="00DB18EB"/>
    <w:rsid w:val="00DB27E6"/>
    <w:rsid w:val="00DB3799"/>
    <w:rsid w:val="00DB4777"/>
    <w:rsid w:val="00DB5D71"/>
    <w:rsid w:val="00DB5E49"/>
    <w:rsid w:val="00DC0578"/>
    <w:rsid w:val="00DC129E"/>
    <w:rsid w:val="00DC28CC"/>
    <w:rsid w:val="00DC657E"/>
    <w:rsid w:val="00DC73B0"/>
    <w:rsid w:val="00DC7DE7"/>
    <w:rsid w:val="00DD0881"/>
    <w:rsid w:val="00DD23EB"/>
    <w:rsid w:val="00DD3CFE"/>
    <w:rsid w:val="00DD5124"/>
    <w:rsid w:val="00DE02E0"/>
    <w:rsid w:val="00DE03C1"/>
    <w:rsid w:val="00DE0EDD"/>
    <w:rsid w:val="00DE1732"/>
    <w:rsid w:val="00DE2699"/>
    <w:rsid w:val="00DE3143"/>
    <w:rsid w:val="00DE36EE"/>
    <w:rsid w:val="00DE5DF3"/>
    <w:rsid w:val="00DE6059"/>
    <w:rsid w:val="00DF0821"/>
    <w:rsid w:val="00DF0AD9"/>
    <w:rsid w:val="00DF2512"/>
    <w:rsid w:val="00DF29CF"/>
    <w:rsid w:val="00DF2CD7"/>
    <w:rsid w:val="00DF4C7C"/>
    <w:rsid w:val="00DF569B"/>
    <w:rsid w:val="00DF5BB9"/>
    <w:rsid w:val="00DF78F5"/>
    <w:rsid w:val="00DF7A6D"/>
    <w:rsid w:val="00DF7C5A"/>
    <w:rsid w:val="00E02BE6"/>
    <w:rsid w:val="00E02E28"/>
    <w:rsid w:val="00E0412C"/>
    <w:rsid w:val="00E057AF"/>
    <w:rsid w:val="00E06BDF"/>
    <w:rsid w:val="00E07643"/>
    <w:rsid w:val="00E1105D"/>
    <w:rsid w:val="00E147EB"/>
    <w:rsid w:val="00E161A4"/>
    <w:rsid w:val="00E16506"/>
    <w:rsid w:val="00E200AD"/>
    <w:rsid w:val="00E208F0"/>
    <w:rsid w:val="00E20B44"/>
    <w:rsid w:val="00E231BF"/>
    <w:rsid w:val="00E23AF6"/>
    <w:rsid w:val="00E24941"/>
    <w:rsid w:val="00E259F8"/>
    <w:rsid w:val="00E266DC"/>
    <w:rsid w:val="00E26D38"/>
    <w:rsid w:val="00E27419"/>
    <w:rsid w:val="00E27A54"/>
    <w:rsid w:val="00E309A8"/>
    <w:rsid w:val="00E31159"/>
    <w:rsid w:val="00E31B05"/>
    <w:rsid w:val="00E31DEF"/>
    <w:rsid w:val="00E359E1"/>
    <w:rsid w:val="00E35B42"/>
    <w:rsid w:val="00E3724E"/>
    <w:rsid w:val="00E41504"/>
    <w:rsid w:val="00E41FD7"/>
    <w:rsid w:val="00E42BCE"/>
    <w:rsid w:val="00E45D49"/>
    <w:rsid w:val="00E5026A"/>
    <w:rsid w:val="00E5049B"/>
    <w:rsid w:val="00E50B47"/>
    <w:rsid w:val="00E51406"/>
    <w:rsid w:val="00E51410"/>
    <w:rsid w:val="00E522A6"/>
    <w:rsid w:val="00E52356"/>
    <w:rsid w:val="00E524F7"/>
    <w:rsid w:val="00E5286B"/>
    <w:rsid w:val="00E528EB"/>
    <w:rsid w:val="00E53D1E"/>
    <w:rsid w:val="00E544B8"/>
    <w:rsid w:val="00E60A66"/>
    <w:rsid w:val="00E60F18"/>
    <w:rsid w:val="00E62982"/>
    <w:rsid w:val="00E666C2"/>
    <w:rsid w:val="00E67B21"/>
    <w:rsid w:val="00E67BF6"/>
    <w:rsid w:val="00E752C5"/>
    <w:rsid w:val="00E75AC2"/>
    <w:rsid w:val="00E7618E"/>
    <w:rsid w:val="00E76EB1"/>
    <w:rsid w:val="00E80154"/>
    <w:rsid w:val="00E82473"/>
    <w:rsid w:val="00E841E1"/>
    <w:rsid w:val="00E848FA"/>
    <w:rsid w:val="00E90058"/>
    <w:rsid w:val="00E90240"/>
    <w:rsid w:val="00E90AF9"/>
    <w:rsid w:val="00E9216E"/>
    <w:rsid w:val="00E923FC"/>
    <w:rsid w:val="00E940F7"/>
    <w:rsid w:val="00E949CA"/>
    <w:rsid w:val="00EA0B70"/>
    <w:rsid w:val="00EA0E30"/>
    <w:rsid w:val="00EA432B"/>
    <w:rsid w:val="00EA4C1F"/>
    <w:rsid w:val="00EA61A5"/>
    <w:rsid w:val="00EA6716"/>
    <w:rsid w:val="00EA7AC1"/>
    <w:rsid w:val="00EB0898"/>
    <w:rsid w:val="00EB0986"/>
    <w:rsid w:val="00EB2BA9"/>
    <w:rsid w:val="00EB3E85"/>
    <w:rsid w:val="00EB66ED"/>
    <w:rsid w:val="00EB6C13"/>
    <w:rsid w:val="00EB6E21"/>
    <w:rsid w:val="00EB7F19"/>
    <w:rsid w:val="00EC0B19"/>
    <w:rsid w:val="00EC104E"/>
    <w:rsid w:val="00EC19B3"/>
    <w:rsid w:val="00EC7D8D"/>
    <w:rsid w:val="00ED39CD"/>
    <w:rsid w:val="00ED3AED"/>
    <w:rsid w:val="00ED5125"/>
    <w:rsid w:val="00ED7507"/>
    <w:rsid w:val="00EE08BA"/>
    <w:rsid w:val="00EE42BC"/>
    <w:rsid w:val="00EE6BE1"/>
    <w:rsid w:val="00EE7059"/>
    <w:rsid w:val="00EF068B"/>
    <w:rsid w:val="00EF2170"/>
    <w:rsid w:val="00EF2C44"/>
    <w:rsid w:val="00EF35D3"/>
    <w:rsid w:val="00EF4807"/>
    <w:rsid w:val="00EF56FD"/>
    <w:rsid w:val="00EF5F78"/>
    <w:rsid w:val="00EF6A93"/>
    <w:rsid w:val="00EF7FBE"/>
    <w:rsid w:val="00F002C7"/>
    <w:rsid w:val="00F02CB0"/>
    <w:rsid w:val="00F04624"/>
    <w:rsid w:val="00F06096"/>
    <w:rsid w:val="00F060A0"/>
    <w:rsid w:val="00F075A4"/>
    <w:rsid w:val="00F07A17"/>
    <w:rsid w:val="00F07AA2"/>
    <w:rsid w:val="00F07BD4"/>
    <w:rsid w:val="00F110A8"/>
    <w:rsid w:val="00F1120E"/>
    <w:rsid w:val="00F1373E"/>
    <w:rsid w:val="00F1397F"/>
    <w:rsid w:val="00F16832"/>
    <w:rsid w:val="00F200DA"/>
    <w:rsid w:val="00F202A1"/>
    <w:rsid w:val="00F2331D"/>
    <w:rsid w:val="00F26351"/>
    <w:rsid w:val="00F27804"/>
    <w:rsid w:val="00F31016"/>
    <w:rsid w:val="00F31676"/>
    <w:rsid w:val="00F32D53"/>
    <w:rsid w:val="00F33304"/>
    <w:rsid w:val="00F33B9D"/>
    <w:rsid w:val="00F36F58"/>
    <w:rsid w:val="00F37C8F"/>
    <w:rsid w:val="00F40086"/>
    <w:rsid w:val="00F4096E"/>
    <w:rsid w:val="00F5015B"/>
    <w:rsid w:val="00F50750"/>
    <w:rsid w:val="00F51CAB"/>
    <w:rsid w:val="00F51F46"/>
    <w:rsid w:val="00F54605"/>
    <w:rsid w:val="00F54A1C"/>
    <w:rsid w:val="00F55689"/>
    <w:rsid w:val="00F55DC7"/>
    <w:rsid w:val="00F574BF"/>
    <w:rsid w:val="00F5768D"/>
    <w:rsid w:val="00F57B85"/>
    <w:rsid w:val="00F6158B"/>
    <w:rsid w:val="00F61A47"/>
    <w:rsid w:val="00F63208"/>
    <w:rsid w:val="00F642C7"/>
    <w:rsid w:val="00F66971"/>
    <w:rsid w:val="00F670FC"/>
    <w:rsid w:val="00F67AED"/>
    <w:rsid w:val="00F70D63"/>
    <w:rsid w:val="00F70DF4"/>
    <w:rsid w:val="00F711E1"/>
    <w:rsid w:val="00F71EAD"/>
    <w:rsid w:val="00F738D1"/>
    <w:rsid w:val="00F74750"/>
    <w:rsid w:val="00F77D3F"/>
    <w:rsid w:val="00F81221"/>
    <w:rsid w:val="00F81663"/>
    <w:rsid w:val="00F81FDB"/>
    <w:rsid w:val="00F822BC"/>
    <w:rsid w:val="00F82DD0"/>
    <w:rsid w:val="00F8401C"/>
    <w:rsid w:val="00F856A7"/>
    <w:rsid w:val="00F912AD"/>
    <w:rsid w:val="00F93A68"/>
    <w:rsid w:val="00F95449"/>
    <w:rsid w:val="00F9563A"/>
    <w:rsid w:val="00F95BF5"/>
    <w:rsid w:val="00FA046C"/>
    <w:rsid w:val="00FA1450"/>
    <w:rsid w:val="00FA381C"/>
    <w:rsid w:val="00FA4A69"/>
    <w:rsid w:val="00FA54EA"/>
    <w:rsid w:val="00FA5C34"/>
    <w:rsid w:val="00FA5F4E"/>
    <w:rsid w:val="00FA6A04"/>
    <w:rsid w:val="00FB0203"/>
    <w:rsid w:val="00FB14B3"/>
    <w:rsid w:val="00FB2D8C"/>
    <w:rsid w:val="00FB4080"/>
    <w:rsid w:val="00FB4707"/>
    <w:rsid w:val="00FB6126"/>
    <w:rsid w:val="00FB61F4"/>
    <w:rsid w:val="00FB6857"/>
    <w:rsid w:val="00FB6DD3"/>
    <w:rsid w:val="00FB707F"/>
    <w:rsid w:val="00FB7692"/>
    <w:rsid w:val="00FC55E9"/>
    <w:rsid w:val="00FC655E"/>
    <w:rsid w:val="00FC6C04"/>
    <w:rsid w:val="00FD07C7"/>
    <w:rsid w:val="00FD2070"/>
    <w:rsid w:val="00FD21CA"/>
    <w:rsid w:val="00FD66BE"/>
    <w:rsid w:val="00FD6C7E"/>
    <w:rsid w:val="00FD72C3"/>
    <w:rsid w:val="00FE0C9E"/>
    <w:rsid w:val="00FE13D3"/>
    <w:rsid w:val="00FE2E95"/>
    <w:rsid w:val="00FE34F4"/>
    <w:rsid w:val="00FE37EE"/>
    <w:rsid w:val="00FE5355"/>
    <w:rsid w:val="00FE7AD6"/>
    <w:rsid w:val="00FF0FA3"/>
    <w:rsid w:val="00FF1F43"/>
    <w:rsid w:val="00FF36BF"/>
    <w:rsid w:val="00FF46D1"/>
    <w:rsid w:val="00FF72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6" w:uiPriority="0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annotation text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macro" w:uiPriority="0"/>
    <w:lsdException w:name="List" w:uiPriority="0"/>
    <w:lsdException w:name="List Bullet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List Number 2" w:uiPriority="0"/>
    <w:lsdException w:name="List Number 3" w:uiPriority="0"/>
    <w:lsdException w:name="List Number 4" w:uiPriority="0"/>
    <w:lsdException w:name="List Number 5" w:uiPriority="0"/>
    <w:lsdException w:name="Title" w:semiHidden="0" w:uiPriority="0" w:unhideWhenUsed="0" w:qFormat="1"/>
    <w:lsdException w:name="Closing" w:uiPriority="0"/>
    <w:lsdException w:name="Signature" w:uiPriority="0"/>
    <w:lsdException w:name="Default Paragraph Font" w:uiPriority="1"/>
    <w:lsdException w:name="Body Text" w:uiPriority="0"/>
    <w:lsdException w:name="Body Text Indent" w:uiPriority="0"/>
    <w:lsdException w:name="Message Header" w:uiPriority="0"/>
    <w:lsdException w:name="Subtitle" w:semiHidden="0" w:uiPriority="11" w:unhideWhenUsed="0" w:qFormat="1"/>
    <w:lsdException w:name="Salutation" w:uiPriority="0"/>
    <w:lsdException w:name="Date" w:uiPriority="0"/>
    <w:lsdException w:name="Body Text First Indent" w:uiPriority="0"/>
    <w:lsdException w:name="Body Text First Indent 2" w:uiPriority="0"/>
    <w:lsdException w:name="Note Heading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F33B9D"/>
    <w:pPr>
      <w:spacing w:after="0" w:line="240" w:lineRule="auto"/>
    </w:pPr>
    <w:rPr>
      <w:rFonts w:ascii="Arial" w:eastAsia="Times New Roman" w:hAnsi="Arial" w:cs="Times New Roman"/>
      <w:sz w:val="28"/>
      <w:szCs w:val="20"/>
      <w:lang w:eastAsia="ru-RU"/>
    </w:rPr>
  </w:style>
  <w:style w:type="paragraph" w:styleId="1">
    <w:name w:val="heading 1"/>
    <w:basedOn w:val="a3"/>
    <w:next w:val="a3"/>
    <w:link w:val="10"/>
    <w:qFormat/>
    <w:rsid w:val="00F33B9D"/>
    <w:pPr>
      <w:pageBreakBefore/>
      <w:numPr>
        <w:numId w:val="23"/>
      </w:numPr>
      <w:spacing w:after="360"/>
      <w:jc w:val="center"/>
      <w:outlineLvl w:val="0"/>
    </w:pPr>
    <w:rPr>
      <w:b/>
      <w:caps/>
      <w:sz w:val="36"/>
    </w:rPr>
  </w:style>
  <w:style w:type="paragraph" w:styleId="2">
    <w:name w:val="heading 2"/>
    <w:basedOn w:val="a3"/>
    <w:next w:val="a3"/>
    <w:link w:val="20"/>
    <w:unhideWhenUsed/>
    <w:qFormat/>
    <w:rsid w:val="00F33B9D"/>
    <w:pPr>
      <w:keepNext/>
      <w:keepLines/>
      <w:numPr>
        <w:ilvl w:val="1"/>
        <w:numId w:val="23"/>
      </w:numPr>
      <w:spacing w:before="240" w:after="240" w:line="360" w:lineRule="auto"/>
      <w:outlineLvl w:val="1"/>
    </w:pPr>
    <w:rPr>
      <w:rFonts w:eastAsiaTheme="majorEastAsia" w:cstheme="majorBidi"/>
      <w:b/>
      <w:bCs/>
      <w:smallCaps/>
      <w:spacing w:val="-6"/>
      <w:sz w:val="36"/>
      <w:szCs w:val="26"/>
    </w:rPr>
  </w:style>
  <w:style w:type="paragraph" w:styleId="3">
    <w:name w:val="heading 3"/>
    <w:basedOn w:val="a3"/>
    <w:next w:val="a3"/>
    <w:link w:val="31"/>
    <w:qFormat/>
    <w:rsid w:val="00F33B9D"/>
    <w:pPr>
      <w:keepNext/>
      <w:numPr>
        <w:ilvl w:val="2"/>
        <w:numId w:val="23"/>
      </w:numPr>
      <w:spacing w:before="240" w:after="240"/>
      <w:outlineLvl w:val="2"/>
    </w:pPr>
    <w:rPr>
      <w:b/>
      <w:sz w:val="36"/>
    </w:rPr>
  </w:style>
  <w:style w:type="paragraph" w:styleId="4">
    <w:name w:val="heading 4"/>
    <w:aliases w:val="标题 4 Char Char,标题 4 Char Char Char,--F4,heading 4,Heading 4 Char,标题 4 Char2 Char,标题 4 Char1 Char Char,标题 4 Char3 Char Char Char Char,标题 4 Char2 Char Char Char Char Char,标题 4 Char1 Char Char Char Char Char Char,--F4 Char,Heading 14,h4,rh1,H4"/>
    <w:basedOn w:val="a3"/>
    <w:next w:val="a3"/>
    <w:link w:val="43"/>
    <w:uiPriority w:val="9"/>
    <w:qFormat/>
    <w:rsid w:val="008E4B2A"/>
    <w:pPr>
      <w:keepNext/>
      <w:keepLines/>
      <w:numPr>
        <w:ilvl w:val="3"/>
        <w:numId w:val="23"/>
      </w:numPr>
      <w:spacing w:before="240" w:after="240" w:line="360" w:lineRule="auto"/>
      <w:outlineLvl w:val="3"/>
    </w:pPr>
    <w:rPr>
      <w:b/>
    </w:rPr>
  </w:style>
  <w:style w:type="paragraph" w:styleId="50">
    <w:name w:val="heading 5"/>
    <w:basedOn w:val="a3"/>
    <w:next w:val="a3"/>
    <w:link w:val="52"/>
    <w:qFormat/>
    <w:rsid w:val="00F33B9D"/>
    <w:pPr>
      <w:keepNext/>
      <w:spacing w:before="240" w:after="240"/>
      <w:contextualSpacing/>
      <w:outlineLvl w:val="4"/>
    </w:pPr>
    <w:rPr>
      <w:b/>
    </w:rPr>
  </w:style>
  <w:style w:type="paragraph" w:styleId="6">
    <w:name w:val="heading 6"/>
    <w:basedOn w:val="a3"/>
    <w:next w:val="a3"/>
    <w:link w:val="60"/>
    <w:qFormat/>
    <w:rsid w:val="00F33B9D"/>
    <w:pPr>
      <w:keepNext/>
      <w:widowControl w:val="0"/>
      <w:spacing w:before="240" w:line="360" w:lineRule="auto"/>
      <w:outlineLvl w:val="5"/>
    </w:pPr>
    <w:rPr>
      <w:i/>
    </w:rPr>
  </w:style>
  <w:style w:type="paragraph" w:styleId="7">
    <w:name w:val="heading 7"/>
    <w:basedOn w:val="a3"/>
    <w:next w:val="a3"/>
    <w:link w:val="70"/>
    <w:qFormat/>
    <w:rsid w:val="00BD3A93"/>
    <w:pPr>
      <w:keepNext/>
      <w:numPr>
        <w:ilvl w:val="6"/>
        <w:numId w:val="23"/>
      </w:numPr>
      <w:tabs>
        <w:tab w:val="right" w:pos="9355"/>
      </w:tabs>
      <w:spacing w:line="360" w:lineRule="auto"/>
      <w:jc w:val="both"/>
      <w:outlineLvl w:val="6"/>
    </w:pPr>
    <w:rPr>
      <w:rFonts w:ascii="CG Times (WR)" w:hAnsi="CG Times (WR)"/>
      <w:sz w:val="26"/>
    </w:rPr>
  </w:style>
  <w:style w:type="paragraph" w:styleId="8">
    <w:name w:val="heading 8"/>
    <w:basedOn w:val="a3"/>
    <w:next w:val="a3"/>
    <w:link w:val="80"/>
    <w:qFormat/>
    <w:rsid w:val="00BD3A93"/>
    <w:pPr>
      <w:keepNext/>
      <w:numPr>
        <w:ilvl w:val="7"/>
        <w:numId w:val="23"/>
      </w:numPr>
      <w:spacing w:line="380" w:lineRule="atLeast"/>
      <w:jc w:val="both"/>
      <w:outlineLvl w:val="7"/>
    </w:pPr>
    <w:rPr>
      <w:rFonts w:ascii="Times New Roman" w:hAnsi="Times New Roman"/>
      <w:sz w:val="24"/>
    </w:rPr>
  </w:style>
  <w:style w:type="paragraph" w:styleId="9">
    <w:name w:val="heading 9"/>
    <w:basedOn w:val="a3"/>
    <w:next w:val="a3"/>
    <w:link w:val="90"/>
    <w:qFormat/>
    <w:rsid w:val="00BD3A93"/>
    <w:pPr>
      <w:numPr>
        <w:ilvl w:val="8"/>
        <w:numId w:val="23"/>
      </w:numPr>
      <w:spacing w:before="240" w:after="60"/>
      <w:outlineLvl w:val="8"/>
    </w:pPr>
    <w:rPr>
      <w:rFonts w:cs="Arial"/>
      <w:sz w:val="22"/>
      <w:szCs w:val="22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header"/>
    <w:basedOn w:val="a3"/>
    <w:link w:val="a8"/>
    <w:uiPriority w:val="99"/>
    <w:unhideWhenUsed/>
    <w:rsid w:val="008E4B2A"/>
    <w:pPr>
      <w:tabs>
        <w:tab w:val="center" w:pos="4677"/>
        <w:tab w:val="right" w:pos="9355"/>
      </w:tabs>
    </w:pPr>
    <w:rPr>
      <w:rFonts w:eastAsiaTheme="minorHAnsi" w:cstheme="minorBidi"/>
      <w:sz w:val="22"/>
      <w:szCs w:val="22"/>
      <w:lang w:eastAsia="en-US"/>
    </w:rPr>
  </w:style>
  <w:style w:type="character" w:customStyle="1" w:styleId="a8">
    <w:name w:val="Верхний колонтитул Знак"/>
    <w:basedOn w:val="a4"/>
    <w:link w:val="a7"/>
    <w:uiPriority w:val="99"/>
    <w:rsid w:val="008E4B2A"/>
    <w:rPr>
      <w:rFonts w:ascii="MetaNormalLFC" w:hAnsi="MetaNormalLFC"/>
    </w:rPr>
  </w:style>
  <w:style w:type="paragraph" w:styleId="a9">
    <w:name w:val="footer"/>
    <w:basedOn w:val="a3"/>
    <w:link w:val="aa"/>
    <w:uiPriority w:val="99"/>
    <w:unhideWhenUsed/>
    <w:rsid w:val="00DA4409"/>
    <w:pPr>
      <w:tabs>
        <w:tab w:val="center" w:pos="4677"/>
        <w:tab w:val="right" w:pos="9355"/>
      </w:tabs>
    </w:pPr>
    <w:rPr>
      <w:rFonts w:eastAsiaTheme="minorHAnsi" w:cstheme="minorBidi"/>
      <w:sz w:val="22"/>
      <w:szCs w:val="22"/>
      <w:lang w:eastAsia="en-US"/>
    </w:rPr>
  </w:style>
  <w:style w:type="character" w:customStyle="1" w:styleId="aa">
    <w:name w:val="Нижний колонтитул Знак"/>
    <w:basedOn w:val="a4"/>
    <w:link w:val="a9"/>
    <w:uiPriority w:val="99"/>
    <w:rsid w:val="00DA4409"/>
    <w:rPr>
      <w:rFonts w:ascii="MetaNormalLFC" w:hAnsi="MetaNormalLFC"/>
    </w:rPr>
  </w:style>
  <w:style w:type="paragraph" w:styleId="ab">
    <w:name w:val="Balloon Text"/>
    <w:basedOn w:val="a3"/>
    <w:link w:val="ac"/>
    <w:uiPriority w:val="99"/>
    <w:unhideWhenUsed/>
    <w:rsid w:val="005977BB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c">
    <w:name w:val="Текст выноски Знак"/>
    <w:basedOn w:val="a4"/>
    <w:link w:val="ab"/>
    <w:uiPriority w:val="99"/>
    <w:rsid w:val="005977BB"/>
    <w:rPr>
      <w:rFonts w:ascii="Tahoma" w:hAnsi="Tahoma" w:cs="Tahoma"/>
      <w:sz w:val="16"/>
      <w:szCs w:val="16"/>
    </w:rPr>
  </w:style>
  <w:style w:type="paragraph" w:customStyle="1" w:styleId="RISSE-08">
    <w:name w:val="Основной RISSE-08"/>
    <w:basedOn w:val="a3"/>
    <w:link w:val="RISSE-080"/>
    <w:rsid w:val="0041393A"/>
    <w:pPr>
      <w:spacing w:before="240" w:after="360" w:line="360" w:lineRule="auto"/>
      <w:ind w:firstLine="924"/>
      <w:contextualSpacing/>
      <w:jc w:val="both"/>
    </w:pPr>
  </w:style>
  <w:style w:type="character" w:customStyle="1" w:styleId="RISSE-080">
    <w:name w:val="Основной RISSE-08 Знак"/>
    <w:link w:val="RISSE-08"/>
    <w:rsid w:val="0041393A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10">
    <w:name w:val="Заголовок 1 Знак"/>
    <w:basedOn w:val="a4"/>
    <w:link w:val="1"/>
    <w:rsid w:val="00F33B9D"/>
    <w:rPr>
      <w:rFonts w:ascii="Arial" w:eastAsia="Times New Roman" w:hAnsi="Arial" w:cs="Times New Roman"/>
      <w:b/>
      <w:caps/>
      <w:sz w:val="36"/>
      <w:szCs w:val="20"/>
      <w:lang w:eastAsia="ru-RU"/>
    </w:rPr>
  </w:style>
  <w:style w:type="paragraph" w:styleId="ad">
    <w:name w:val="TOC Heading"/>
    <w:basedOn w:val="1"/>
    <w:next w:val="a3"/>
    <w:uiPriority w:val="39"/>
    <w:unhideWhenUsed/>
    <w:qFormat/>
    <w:rsid w:val="001C02BA"/>
    <w:pPr>
      <w:spacing w:after="120" w:line="276" w:lineRule="auto"/>
      <w:outlineLvl w:val="9"/>
    </w:pPr>
    <w:rPr>
      <w:rFonts w:eastAsia="Calibri"/>
      <w:smallCaps/>
      <w:lang w:eastAsia="en-US"/>
    </w:rPr>
  </w:style>
  <w:style w:type="paragraph" w:customStyle="1" w:styleId="GOST0">
    <w:name w:val="GOST Заголовок оглавления"/>
    <w:basedOn w:val="a3"/>
    <w:qFormat/>
    <w:rsid w:val="000B3D66"/>
    <w:pPr>
      <w:pageBreakBefore/>
      <w:spacing w:after="360"/>
      <w:jc w:val="center"/>
    </w:pPr>
    <w:rPr>
      <w:b/>
      <w:caps/>
      <w:sz w:val="36"/>
    </w:rPr>
  </w:style>
  <w:style w:type="paragraph" w:customStyle="1" w:styleId="GOST1">
    <w:name w:val="GOST Основной текст"/>
    <w:basedOn w:val="a3"/>
    <w:qFormat/>
    <w:rsid w:val="00553775"/>
    <w:pPr>
      <w:spacing w:before="240" w:after="360" w:line="360" w:lineRule="auto"/>
      <w:ind w:firstLine="924"/>
      <w:contextualSpacing/>
      <w:jc w:val="both"/>
    </w:pPr>
  </w:style>
  <w:style w:type="paragraph" w:customStyle="1" w:styleId="ae">
    <w:name w:val="Название таблицы"/>
    <w:basedOn w:val="a3"/>
    <w:link w:val="af"/>
    <w:qFormat/>
    <w:rsid w:val="00F07AA2"/>
    <w:pPr>
      <w:keepNext/>
      <w:spacing w:before="240" w:after="120"/>
      <w:jc w:val="both"/>
    </w:pPr>
  </w:style>
  <w:style w:type="paragraph" w:customStyle="1" w:styleId="GOST">
    <w:name w:val="GOST Нумерованый список"/>
    <w:basedOn w:val="a3"/>
    <w:qFormat/>
    <w:rsid w:val="00E35B42"/>
    <w:pPr>
      <w:numPr>
        <w:numId w:val="1"/>
      </w:numPr>
    </w:pPr>
  </w:style>
  <w:style w:type="table" w:styleId="af0">
    <w:name w:val="Table Grid"/>
    <w:basedOn w:val="a5"/>
    <w:uiPriority w:val="59"/>
    <w:rsid w:val="006003C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caption"/>
    <w:basedOn w:val="a3"/>
    <w:next w:val="a3"/>
    <w:link w:val="af2"/>
    <w:uiPriority w:val="35"/>
    <w:unhideWhenUsed/>
    <w:qFormat/>
    <w:rsid w:val="00EA0E30"/>
    <w:pPr>
      <w:spacing w:after="200"/>
    </w:pPr>
    <w:rPr>
      <w:b/>
      <w:bCs/>
      <w:color w:val="00B050"/>
      <w:szCs w:val="18"/>
    </w:rPr>
  </w:style>
  <w:style w:type="paragraph" w:customStyle="1" w:styleId="af3">
    <w:name w:val="Шапка таблицы"/>
    <w:basedOn w:val="a3"/>
    <w:qFormat/>
    <w:rsid w:val="0061222C"/>
    <w:pPr>
      <w:keepNext/>
      <w:keepLines/>
      <w:jc w:val="center"/>
    </w:pPr>
    <w:rPr>
      <w:rFonts w:eastAsia="Calibri"/>
      <w:b/>
      <w:szCs w:val="24"/>
    </w:rPr>
  </w:style>
  <w:style w:type="paragraph" w:customStyle="1" w:styleId="af4">
    <w:name w:val="Тест в таблице"/>
    <w:basedOn w:val="a3"/>
    <w:qFormat/>
    <w:rsid w:val="00215413"/>
    <w:pPr>
      <w:keepLines/>
      <w:suppressAutoHyphens/>
      <w:spacing w:before="120" w:after="120"/>
      <w:jc w:val="both"/>
    </w:pPr>
  </w:style>
  <w:style w:type="character" w:customStyle="1" w:styleId="31">
    <w:name w:val="Заголовок 3 Знак"/>
    <w:basedOn w:val="a4"/>
    <w:link w:val="3"/>
    <w:rsid w:val="00F33B9D"/>
    <w:rPr>
      <w:rFonts w:ascii="Arial" w:eastAsia="Times New Roman" w:hAnsi="Arial" w:cs="Times New Roman"/>
      <w:b/>
      <w:sz w:val="36"/>
      <w:szCs w:val="20"/>
      <w:lang w:eastAsia="ru-RU"/>
    </w:rPr>
  </w:style>
  <w:style w:type="character" w:customStyle="1" w:styleId="43">
    <w:name w:val="Заголовок 4 Знак"/>
    <w:aliases w:val="标题 4 Char Char Знак,标题 4 Char Char Char Знак,--F4 Знак,heading 4 Знак,Heading 4 Char Знак,标题 4 Char2 Char Знак,标题 4 Char1 Char Char Знак,标题 4 Char3 Char Char Char Char Знак,标题 4 Char2 Char Char Char Char Char Знак,--F4 Char Знак,h4 Знак"/>
    <w:basedOn w:val="a4"/>
    <w:link w:val="4"/>
    <w:uiPriority w:val="9"/>
    <w:rsid w:val="008E4B2A"/>
    <w:rPr>
      <w:rFonts w:ascii="Arial" w:eastAsia="Times New Roman" w:hAnsi="Arial" w:cs="Times New Roman"/>
      <w:b/>
      <w:sz w:val="28"/>
      <w:szCs w:val="20"/>
      <w:lang w:eastAsia="ru-RU"/>
    </w:rPr>
  </w:style>
  <w:style w:type="paragraph" w:styleId="af5">
    <w:name w:val="List Paragraph"/>
    <w:basedOn w:val="a3"/>
    <w:link w:val="af6"/>
    <w:uiPriority w:val="34"/>
    <w:qFormat/>
    <w:rsid w:val="004B0610"/>
    <w:pPr>
      <w:ind w:left="720"/>
      <w:contextualSpacing/>
    </w:pPr>
  </w:style>
  <w:style w:type="paragraph" w:customStyle="1" w:styleId="af7">
    <w:name w:val="Рисунок и подпись"/>
    <w:basedOn w:val="a3"/>
    <w:qFormat/>
    <w:rsid w:val="00725424"/>
    <w:pPr>
      <w:keepNext/>
      <w:keepLines/>
      <w:spacing w:before="240"/>
      <w:contextualSpacing/>
      <w:jc w:val="center"/>
    </w:pPr>
    <w:rPr>
      <w:noProof/>
    </w:rPr>
  </w:style>
  <w:style w:type="character" w:customStyle="1" w:styleId="20">
    <w:name w:val="Заголовок 2 Знак"/>
    <w:basedOn w:val="a4"/>
    <w:link w:val="2"/>
    <w:rsid w:val="00F33B9D"/>
    <w:rPr>
      <w:rFonts w:ascii="Arial" w:eastAsiaTheme="majorEastAsia" w:hAnsi="Arial" w:cstheme="majorBidi"/>
      <w:b/>
      <w:bCs/>
      <w:smallCaps/>
      <w:spacing w:val="-6"/>
      <w:sz w:val="36"/>
      <w:szCs w:val="26"/>
      <w:lang w:eastAsia="ru-RU"/>
    </w:rPr>
  </w:style>
  <w:style w:type="paragraph" w:styleId="af8">
    <w:name w:val="Body Text Indent"/>
    <w:aliases w:val=" Знак"/>
    <w:basedOn w:val="a3"/>
    <w:link w:val="af9"/>
    <w:rsid w:val="000B3D66"/>
    <w:pPr>
      <w:spacing w:before="120" w:line="336" w:lineRule="auto"/>
    </w:pPr>
    <w:rPr>
      <w:rFonts w:ascii="CG Times (WR)" w:hAnsi="CG Times (WR)"/>
      <w:sz w:val="26"/>
    </w:rPr>
  </w:style>
  <w:style w:type="character" w:customStyle="1" w:styleId="af9">
    <w:name w:val="Основной текст с отступом Знак"/>
    <w:aliases w:val=" Знак Знак"/>
    <w:basedOn w:val="a4"/>
    <w:link w:val="af8"/>
    <w:rsid w:val="000B3D66"/>
    <w:rPr>
      <w:rFonts w:ascii="CG Times (WR)" w:eastAsia="Times New Roman" w:hAnsi="CG Times (WR)" w:cs="Times New Roman"/>
      <w:sz w:val="26"/>
      <w:szCs w:val="20"/>
      <w:lang w:eastAsia="ru-RU"/>
    </w:rPr>
  </w:style>
  <w:style w:type="character" w:customStyle="1" w:styleId="52">
    <w:name w:val="Заголовок 5 Знак"/>
    <w:basedOn w:val="a4"/>
    <w:link w:val="50"/>
    <w:rsid w:val="00F33B9D"/>
    <w:rPr>
      <w:rFonts w:ascii="Arial" w:eastAsia="Times New Roman" w:hAnsi="Arial" w:cs="Times New Roman"/>
      <w:b/>
      <w:sz w:val="28"/>
      <w:szCs w:val="20"/>
      <w:lang w:eastAsia="ru-RU"/>
    </w:rPr>
  </w:style>
  <w:style w:type="character" w:customStyle="1" w:styleId="60">
    <w:name w:val="Заголовок 6 Знак"/>
    <w:basedOn w:val="a4"/>
    <w:link w:val="6"/>
    <w:rsid w:val="00F33B9D"/>
    <w:rPr>
      <w:rFonts w:ascii="Arial" w:eastAsia="Times New Roman" w:hAnsi="Arial" w:cs="Times New Roman"/>
      <w:i/>
      <w:sz w:val="28"/>
      <w:szCs w:val="20"/>
      <w:lang w:eastAsia="ru-RU"/>
    </w:rPr>
  </w:style>
  <w:style w:type="character" w:customStyle="1" w:styleId="70">
    <w:name w:val="Заголовок 7 Знак"/>
    <w:basedOn w:val="a4"/>
    <w:link w:val="7"/>
    <w:rsid w:val="00BD3A93"/>
    <w:rPr>
      <w:rFonts w:ascii="CG Times (WR)" w:eastAsia="Times New Roman" w:hAnsi="CG Times (WR)" w:cs="Times New Roman"/>
      <w:sz w:val="26"/>
      <w:szCs w:val="20"/>
      <w:lang w:eastAsia="ru-RU"/>
    </w:rPr>
  </w:style>
  <w:style w:type="character" w:customStyle="1" w:styleId="80">
    <w:name w:val="Заголовок 8 Знак"/>
    <w:basedOn w:val="a4"/>
    <w:link w:val="8"/>
    <w:rsid w:val="00BD3A9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90">
    <w:name w:val="Заголовок 9 Знак"/>
    <w:basedOn w:val="a4"/>
    <w:link w:val="9"/>
    <w:rsid w:val="00BD3A93"/>
    <w:rPr>
      <w:rFonts w:ascii="Arial" w:eastAsia="Times New Roman" w:hAnsi="Arial" w:cs="Arial"/>
      <w:lang w:eastAsia="ru-RU"/>
    </w:rPr>
  </w:style>
  <w:style w:type="character" w:styleId="afa">
    <w:name w:val="page number"/>
    <w:basedOn w:val="a4"/>
    <w:rsid w:val="00BD3A93"/>
  </w:style>
  <w:style w:type="paragraph" w:styleId="22">
    <w:name w:val="Body Text Indent 2"/>
    <w:basedOn w:val="a3"/>
    <w:link w:val="23"/>
    <w:rsid w:val="00BD3A93"/>
    <w:pPr>
      <w:tabs>
        <w:tab w:val="right" w:pos="9639"/>
      </w:tabs>
      <w:spacing w:line="360" w:lineRule="auto"/>
      <w:ind w:firstLine="851"/>
      <w:jc w:val="both"/>
    </w:pPr>
    <w:rPr>
      <w:rFonts w:ascii="CG Times (WR)" w:hAnsi="CG Times (WR)"/>
      <w:sz w:val="26"/>
    </w:rPr>
  </w:style>
  <w:style w:type="character" w:customStyle="1" w:styleId="23">
    <w:name w:val="Основной текст с отступом 2 Знак"/>
    <w:basedOn w:val="a4"/>
    <w:link w:val="22"/>
    <w:rsid w:val="00BD3A93"/>
    <w:rPr>
      <w:rFonts w:ascii="CG Times (WR)" w:eastAsia="Times New Roman" w:hAnsi="CG Times (WR)" w:cs="Times New Roman"/>
      <w:sz w:val="26"/>
      <w:szCs w:val="20"/>
      <w:lang w:eastAsia="ru-RU"/>
    </w:rPr>
  </w:style>
  <w:style w:type="paragraph" w:styleId="afb">
    <w:name w:val="Block Text"/>
    <w:basedOn w:val="a3"/>
    <w:rsid w:val="00BD3A93"/>
    <w:pPr>
      <w:widowControl w:val="0"/>
      <w:spacing w:line="360" w:lineRule="auto"/>
      <w:ind w:left="2552" w:right="40" w:hanging="1701"/>
      <w:jc w:val="both"/>
    </w:pPr>
    <w:rPr>
      <w:rFonts w:ascii="CG Times (WR)" w:hAnsi="CG Times (WR)"/>
      <w:sz w:val="26"/>
    </w:rPr>
  </w:style>
  <w:style w:type="paragraph" w:styleId="32">
    <w:name w:val="Body Text Indent 3"/>
    <w:basedOn w:val="a3"/>
    <w:link w:val="33"/>
    <w:rsid w:val="00BD3A93"/>
    <w:pPr>
      <w:widowControl w:val="0"/>
      <w:spacing w:line="360" w:lineRule="auto"/>
      <w:ind w:left="318" w:hanging="318"/>
    </w:pPr>
    <w:rPr>
      <w:rFonts w:ascii="CG Times (WR)" w:hAnsi="CG Times (WR)"/>
      <w:sz w:val="26"/>
    </w:rPr>
  </w:style>
  <w:style w:type="character" w:customStyle="1" w:styleId="33">
    <w:name w:val="Основной текст с отступом 3 Знак"/>
    <w:basedOn w:val="a4"/>
    <w:link w:val="32"/>
    <w:rsid w:val="00BD3A93"/>
    <w:rPr>
      <w:rFonts w:ascii="CG Times (WR)" w:eastAsia="Times New Roman" w:hAnsi="CG Times (WR)" w:cs="Times New Roman"/>
      <w:sz w:val="26"/>
      <w:szCs w:val="20"/>
      <w:lang w:eastAsia="ru-RU"/>
    </w:rPr>
  </w:style>
  <w:style w:type="paragraph" w:styleId="afc">
    <w:name w:val="Document Map"/>
    <w:basedOn w:val="a3"/>
    <w:link w:val="afd"/>
    <w:semiHidden/>
    <w:rsid w:val="00BD3A93"/>
    <w:pPr>
      <w:shd w:val="clear" w:color="auto" w:fill="000080"/>
    </w:pPr>
    <w:rPr>
      <w:rFonts w:ascii="Tahoma" w:hAnsi="Tahoma"/>
      <w:sz w:val="24"/>
    </w:rPr>
  </w:style>
  <w:style w:type="character" w:customStyle="1" w:styleId="afd">
    <w:name w:val="Схема документа Знак"/>
    <w:basedOn w:val="a4"/>
    <w:link w:val="afc"/>
    <w:semiHidden/>
    <w:rsid w:val="00BD3A93"/>
    <w:rPr>
      <w:rFonts w:ascii="Tahoma" w:eastAsia="Times New Roman" w:hAnsi="Tahoma" w:cs="Times New Roman"/>
      <w:sz w:val="24"/>
      <w:szCs w:val="20"/>
      <w:shd w:val="clear" w:color="auto" w:fill="000080"/>
      <w:lang w:eastAsia="ru-RU"/>
    </w:rPr>
  </w:style>
  <w:style w:type="paragraph" w:styleId="afe">
    <w:name w:val="Body Text"/>
    <w:basedOn w:val="a3"/>
    <w:link w:val="aff"/>
    <w:rsid w:val="00BD3A93"/>
    <w:pPr>
      <w:widowControl w:val="0"/>
      <w:spacing w:line="360" w:lineRule="auto"/>
      <w:jc w:val="center"/>
    </w:pPr>
    <w:rPr>
      <w:rFonts w:ascii="CG Times (WR)" w:hAnsi="CG Times (WR)"/>
      <w:sz w:val="26"/>
    </w:rPr>
  </w:style>
  <w:style w:type="character" w:customStyle="1" w:styleId="aff">
    <w:name w:val="Основной текст Знак"/>
    <w:basedOn w:val="a4"/>
    <w:link w:val="afe"/>
    <w:rsid w:val="00BD3A93"/>
    <w:rPr>
      <w:rFonts w:ascii="CG Times (WR)" w:eastAsia="Times New Roman" w:hAnsi="CG Times (WR)" w:cs="Times New Roman"/>
      <w:sz w:val="26"/>
      <w:szCs w:val="20"/>
      <w:lang w:eastAsia="ru-RU"/>
    </w:rPr>
  </w:style>
  <w:style w:type="paragraph" w:styleId="34">
    <w:name w:val="Body Text 3"/>
    <w:basedOn w:val="a3"/>
    <w:link w:val="35"/>
    <w:rsid w:val="00BD3A93"/>
    <w:pPr>
      <w:framePr w:w="3784" w:h="1297" w:hSpace="180" w:wrap="auto" w:vAnchor="page" w:hAnchor="page" w:x="4903" w:y="15121"/>
      <w:jc w:val="center"/>
    </w:pPr>
    <w:rPr>
      <w:rFonts w:ascii="CG Times (WR)" w:hAnsi="CG Times (WR)"/>
      <w:noProof/>
      <w:sz w:val="22"/>
    </w:rPr>
  </w:style>
  <w:style w:type="character" w:customStyle="1" w:styleId="35">
    <w:name w:val="Основной текст 3 Знак"/>
    <w:basedOn w:val="a4"/>
    <w:link w:val="34"/>
    <w:rsid w:val="00BD3A93"/>
    <w:rPr>
      <w:rFonts w:ascii="CG Times (WR)" w:eastAsia="Times New Roman" w:hAnsi="CG Times (WR)" w:cs="Times New Roman"/>
      <w:noProof/>
      <w:szCs w:val="20"/>
      <w:lang w:eastAsia="ru-RU"/>
    </w:rPr>
  </w:style>
  <w:style w:type="paragraph" w:customStyle="1" w:styleId="11">
    <w:name w:val="Обычный1"/>
    <w:rsid w:val="00BD3A93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f0">
    <w:name w:val="Title"/>
    <w:basedOn w:val="a3"/>
    <w:link w:val="aff1"/>
    <w:qFormat/>
    <w:rsid w:val="00BD3A93"/>
    <w:pPr>
      <w:suppressAutoHyphens/>
      <w:ind w:left="1440"/>
      <w:jc w:val="center"/>
    </w:pPr>
    <w:rPr>
      <w:rFonts w:ascii="Times New Roman" w:hAnsi="Times New Roman"/>
      <w:sz w:val="24"/>
    </w:rPr>
  </w:style>
  <w:style w:type="character" w:customStyle="1" w:styleId="aff1">
    <w:name w:val="Название Знак"/>
    <w:basedOn w:val="a4"/>
    <w:link w:val="aff0"/>
    <w:rsid w:val="00BD3A9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2">
    <w:name w:val="Название рисунка"/>
    <w:basedOn w:val="a3"/>
    <w:autoRedefine/>
    <w:rsid w:val="00BD3A93"/>
    <w:pPr>
      <w:autoSpaceDE w:val="0"/>
      <w:autoSpaceDN w:val="0"/>
      <w:spacing w:line="280" w:lineRule="atLeast"/>
      <w:ind w:firstLine="437"/>
      <w:jc w:val="both"/>
    </w:pPr>
    <w:rPr>
      <w:rFonts w:eastAsia="MS Mincho" w:cs="Arial"/>
      <w:spacing w:val="-4"/>
      <w:sz w:val="20"/>
      <w:lang w:eastAsia="ja-JP"/>
    </w:rPr>
  </w:style>
  <w:style w:type="paragraph" w:styleId="aff3">
    <w:name w:val="Plain Text"/>
    <w:basedOn w:val="a3"/>
    <w:link w:val="aff4"/>
    <w:rsid w:val="00BD3A93"/>
    <w:rPr>
      <w:rFonts w:ascii="Courier New" w:hAnsi="Courier New"/>
      <w:sz w:val="20"/>
    </w:rPr>
  </w:style>
  <w:style w:type="character" w:customStyle="1" w:styleId="aff4">
    <w:name w:val="Текст Знак"/>
    <w:basedOn w:val="a4"/>
    <w:link w:val="aff3"/>
    <w:rsid w:val="00BD3A93"/>
    <w:rPr>
      <w:rFonts w:ascii="Courier New" w:eastAsia="Times New Roman" w:hAnsi="Courier New" w:cs="Times New Roman"/>
      <w:sz w:val="20"/>
      <w:szCs w:val="20"/>
      <w:lang w:eastAsia="ru-RU"/>
    </w:rPr>
  </w:style>
  <w:style w:type="character" w:styleId="aff5">
    <w:name w:val="annotation reference"/>
    <w:semiHidden/>
    <w:rsid w:val="00BD3A93"/>
    <w:rPr>
      <w:sz w:val="16"/>
      <w:szCs w:val="16"/>
    </w:rPr>
  </w:style>
  <w:style w:type="paragraph" w:customStyle="1" w:styleId="-3">
    <w:name w:val="- перечисл"/>
    <w:basedOn w:val="a3"/>
    <w:rsid w:val="00BD3A93"/>
    <w:pPr>
      <w:numPr>
        <w:numId w:val="9"/>
      </w:numPr>
      <w:spacing w:before="60" w:after="60"/>
      <w:jc w:val="both"/>
    </w:pPr>
    <w:rPr>
      <w:rFonts w:ascii="Times New Roman" w:hAnsi="Times New Roman"/>
      <w:sz w:val="24"/>
    </w:rPr>
  </w:style>
  <w:style w:type="character" w:customStyle="1" w:styleId="akimov">
    <w:name w:val="akimov"/>
    <w:semiHidden/>
    <w:rsid w:val="00BD3A93"/>
    <w:rPr>
      <w:rFonts w:ascii="Arial" w:hAnsi="Arial" w:cs="Arial"/>
      <w:color w:val="auto"/>
      <w:sz w:val="20"/>
      <w:szCs w:val="20"/>
    </w:rPr>
  </w:style>
  <w:style w:type="paragraph" w:styleId="aff6">
    <w:name w:val="table of figures"/>
    <w:basedOn w:val="a3"/>
    <w:next w:val="a3"/>
    <w:uiPriority w:val="99"/>
    <w:rsid w:val="007F5C1F"/>
    <w:rPr>
      <w:spacing w:val="-6"/>
    </w:rPr>
  </w:style>
  <w:style w:type="paragraph" w:customStyle="1" w:styleId="Default">
    <w:name w:val="Default"/>
    <w:rsid w:val="00BD3A9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Default1">
    <w:name w:val="Default1"/>
    <w:basedOn w:val="Default"/>
    <w:next w:val="Default"/>
    <w:rsid w:val="00BD3A93"/>
    <w:rPr>
      <w:color w:val="auto"/>
    </w:rPr>
  </w:style>
  <w:style w:type="paragraph" w:customStyle="1" w:styleId="210">
    <w:name w:val="Основной текст 21"/>
    <w:next w:val="afe"/>
    <w:rsid w:val="00BD3A93"/>
    <w:pPr>
      <w:numPr>
        <w:ilvl w:val="1"/>
        <w:numId w:val="10"/>
      </w:numPr>
      <w:overflowPunct w:val="0"/>
      <w:autoSpaceDE w:val="0"/>
      <w:autoSpaceDN w:val="0"/>
      <w:adjustRightInd w:val="0"/>
      <w:spacing w:before="40" w:after="40" w:line="240" w:lineRule="auto"/>
      <w:ind w:left="0" w:firstLine="0"/>
      <w:jc w:val="center"/>
      <w:textAlignment w:val="baseline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14pt">
    <w:name w:val="Стиль 14 pt"/>
    <w:basedOn w:val="a3"/>
    <w:autoRedefine/>
    <w:rsid w:val="00BD3A93"/>
    <w:pPr>
      <w:widowControl w:val="0"/>
      <w:numPr>
        <w:ilvl w:val="1"/>
        <w:numId w:val="11"/>
      </w:numPr>
      <w:spacing w:line="360" w:lineRule="auto"/>
      <w:ind w:firstLine="709"/>
      <w:jc w:val="both"/>
    </w:pPr>
    <w:rPr>
      <w:rFonts w:ascii="Times New Roman" w:hAnsi="Times New Roman"/>
    </w:rPr>
  </w:style>
  <w:style w:type="paragraph" w:customStyle="1" w:styleId="-1">
    <w:name w:val="- перечисление"/>
    <w:basedOn w:val="a3"/>
    <w:rsid w:val="00BD3A93"/>
    <w:pPr>
      <w:numPr>
        <w:ilvl w:val="1"/>
        <w:numId w:val="12"/>
      </w:numPr>
      <w:tabs>
        <w:tab w:val="num" w:pos="1500"/>
      </w:tabs>
      <w:spacing w:before="60" w:after="60"/>
      <w:ind w:left="1500" w:hanging="360"/>
      <w:jc w:val="both"/>
    </w:pPr>
    <w:rPr>
      <w:rFonts w:ascii="Times New Roman" w:hAnsi="Times New Roman"/>
      <w:sz w:val="24"/>
    </w:rPr>
  </w:style>
  <w:style w:type="paragraph" w:customStyle="1" w:styleId="a0">
    <w:name w:val="Обычный нет отступа"/>
    <w:aliases w:val="межстрочный – одинарный"/>
    <w:basedOn w:val="a3"/>
    <w:rsid w:val="00BD3A93"/>
    <w:pPr>
      <w:numPr>
        <w:numId w:val="13"/>
      </w:numPr>
      <w:ind w:left="0"/>
      <w:jc w:val="both"/>
    </w:pPr>
    <w:rPr>
      <w:rFonts w:ascii="Times New Roman" w:hAnsi="Times New Roman"/>
      <w:szCs w:val="28"/>
    </w:rPr>
  </w:style>
  <w:style w:type="paragraph" w:customStyle="1" w:styleId="12">
    <w:name w:val="Верхний колонтитул1"/>
    <w:basedOn w:val="11"/>
    <w:rsid w:val="00BD3A93"/>
    <w:pPr>
      <w:widowControl w:val="0"/>
      <w:tabs>
        <w:tab w:val="center" w:pos="4153"/>
        <w:tab w:val="right" w:pos="8306"/>
      </w:tabs>
      <w:spacing w:before="0" w:after="0"/>
    </w:pPr>
    <w:rPr>
      <w:sz w:val="20"/>
    </w:rPr>
  </w:style>
  <w:style w:type="paragraph" w:customStyle="1" w:styleId="Normal1">
    <w:name w:val="Normal1"/>
    <w:rsid w:val="00BD3A93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ff7">
    <w:name w:val="АБЗАЦ"/>
    <w:rsid w:val="00BD3A93"/>
    <w:pPr>
      <w:widowControl w:val="0"/>
      <w:tabs>
        <w:tab w:val="right" w:pos="709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24">
    <w:name w:val="Основной текст2"/>
    <w:rsid w:val="00BD3A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6"/>
      <w:szCs w:val="26"/>
    </w:rPr>
  </w:style>
  <w:style w:type="character" w:customStyle="1" w:styleId="aff8">
    <w:name w:val="Основной текст_"/>
    <w:link w:val="44"/>
    <w:rsid w:val="00BD3A93"/>
    <w:rPr>
      <w:sz w:val="26"/>
      <w:szCs w:val="26"/>
      <w:shd w:val="clear" w:color="auto" w:fill="FFFFFF"/>
    </w:rPr>
  </w:style>
  <w:style w:type="paragraph" w:customStyle="1" w:styleId="44">
    <w:name w:val="Основной текст4"/>
    <w:basedOn w:val="a3"/>
    <w:link w:val="aff8"/>
    <w:rsid w:val="00BD3A93"/>
    <w:pPr>
      <w:shd w:val="clear" w:color="auto" w:fill="FFFFFF"/>
      <w:spacing w:line="442" w:lineRule="exact"/>
    </w:pPr>
    <w:rPr>
      <w:rFonts w:asciiTheme="minorHAnsi" w:eastAsiaTheme="minorHAnsi" w:hAnsiTheme="minorHAnsi" w:cstheme="minorBidi"/>
      <w:sz w:val="26"/>
      <w:szCs w:val="26"/>
      <w:shd w:val="clear" w:color="auto" w:fill="FFFFFF"/>
      <w:lang w:eastAsia="en-US"/>
    </w:rPr>
  </w:style>
  <w:style w:type="paragraph" w:customStyle="1" w:styleId="aff9">
    <w:name w:val="Абзац"/>
    <w:basedOn w:val="afe"/>
    <w:rsid w:val="00BD3A93"/>
    <w:pPr>
      <w:widowControl/>
      <w:tabs>
        <w:tab w:val="left" w:pos="720"/>
      </w:tabs>
      <w:ind w:firstLine="709"/>
      <w:jc w:val="both"/>
    </w:pPr>
    <w:rPr>
      <w:rFonts w:ascii="Times New Roman" w:hAnsi="Times New Roman"/>
      <w:sz w:val="28"/>
      <w:szCs w:val="28"/>
    </w:rPr>
  </w:style>
  <w:style w:type="paragraph" w:customStyle="1" w:styleId="04">
    <w:name w:val="Заголовок 04"/>
    <w:next w:val="a3"/>
    <w:rsid w:val="00BD3A93"/>
    <w:pPr>
      <w:pageBreakBefore/>
      <w:numPr>
        <w:numId w:val="2"/>
      </w:numPr>
      <w:spacing w:after="0" w:line="240" w:lineRule="auto"/>
    </w:pPr>
    <w:rPr>
      <w:rFonts w:ascii="Times New Roman" w:eastAsia="Times New Roman" w:hAnsi="Times New Roman" w:cs="Times New Roman"/>
      <w:b/>
      <w:bCs/>
      <w:iCs/>
      <w:sz w:val="28"/>
      <w:szCs w:val="20"/>
      <w:lang w:eastAsia="ru-RU"/>
    </w:rPr>
  </w:style>
  <w:style w:type="paragraph" w:customStyle="1" w:styleId="51">
    <w:name w:val="Пункт 5.1"/>
    <w:rsid w:val="00BD3A93"/>
    <w:pPr>
      <w:numPr>
        <w:ilvl w:val="1"/>
        <w:numId w:val="3"/>
      </w:num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paragraph" w:customStyle="1" w:styleId="41">
    <w:name w:val="Пункт 4.1"/>
    <w:rsid w:val="00BD3A93"/>
    <w:pPr>
      <w:numPr>
        <w:ilvl w:val="1"/>
        <w:numId w:val="4"/>
      </w:num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paragraph" w:customStyle="1" w:styleId="71">
    <w:name w:val="Пункт 7.1"/>
    <w:rsid w:val="00BD3A93"/>
    <w:pPr>
      <w:numPr>
        <w:ilvl w:val="1"/>
        <w:numId w:val="5"/>
      </w:numPr>
      <w:spacing w:after="0" w:line="360" w:lineRule="auto"/>
      <w:jc w:val="both"/>
    </w:pPr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customStyle="1" w:styleId="21">
    <w:name w:val="Пункт 2.1"/>
    <w:rsid w:val="00BD3A93"/>
    <w:pPr>
      <w:numPr>
        <w:ilvl w:val="1"/>
        <w:numId w:val="6"/>
      </w:num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paragraph" w:customStyle="1" w:styleId="61">
    <w:name w:val="Пункт 6.1"/>
    <w:rsid w:val="00BD3A93"/>
    <w:pPr>
      <w:numPr>
        <w:numId w:val="7"/>
      </w:num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paragraph" w:customStyle="1" w:styleId="310">
    <w:name w:val="Пункт 3.1"/>
    <w:rsid w:val="00BD3A93"/>
    <w:p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character" w:customStyle="1" w:styleId="120">
    <w:name w:val="Заголовок №1 (2)"/>
    <w:rsid w:val="00BD3A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7"/>
      <w:szCs w:val="27"/>
    </w:rPr>
  </w:style>
  <w:style w:type="paragraph" w:customStyle="1" w:styleId="691">
    <w:name w:val="Пункт 6.9.1"/>
    <w:rsid w:val="00BD3A93"/>
    <w:pPr>
      <w:numPr>
        <w:ilvl w:val="2"/>
        <w:numId w:val="8"/>
      </w:num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paragraph" w:customStyle="1" w:styleId="621">
    <w:name w:val="Пункт 6.2.1"/>
    <w:rsid w:val="00BD3A93"/>
    <w:pPr>
      <w:spacing w:after="0" w:line="360" w:lineRule="auto"/>
      <w:ind w:left="680" w:firstLine="680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character" w:styleId="affa">
    <w:name w:val="Hyperlink"/>
    <w:uiPriority w:val="99"/>
    <w:unhideWhenUsed/>
    <w:rsid w:val="00F33B9D"/>
    <w:rPr>
      <w:rFonts w:ascii="Arial" w:hAnsi="Arial"/>
      <w:color w:val="auto"/>
      <w:u w:val="none"/>
    </w:rPr>
  </w:style>
  <w:style w:type="character" w:styleId="affb">
    <w:name w:val="FollowedHyperlink"/>
    <w:uiPriority w:val="99"/>
    <w:unhideWhenUsed/>
    <w:rsid w:val="00430DCB"/>
    <w:rPr>
      <w:color w:val="auto"/>
      <w:u w:val="none"/>
    </w:rPr>
  </w:style>
  <w:style w:type="paragraph" w:customStyle="1" w:styleId="affc">
    <w:name w:val="Знак"/>
    <w:basedOn w:val="a3"/>
    <w:rsid w:val="00BD3A93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13">
    <w:name w:val="Стиль1"/>
    <w:basedOn w:val="a3"/>
    <w:link w:val="14"/>
    <w:qFormat/>
    <w:rsid w:val="00BD3A93"/>
    <w:pPr>
      <w:tabs>
        <w:tab w:val="left" w:leader="dot" w:pos="9072"/>
        <w:tab w:val="left" w:pos="9498"/>
      </w:tabs>
      <w:spacing w:line="360" w:lineRule="auto"/>
      <w:ind w:firstLine="851"/>
    </w:pPr>
    <w:rPr>
      <w:rFonts w:ascii="Times New Roman" w:hAnsi="Times New Roman"/>
      <w:b/>
      <w:sz w:val="24"/>
    </w:rPr>
  </w:style>
  <w:style w:type="paragraph" w:styleId="15">
    <w:name w:val="toc 1"/>
    <w:basedOn w:val="a3"/>
    <w:next w:val="a3"/>
    <w:autoRedefine/>
    <w:uiPriority w:val="39"/>
    <w:qFormat/>
    <w:rsid w:val="00F33B9D"/>
    <w:pPr>
      <w:tabs>
        <w:tab w:val="right" w:leader="dot" w:pos="10195"/>
      </w:tabs>
      <w:spacing w:line="360" w:lineRule="auto"/>
    </w:pPr>
    <w:rPr>
      <w:rFonts w:cs="Arial"/>
      <w:b/>
      <w:bCs/>
      <w:caps/>
      <w:noProof/>
      <w:spacing w:val="-4"/>
      <w:szCs w:val="24"/>
    </w:rPr>
  </w:style>
  <w:style w:type="character" w:customStyle="1" w:styleId="14">
    <w:name w:val="Стиль1 Знак"/>
    <w:link w:val="13"/>
    <w:rsid w:val="00BD3A93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25">
    <w:name w:val="toc 2"/>
    <w:basedOn w:val="a3"/>
    <w:next w:val="a3"/>
    <w:autoRedefine/>
    <w:uiPriority w:val="39"/>
    <w:unhideWhenUsed/>
    <w:qFormat/>
    <w:rsid w:val="00297A20"/>
    <w:pPr>
      <w:tabs>
        <w:tab w:val="right" w:leader="dot" w:pos="10195"/>
      </w:tabs>
      <w:spacing w:line="360" w:lineRule="auto"/>
      <w:contextualSpacing/>
    </w:pPr>
    <w:rPr>
      <w:b/>
      <w:bCs/>
      <w:smallCaps/>
    </w:rPr>
  </w:style>
  <w:style w:type="paragraph" w:styleId="36">
    <w:name w:val="toc 3"/>
    <w:basedOn w:val="25"/>
    <w:next w:val="a3"/>
    <w:autoRedefine/>
    <w:uiPriority w:val="39"/>
    <w:unhideWhenUsed/>
    <w:qFormat/>
    <w:rsid w:val="0000609C"/>
    <w:pPr>
      <w:ind w:left="284"/>
    </w:pPr>
    <w:rPr>
      <w:b w:val="0"/>
      <w:smallCaps w:val="0"/>
      <w:noProof/>
      <w:lang w:val="en-US"/>
    </w:rPr>
  </w:style>
  <w:style w:type="paragraph" w:styleId="45">
    <w:name w:val="toc 4"/>
    <w:basedOn w:val="a3"/>
    <w:next w:val="a3"/>
    <w:autoRedefine/>
    <w:uiPriority w:val="39"/>
    <w:unhideWhenUsed/>
    <w:rsid w:val="00BD3A93"/>
    <w:pPr>
      <w:ind w:left="560"/>
    </w:pPr>
    <w:rPr>
      <w:rFonts w:asciiTheme="minorHAnsi" w:hAnsiTheme="minorHAnsi"/>
      <w:sz w:val="20"/>
    </w:rPr>
  </w:style>
  <w:style w:type="paragraph" w:styleId="53">
    <w:name w:val="toc 5"/>
    <w:basedOn w:val="a3"/>
    <w:next w:val="a3"/>
    <w:autoRedefine/>
    <w:uiPriority w:val="39"/>
    <w:unhideWhenUsed/>
    <w:rsid w:val="00BD3A93"/>
    <w:pPr>
      <w:ind w:left="840"/>
    </w:pPr>
    <w:rPr>
      <w:rFonts w:asciiTheme="minorHAnsi" w:hAnsiTheme="minorHAnsi"/>
      <w:sz w:val="20"/>
    </w:rPr>
  </w:style>
  <w:style w:type="paragraph" w:styleId="62">
    <w:name w:val="toc 6"/>
    <w:basedOn w:val="a3"/>
    <w:next w:val="a3"/>
    <w:autoRedefine/>
    <w:uiPriority w:val="39"/>
    <w:unhideWhenUsed/>
    <w:rsid w:val="00BD3A93"/>
    <w:pPr>
      <w:ind w:left="1120"/>
    </w:pPr>
    <w:rPr>
      <w:rFonts w:asciiTheme="minorHAnsi" w:hAnsiTheme="minorHAnsi"/>
      <w:sz w:val="20"/>
    </w:rPr>
  </w:style>
  <w:style w:type="paragraph" w:styleId="72">
    <w:name w:val="toc 7"/>
    <w:basedOn w:val="a3"/>
    <w:next w:val="a3"/>
    <w:autoRedefine/>
    <w:uiPriority w:val="39"/>
    <w:unhideWhenUsed/>
    <w:rsid w:val="00BD3A93"/>
    <w:pPr>
      <w:ind w:left="1400"/>
    </w:pPr>
    <w:rPr>
      <w:rFonts w:asciiTheme="minorHAnsi" w:hAnsiTheme="minorHAnsi"/>
      <w:sz w:val="20"/>
    </w:rPr>
  </w:style>
  <w:style w:type="paragraph" w:styleId="81">
    <w:name w:val="toc 8"/>
    <w:basedOn w:val="a3"/>
    <w:next w:val="a3"/>
    <w:autoRedefine/>
    <w:uiPriority w:val="39"/>
    <w:unhideWhenUsed/>
    <w:rsid w:val="00BD3A93"/>
    <w:pPr>
      <w:ind w:left="1680"/>
    </w:pPr>
    <w:rPr>
      <w:rFonts w:asciiTheme="minorHAnsi" w:hAnsiTheme="minorHAnsi"/>
      <w:sz w:val="20"/>
    </w:rPr>
  </w:style>
  <w:style w:type="paragraph" w:styleId="91">
    <w:name w:val="toc 9"/>
    <w:basedOn w:val="a3"/>
    <w:next w:val="a3"/>
    <w:autoRedefine/>
    <w:uiPriority w:val="39"/>
    <w:unhideWhenUsed/>
    <w:rsid w:val="00BD3A93"/>
    <w:pPr>
      <w:ind w:left="1960"/>
    </w:pPr>
    <w:rPr>
      <w:rFonts w:asciiTheme="minorHAnsi" w:hAnsiTheme="minorHAnsi"/>
      <w:sz w:val="20"/>
    </w:rPr>
  </w:style>
  <w:style w:type="paragraph" w:styleId="affd">
    <w:name w:val="No Spacing"/>
    <w:uiPriority w:val="1"/>
    <w:qFormat/>
    <w:rsid w:val="00BD3A93"/>
    <w:pPr>
      <w:spacing w:after="0" w:line="240" w:lineRule="auto"/>
    </w:pPr>
    <w:rPr>
      <w:rFonts w:ascii="CG Times (WR)" w:eastAsia="Times New Roman" w:hAnsi="CG Times (WR)" w:cs="Times New Roman"/>
      <w:sz w:val="24"/>
      <w:szCs w:val="20"/>
      <w:lang w:eastAsia="ru-RU"/>
    </w:rPr>
  </w:style>
  <w:style w:type="character" w:styleId="affe">
    <w:name w:val="Strong"/>
    <w:uiPriority w:val="22"/>
    <w:qFormat/>
    <w:rsid w:val="00BD3A93"/>
    <w:rPr>
      <w:b/>
      <w:bCs/>
    </w:rPr>
  </w:style>
  <w:style w:type="numbering" w:customStyle="1" w:styleId="16">
    <w:name w:val="Нет списка1"/>
    <w:next w:val="a6"/>
    <w:semiHidden/>
    <w:unhideWhenUsed/>
    <w:rsid w:val="00BD3A93"/>
  </w:style>
  <w:style w:type="table" w:customStyle="1" w:styleId="26">
    <w:name w:val="Стиль таблицы2"/>
    <w:basedOn w:val="a5"/>
    <w:rsid w:val="00BD3A93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"/>
    <w:basedOn w:val="a5"/>
    <w:next w:val="af0"/>
    <w:rsid w:val="00BD3A93"/>
    <w:pPr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5"/>
    <w:next w:val="af0"/>
    <w:rsid w:val="00BD3A93"/>
    <w:pPr>
      <w:tabs>
        <w:tab w:val="num" w:pos="150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150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8">
    <w:name w:val="Текст выноски Знак1"/>
    <w:semiHidden/>
    <w:rsid w:val="00BD3A93"/>
    <w:rPr>
      <w:rFonts w:ascii="Tahoma" w:hAnsi="Tahoma" w:cs="Tahoma"/>
      <w:sz w:val="16"/>
      <w:szCs w:val="16"/>
    </w:rPr>
  </w:style>
  <w:style w:type="paragraph" w:customStyle="1" w:styleId="19">
    <w:name w:val="Основной текст1"/>
    <w:basedOn w:val="11"/>
    <w:rsid w:val="00BD3A93"/>
    <w:pPr>
      <w:widowControl w:val="0"/>
      <w:spacing w:before="0" w:after="0"/>
    </w:pPr>
    <w:rPr>
      <w:sz w:val="28"/>
    </w:rPr>
  </w:style>
  <w:style w:type="paragraph" w:customStyle="1" w:styleId="311">
    <w:name w:val="Основной текст 31"/>
    <w:basedOn w:val="a3"/>
    <w:rsid w:val="00BD3A93"/>
    <w:pPr>
      <w:widowControl w:val="0"/>
      <w:shd w:val="clear" w:color="auto" w:fill="FFFFFF"/>
      <w:autoSpaceDE w:val="0"/>
      <w:autoSpaceDN w:val="0"/>
      <w:adjustRightInd w:val="0"/>
      <w:ind w:left="709"/>
      <w:jc w:val="both"/>
    </w:pPr>
    <w:rPr>
      <w:rFonts w:ascii="Times New Roman" w:hAnsi="Times New Roman"/>
      <w:b/>
    </w:rPr>
  </w:style>
  <w:style w:type="paragraph" w:customStyle="1" w:styleId="1a">
    <w:name w:val="Знак Знак1 Знак Знак"/>
    <w:basedOn w:val="a3"/>
    <w:rsid w:val="00BD3A93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afff">
    <w:name w:val="Знак Знак Знак Знак Знак Знак Знак Знак Знак Знак Знак Знак Знак Знак Знак Знак"/>
    <w:basedOn w:val="a3"/>
    <w:rsid w:val="00BD3A93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character" w:customStyle="1" w:styleId="54">
    <w:name w:val="Знак Знак5"/>
    <w:rsid w:val="00BD3A93"/>
    <w:rPr>
      <w:sz w:val="28"/>
    </w:rPr>
  </w:style>
  <w:style w:type="numbering" w:customStyle="1" w:styleId="27">
    <w:name w:val="Нет списка2"/>
    <w:next w:val="a6"/>
    <w:semiHidden/>
    <w:rsid w:val="00BD3A93"/>
  </w:style>
  <w:style w:type="table" w:customStyle="1" w:styleId="28">
    <w:name w:val="Сетка таблицы2"/>
    <w:basedOn w:val="a5"/>
    <w:next w:val="af0"/>
    <w:rsid w:val="00BD3A93"/>
    <w:pPr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">
    <w:name w:val="Сетка таблицы12"/>
    <w:basedOn w:val="a5"/>
    <w:next w:val="af0"/>
    <w:rsid w:val="00BD3A93"/>
    <w:pPr>
      <w:tabs>
        <w:tab w:val="num" w:pos="150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150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rmattext">
    <w:name w:val="formattext"/>
    <w:basedOn w:val="a3"/>
    <w:rsid w:val="00BD3A93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table" w:customStyle="1" w:styleId="37">
    <w:name w:val="Сетка таблицы3"/>
    <w:basedOn w:val="a5"/>
    <w:next w:val="af0"/>
    <w:uiPriority w:val="59"/>
    <w:rsid w:val="00BD3A93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0">
    <w:name w:val="annotation text"/>
    <w:basedOn w:val="a3"/>
    <w:link w:val="afff1"/>
    <w:rsid w:val="00BD3A93"/>
    <w:rPr>
      <w:rFonts w:ascii="CG Times (WR)" w:hAnsi="CG Times (WR)"/>
      <w:sz w:val="20"/>
    </w:rPr>
  </w:style>
  <w:style w:type="character" w:customStyle="1" w:styleId="afff1">
    <w:name w:val="Текст примечания Знак"/>
    <w:basedOn w:val="a4"/>
    <w:link w:val="afff0"/>
    <w:rsid w:val="00BD3A93"/>
    <w:rPr>
      <w:rFonts w:ascii="CG Times (WR)" w:eastAsia="Times New Roman" w:hAnsi="CG Times (WR)" w:cs="Times New Roman"/>
      <w:sz w:val="20"/>
      <w:szCs w:val="20"/>
      <w:lang w:eastAsia="ru-RU"/>
    </w:rPr>
  </w:style>
  <w:style w:type="paragraph" w:styleId="afff2">
    <w:name w:val="annotation subject"/>
    <w:basedOn w:val="afff0"/>
    <w:next w:val="afff0"/>
    <w:link w:val="afff3"/>
    <w:rsid w:val="00BD3A93"/>
    <w:rPr>
      <w:b/>
      <w:bCs/>
    </w:rPr>
  </w:style>
  <w:style w:type="character" w:customStyle="1" w:styleId="afff3">
    <w:name w:val="Тема примечания Знак"/>
    <w:basedOn w:val="afff1"/>
    <w:link w:val="afff2"/>
    <w:uiPriority w:val="99"/>
    <w:rsid w:val="00BD3A93"/>
    <w:rPr>
      <w:rFonts w:ascii="CG Times (WR)" w:eastAsia="Times New Roman" w:hAnsi="CG Times (WR)" w:cs="Times New Roman"/>
      <w:b/>
      <w:bCs/>
      <w:sz w:val="20"/>
      <w:szCs w:val="20"/>
      <w:lang w:eastAsia="ru-RU"/>
    </w:rPr>
  </w:style>
  <w:style w:type="paragraph" w:customStyle="1" w:styleId="111">
    <w:name w:val="Знак Знак1 Знак Знак1"/>
    <w:basedOn w:val="a3"/>
    <w:rsid w:val="00BD3A93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afff4">
    <w:name w:val="Содержимое таблицы"/>
    <w:basedOn w:val="a3"/>
    <w:rsid w:val="00BD3A93"/>
    <w:pPr>
      <w:widowControl w:val="0"/>
      <w:suppressLineNumbers/>
      <w:suppressAutoHyphens/>
    </w:pPr>
    <w:rPr>
      <w:rFonts w:ascii="Times New Roman" w:eastAsia="Lucida Sans Unicode" w:hAnsi="Times New Roman" w:cs="Mangal"/>
      <w:kern w:val="1"/>
      <w:sz w:val="24"/>
      <w:szCs w:val="24"/>
      <w:lang w:eastAsia="zh-CN" w:bidi="hi-IN"/>
    </w:rPr>
  </w:style>
  <w:style w:type="paragraph" w:styleId="afff5">
    <w:name w:val="footnote text"/>
    <w:basedOn w:val="a3"/>
    <w:link w:val="afff6"/>
    <w:unhideWhenUsed/>
    <w:rsid w:val="00BD3A93"/>
    <w:rPr>
      <w:rFonts w:ascii="Calibri" w:eastAsia="Calibri" w:hAnsi="Calibri"/>
      <w:sz w:val="20"/>
    </w:rPr>
  </w:style>
  <w:style w:type="character" w:customStyle="1" w:styleId="afff6">
    <w:name w:val="Текст сноски Знак"/>
    <w:basedOn w:val="a4"/>
    <w:link w:val="afff5"/>
    <w:rsid w:val="00BD3A93"/>
    <w:rPr>
      <w:rFonts w:ascii="Calibri" w:eastAsia="Calibri" w:hAnsi="Calibri" w:cs="Times New Roman"/>
      <w:sz w:val="20"/>
      <w:szCs w:val="20"/>
      <w:lang w:eastAsia="ru-RU"/>
    </w:rPr>
  </w:style>
  <w:style w:type="character" w:styleId="afff7">
    <w:name w:val="footnote reference"/>
    <w:unhideWhenUsed/>
    <w:rsid w:val="00BD3A93"/>
    <w:rPr>
      <w:vertAlign w:val="superscript"/>
    </w:rPr>
  </w:style>
  <w:style w:type="paragraph" w:customStyle="1" w:styleId="afff8">
    <w:name w:val="Абзац с интервалом"/>
    <w:basedOn w:val="a3"/>
    <w:rsid w:val="00BD3A93"/>
    <w:pPr>
      <w:overflowPunct w:val="0"/>
      <w:autoSpaceDE w:val="0"/>
      <w:autoSpaceDN w:val="0"/>
      <w:adjustRightInd w:val="0"/>
      <w:spacing w:before="120" w:after="120"/>
      <w:ind w:firstLine="851"/>
      <w:jc w:val="both"/>
      <w:textAlignment w:val="baseline"/>
    </w:pPr>
    <w:rPr>
      <w:rFonts w:ascii="Times New Roman" w:hAnsi="Times New Roman"/>
      <w:sz w:val="24"/>
      <w:szCs w:val="24"/>
    </w:rPr>
  </w:style>
  <w:style w:type="paragraph" w:customStyle="1" w:styleId="afff9">
    <w:name w:val="Основной центр."/>
    <w:rsid w:val="00BD3A93"/>
    <w:pPr>
      <w:widowControl w:val="0"/>
      <w:spacing w:after="0" w:line="360" w:lineRule="auto"/>
      <w:jc w:val="center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ConsPlusNormal">
    <w:name w:val="ConsPlusNormal"/>
    <w:link w:val="ConsPlusNormal0"/>
    <w:uiPriority w:val="99"/>
    <w:rsid w:val="00BD3A9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ffa">
    <w:name w:val="Normal (Web)"/>
    <w:basedOn w:val="a3"/>
    <w:uiPriority w:val="99"/>
    <w:unhideWhenUsed/>
    <w:rsid w:val="00BD3A93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BD3A93"/>
  </w:style>
  <w:style w:type="paragraph" w:customStyle="1" w:styleId="02">
    <w:name w:val="Список 02"/>
    <w:basedOn w:val="a3"/>
    <w:autoRedefine/>
    <w:qFormat/>
    <w:rsid w:val="00BD3A93"/>
    <w:pPr>
      <w:numPr>
        <w:numId w:val="14"/>
      </w:numPr>
      <w:tabs>
        <w:tab w:val="left" w:pos="567"/>
        <w:tab w:val="left" w:pos="851"/>
      </w:tabs>
      <w:spacing w:line="360" w:lineRule="auto"/>
      <w:ind w:firstLine="567"/>
      <w:jc w:val="both"/>
    </w:pPr>
    <w:rPr>
      <w:rFonts w:ascii="Times New Roman" w:hAnsi="Times New Roman"/>
    </w:rPr>
  </w:style>
  <w:style w:type="paragraph" w:customStyle="1" w:styleId="afffb">
    <w:name w:val="Список основной"/>
    <w:basedOn w:val="02"/>
    <w:link w:val="afffc"/>
    <w:qFormat/>
    <w:rsid w:val="00BD3A93"/>
    <w:pPr>
      <w:widowControl w:val="0"/>
    </w:pPr>
  </w:style>
  <w:style w:type="character" w:customStyle="1" w:styleId="afffc">
    <w:name w:val="Список основной Знак"/>
    <w:link w:val="afffb"/>
    <w:rsid w:val="00BD3A93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12">
    <w:name w:val="Обычный11"/>
    <w:rsid w:val="00BD3A93"/>
    <w:pPr>
      <w:widowControl w:val="0"/>
      <w:spacing w:before="100" w:after="100" w:line="240" w:lineRule="auto"/>
    </w:pPr>
    <w:rPr>
      <w:rFonts w:ascii="Times New Roman" w:eastAsia="Times New Roman" w:hAnsi="Times New Roman" w:cs="Times New Roman"/>
      <w:snapToGrid w:val="0"/>
      <w:color w:val="000000"/>
      <w:sz w:val="24"/>
      <w:szCs w:val="20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BD3A93"/>
    <w:rPr>
      <w:rFonts w:ascii="Arial" w:eastAsia="Times New Roman" w:hAnsi="Arial" w:cs="Arial"/>
      <w:sz w:val="20"/>
      <w:szCs w:val="20"/>
      <w:lang w:eastAsia="ru-RU"/>
    </w:rPr>
  </w:style>
  <w:style w:type="paragraph" w:styleId="afffd">
    <w:name w:val="Revision"/>
    <w:hidden/>
    <w:uiPriority w:val="99"/>
    <w:semiHidden/>
    <w:rsid w:val="00BD3A93"/>
    <w:pPr>
      <w:spacing w:after="0" w:line="240" w:lineRule="auto"/>
    </w:pPr>
    <w:rPr>
      <w:rFonts w:ascii="CG Times (WR)" w:eastAsia="Times New Roman" w:hAnsi="CG Times (WR)" w:cs="Times New Roman"/>
      <w:sz w:val="24"/>
      <w:szCs w:val="20"/>
      <w:lang w:eastAsia="ru-RU"/>
    </w:rPr>
  </w:style>
  <w:style w:type="numbering" w:customStyle="1" w:styleId="38">
    <w:name w:val="Нет списка3"/>
    <w:next w:val="a6"/>
    <w:uiPriority w:val="99"/>
    <w:semiHidden/>
    <w:unhideWhenUsed/>
    <w:rsid w:val="00BD3A93"/>
  </w:style>
  <w:style w:type="table" w:customStyle="1" w:styleId="46">
    <w:name w:val="Сетка таблицы4"/>
    <w:basedOn w:val="a5"/>
    <w:next w:val="af0"/>
    <w:uiPriority w:val="59"/>
    <w:rsid w:val="00BD3A9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2">
    <w:name w:val="Название объекта Знак"/>
    <w:link w:val="af1"/>
    <w:uiPriority w:val="35"/>
    <w:rsid w:val="00EA0E30"/>
    <w:rPr>
      <w:rFonts w:ascii="GOST type B" w:eastAsia="Times New Roman" w:hAnsi="GOST type B" w:cs="Times New Roman"/>
      <w:b/>
      <w:bCs/>
      <w:color w:val="00B050"/>
      <w:sz w:val="28"/>
      <w:szCs w:val="18"/>
      <w:lang w:eastAsia="ru-RU"/>
    </w:rPr>
  </w:style>
  <w:style w:type="paragraph" w:customStyle="1" w:styleId="afffe">
    <w:name w:val="Сообщение"/>
    <w:basedOn w:val="a3"/>
    <w:rsid w:val="00BD3A93"/>
    <w:pPr>
      <w:suppressLineNumbers/>
      <w:suppressAutoHyphens/>
      <w:spacing w:before="60" w:line="320" w:lineRule="atLeast"/>
      <w:ind w:firstLine="851"/>
      <w:jc w:val="both"/>
    </w:pPr>
    <w:rPr>
      <w:rFonts w:ascii="Times New Roman" w:hAnsi="Times New Roman"/>
      <w:b/>
      <w:sz w:val="24"/>
    </w:rPr>
  </w:style>
  <w:style w:type="character" w:customStyle="1" w:styleId="29">
    <w:name w:val="Основной текст 2 Знак"/>
    <w:link w:val="2a"/>
    <w:uiPriority w:val="99"/>
    <w:rsid w:val="00BD3A93"/>
    <w:rPr>
      <w:sz w:val="24"/>
    </w:rPr>
  </w:style>
  <w:style w:type="paragraph" w:styleId="2a">
    <w:name w:val="Body Text 2"/>
    <w:basedOn w:val="a3"/>
    <w:link w:val="29"/>
    <w:uiPriority w:val="99"/>
    <w:rsid w:val="00BD3A93"/>
    <w:pPr>
      <w:suppressLineNumbers/>
      <w:suppressAutoHyphens/>
      <w:spacing w:before="60" w:line="320" w:lineRule="atLeast"/>
      <w:ind w:right="-108" w:firstLine="851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211">
    <w:name w:val="Основной текст 2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paragraph" w:customStyle="1" w:styleId="affff">
    <w:name w:val="Название абзаца"/>
    <w:basedOn w:val="a3"/>
    <w:autoRedefine/>
    <w:rsid w:val="00BD3A93"/>
    <w:pPr>
      <w:suppressLineNumbers/>
      <w:suppressAutoHyphens/>
      <w:spacing w:before="60" w:after="60" w:line="280" w:lineRule="atLeast"/>
      <w:ind w:firstLine="709"/>
      <w:jc w:val="both"/>
    </w:pPr>
    <w:rPr>
      <w:rFonts w:ascii="Times New Roman" w:hAnsi="Times New Roman"/>
      <w:b/>
      <w:sz w:val="24"/>
    </w:rPr>
  </w:style>
  <w:style w:type="character" w:customStyle="1" w:styleId="affff0">
    <w:name w:val="Дата Знак"/>
    <w:link w:val="affff1"/>
    <w:rsid w:val="00BD3A93"/>
    <w:rPr>
      <w:sz w:val="24"/>
    </w:rPr>
  </w:style>
  <w:style w:type="paragraph" w:styleId="affff1">
    <w:name w:val="Date"/>
    <w:basedOn w:val="a3"/>
    <w:next w:val="a3"/>
    <w:link w:val="affff0"/>
    <w:rsid w:val="00BD3A93"/>
    <w:pPr>
      <w:suppressLineNumbers/>
      <w:suppressAutoHyphens/>
      <w:spacing w:before="60" w:line="320" w:lineRule="atLeast"/>
      <w:ind w:firstLine="709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b">
    <w:name w:val="Дата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affff2">
    <w:name w:val="Заголовок записки Знак"/>
    <w:link w:val="affff3"/>
    <w:rsid w:val="00BD3A93"/>
    <w:rPr>
      <w:sz w:val="24"/>
    </w:rPr>
  </w:style>
  <w:style w:type="paragraph" w:styleId="affff3">
    <w:name w:val="Note Heading"/>
    <w:basedOn w:val="a3"/>
    <w:next w:val="a3"/>
    <w:link w:val="affff2"/>
    <w:rsid w:val="00BD3A93"/>
    <w:pPr>
      <w:suppressLineNumbers/>
      <w:suppressAutoHyphens/>
      <w:spacing w:before="60" w:line="320" w:lineRule="atLeast"/>
      <w:ind w:firstLine="709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c">
    <w:name w:val="Заголовок записки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affff4">
    <w:name w:val="Красная строка Знак"/>
    <w:link w:val="affff5"/>
    <w:rsid w:val="00BD3A93"/>
    <w:rPr>
      <w:sz w:val="24"/>
    </w:rPr>
  </w:style>
  <w:style w:type="paragraph" w:styleId="affff5">
    <w:name w:val="Body Text First Indent"/>
    <w:basedOn w:val="afe"/>
    <w:link w:val="affff4"/>
    <w:rsid w:val="00BD3A93"/>
    <w:pPr>
      <w:widowControl/>
      <w:suppressLineNumbers/>
      <w:suppressAutoHyphens/>
      <w:spacing w:before="60" w:after="120" w:line="320" w:lineRule="atLeast"/>
      <w:ind w:firstLine="210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d">
    <w:name w:val="Красная строка Знак1"/>
    <w:basedOn w:val="aff"/>
    <w:rsid w:val="00BD3A93"/>
    <w:rPr>
      <w:rFonts w:ascii="CG Times (WR)" w:eastAsia="Times New Roman" w:hAnsi="CG Times (WR)" w:cs="Times New Roman"/>
      <w:sz w:val="26"/>
      <w:szCs w:val="20"/>
      <w:lang w:eastAsia="ru-RU"/>
    </w:rPr>
  </w:style>
  <w:style w:type="character" w:customStyle="1" w:styleId="2b">
    <w:name w:val="Красная строка 2 Знак"/>
    <w:link w:val="2c"/>
    <w:rsid w:val="00BD3A93"/>
    <w:rPr>
      <w:sz w:val="24"/>
    </w:rPr>
  </w:style>
  <w:style w:type="paragraph" w:styleId="2c">
    <w:name w:val="Body Text First Indent 2"/>
    <w:basedOn w:val="af8"/>
    <w:link w:val="2b"/>
    <w:rsid w:val="00BD3A93"/>
    <w:pPr>
      <w:suppressLineNumbers/>
      <w:suppressAutoHyphens/>
      <w:spacing w:before="60" w:after="120" w:line="320" w:lineRule="atLeast"/>
      <w:ind w:left="283" w:firstLine="210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212">
    <w:name w:val="Красная строка 2 Знак1"/>
    <w:basedOn w:val="af9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paragraph" w:styleId="a">
    <w:name w:val="List Bullet"/>
    <w:basedOn w:val="GOST1"/>
    <w:autoRedefine/>
    <w:rsid w:val="00813841"/>
    <w:pPr>
      <w:numPr>
        <w:numId w:val="25"/>
      </w:numPr>
      <w:ind w:left="425" w:hanging="357"/>
    </w:pPr>
    <w:rPr>
      <w:rFonts w:cs="Arial"/>
    </w:rPr>
  </w:style>
  <w:style w:type="paragraph" w:styleId="2d">
    <w:name w:val="List Bullet 2"/>
    <w:basedOn w:val="a3"/>
    <w:autoRedefine/>
    <w:rsid w:val="00BD3A93"/>
    <w:pPr>
      <w:suppressLineNumbers/>
      <w:tabs>
        <w:tab w:val="num" w:pos="643"/>
      </w:tabs>
      <w:suppressAutoHyphens/>
      <w:spacing w:before="60" w:line="320" w:lineRule="atLeast"/>
      <w:ind w:left="643" w:hanging="360"/>
      <w:jc w:val="both"/>
    </w:pPr>
    <w:rPr>
      <w:rFonts w:ascii="Times New Roman" w:hAnsi="Times New Roman"/>
      <w:sz w:val="24"/>
    </w:rPr>
  </w:style>
  <w:style w:type="paragraph" w:styleId="39">
    <w:name w:val="List Bullet 3"/>
    <w:basedOn w:val="a3"/>
    <w:autoRedefine/>
    <w:rsid w:val="00BD3A93"/>
    <w:pPr>
      <w:suppressLineNumbers/>
      <w:tabs>
        <w:tab w:val="num" w:pos="926"/>
      </w:tabs>
      <w:suppressAutoHyphens/>
      <w:spacing w:before="60" w:line="320" w:lineRule="atLeast"/>
      <w:ind w:left="926" w:hanging="360"/>
      <w:jc w:val="both"/>
    </w:pPr>
    <w:rPr>
      <w:rFonts w:ascii="Times New Roman" w:hAnsi="Times New Roman"/>
      <w:sz w:val="24"/>
    </w:rPr>
  </w:style>
  <w:style w:type="paragraph" w:styleId="47">
    <w:name w:val="List Bullet 4"/>
    <w:basedOn w:val="a3"/>
    <w:autoRedefine/>
    <w:rsid w:val="00BD3A93"/>
    <w:pPr>
      <w:suppressLineNumbers/>
      <w:tabs>
        <w:tab w:val="num" w:pos="1209"/>
      </w:tabs>
      <w:suppressAutoHyphens/>
      <w:spacing w:before="60" w:line="320" w:lineRule="atLeast"/>
      <w:ind w:left="1209" w:hanging="360"/>
      <w:jc w:val="both"/>
    </w:pPr>
    <w:rPr>
      <w:rFonts w:ascii="Times New Roman" w:hAnsi="Times New Roman"/>
      <w:sz w:val="24"/>
    </w:rPr>
  </w:style>
  <w:style w:type="paragraph" w:styleId="55">
    <w:name w:val="List Bullet 5"/>
    <w:basedOn w:val="a3"/>
    <w:autoRedefine/>
    <w:rsid w:val="00BD3A93"/>
    <w:pPr>
      <w:suppressLineNumbers/>
      <w:tabs>
        <w:tab w:val="num" w:pos="1492"/>
      </w:tabs>
      <w:suppressAutoHyphens/>
      <w:spacing w:before="60" w:line="320" w:lineRule="atLeast"/>
      <w:ind w:left="1492" w:hanging="360"/>
      <w:jc w:val="both"/>
    </w:pPr>
    <w:rPr>
      <w:rFonts w:ascii="Times New Roman" w:hAnsi="Times New Roman"/>
      <w:sz w:val="24"/>
    </w:rPr>
  </w:style>
  <w:style w:type="paragraph" w:styleId="a1">
    <w:name w:val="List Number"/>
    <w:basedOn w:val="a3"/>
    <w:uiPriority w:val="99"/>
    <w:rsid w:val="00E90AF9"/>
    <w:pPr>
      <w:keepLines/>
      <w:numPr>
        <w:numId w:val="28"/>
      </w:numPr>
      <w:spacing w:before="120" w:after="120" w:line="360" w:lineRule="auto"/>
      <w:contextualSpacing/>
      <w:jc w:val="both"/>
    </w:pPr>
    <w:rPr>
      <w:szCs w:val="24"/>
    </w:rPr>
  </w:style>
  <w:style w:type="paragraph" w:styleId="2e">
    <w:name w:val="List Number 2"/>
    <w:basedOn w:val="a3"/>
    <w:rsid w:val="00BD3A93"/>
    <w:pPr>
      <w:suppressLineNumbers/>
      <w:tabs>
        <w:tab w:val="num" w:pos="643"/>
      </w:tabs>
      <w:suppressAutoHyphens/>
      <w:spacing w:before="60" w:line="320" w:lineRule="atLeast"/>
      <w:ind w:left="643" w:hanging="360"/>
      <w:jc w:val="both"/>
    </w:pPr>
    <w:rPr>
      <w:rFonts w:ascii="Times New Roman" w:hAnsi="Times New Roman"/>
      <w:sz w:val="24"/>
    </w:rPr>
  </w:style>
  <w:style w:type="paragraph" w:styleId="3a">
    <w:name w:val="List Number 3"/>
    <w:basedOn w:val="a3"/>
    <w:rsid w:val="00BD3A93"/>
    <w:pPr>
      <w:suppressLineNumbers/>
      <w:tabs>
        <w:tab w:val="num" w:pos="926"/>
      </w:tabs>
      <w:suppressAutoHyphens/>
      <w:spacing w:before="60" w:line="320" w:lineRule="atLeast"/>
      <w:ind w:left="926" w:hanging="360"/>
      <w:jc w:val="both"/>
    </w:pPr>
    <w:rPr>
      <w:rFonts w:ascii="Times New Roman" w:hAnsi="Times New Roman"/>
      <w:sz w:val="24"/>
    </w:rPr>
  </w:style>
  <w:style w:type="paragraph" w:styleId="48">
    <w:name w:val="List Number 4"/>
    <w:basedOn w:val="a3"/>
    <w:rsid w:val="00BD3A93"/>
    <w:pPr>
      <w:suppressLineNumbers/>
      <w:tabs>
        <w:tab w:val="num" w:pos="1209"/>
      </w:tabs>
      <w:suppressAutoHyphens/>
      <w:spacing w:before="60" w:line="320" w:lineRule="atLeast"/>
      <w:ind w:left="1209" w:hanging="360"/>
      <w:jc w:val="both"/>
    </w:pPr>
    <w:rPr>
      <w:rFonts w:ascii="Times New Roman" w:hAnsi="Times New Roman"/>
      <w:sz w:val="24"/>
    </w:rPr>
  </w:style>
  <w:style w:type="paragraph" w:styleId="56">
    <w:name w:val="List Number 5"/>
    <w:basedOn w:val="a3"/>
    <w:rsid w:val="00BD3A93"/>
    <w:pPr>
      <w:suppressLineNumbers/>
      <w:tabs>
        <w:tab w:val="num" w:pos="1492"/>
      </w:tabs>
      <w:suppressAutoHyphens/>
      <w:spacing w:before="60" w:line="320" w:lineRule="atLeast"/>
      <w:ind w:left="1492" w:hanging="360"/>
      <w:jc w:val="both"/>
    </w:pPr>
    <w:rPr>
      <w:rFonts w:ascii="Times New Roman" w:hAnsi="Times New Roman"/>
      <w:sz w:val="24"/>
    </w:rPr>
  </w:style>
  <w:style w:type="paragraph" w:styleId="affff6">
    <w:name w:val="Subtitle"/>
    <w:basedOn w:val="a3"/>
    <w:link w:val="affff7"/>
    <w:uiPriority w:val="11"/>
    <w:qFormat/>
    <w:rsid w:val="00BD3A93"/>
    <w:pPr>
      <w:suppressLineNumbers/>
      <w:suppressAutoHyphens/>
      <w:spacing w:before="60" w:after="60" w:line="320" w:lineRule="atLeast"/>
      <w:ind w:firstLine="709"/>
      <w:jc w:val="center"/>
      <w:outlineLvl w:val="1"/>
    </w:pPr>
    <w:rPr>
      <w:sz w:val="24"/>
    </w:rPr>
  </w:style>
  <w:style w:type="character" w:customStyle="1" w:styleId="affff7">
    <w:name w:val="Подзаголовок Знак"/>
    <w:basedOn w:val="a4"/>
    <w:link w:val="affff6"/>
    <w:uiPriority w:val="11"/>
    <w:rsid w:val="00BD3A93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affff8">
    <w:name w:val="Подпись Знак"/>
    <w:link w:val="affff9"/>
    <w:rsid w:val="00BD3A93"/>
    <w:rPr>
      <w:sz w:val="24"/>
    </w:rPr>
  </w:style>
  <w:style w:type="paragraph" w:styleId="affff9">
    <w:name w:val="Signature"/>
    <w:basedOn w:val="a3"/>
    <w:link w:val="affff8"/>
    <w:rsid w:val="00BD3A93"/>
    <w:pPr>
      <w:suppressLineNumbers/>
      <w:suppressAutoHyphens/>
      <w:spacing w:before="60" w:line="320" w:lineRule="atLeast"/>
      <w:ind w:left="4252" w:firstLine="709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e">
    <w:name w:val="Подпись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affffa">
    <w:name w:val="Приветствие Знак"/>
    <w:link w:val="affffb"/>
    <w:rsid w:val="00BD3A93"/>
    <w:rPr>
      <w:sz w:val="24"/>
    </w:rPr>
  </w:style>
  <w:style w:type="paragraph" w:styleId="affffb">
    <w:name w:val="Salutation"/>
    <w:basedOn w:val="a3"/>
    <w:next w:val="a3"/>
    <w:link w:val="affffa"/>
    <w:rsid w:val="00BD3A93"/>
    <w:pPr>
      <w:suppressLineNumbers/>
      <w:suppressAutoHyphens/>
      <w:spacing w:before="60" w:line="320" w:lineRule="atLeast"/>
      <w:ind w:firstLine="709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f">
    <w:name w:val="Приветствие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affffc">
    <w:name w:val="Прощание Знак"/>
    <w:link w:val="affffd"/>
    <w:rsid w:val="00BD3A93"/>
    <w:rPr>
      <w:sz w:val="24"/>
    </w:rPr>
  </w:style>
  <w:style w:type="paragraph" w:styleId="affffd">
    <w:name w:val="Closing"/>
    <w:basedOn w:val="a3"/>
    <w:link w:val="affffc"/>
    <w:rsid w:val="00BD3A93"/>
    <w:pPr>
      <w:suppressLineNumbers/>
      <w:suppressAutoHyphens/>
      <w:spacing w:before="60" w:line="320" w:lineRule="atLeast"/>
      <w:ind w:left="4252" w:firstLine="709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f0">
    <w:name w:val="Прощание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affffe">
    <w:name w:val="Текст концевой сноски Знак"/>
    <w:link w:val="afffff"/>
    <w:rsid w:val="00BD3A93"/>
  </w:style>
  <w:style w:type="paragraph" w:styleId="afffff">
    <w:name w:val="endnote text"/>
    <w:basedOn w:val="a3"/>
    <w:link w:val="affffe"/>
    <w:rsid w:val="00BD3A93"/>
    <w:pPr>
      <w:suppressLineNumbers/>
      <w:suppressAutoHyphens/>
      <w:spacing w:before="60" w:line="320" w:lineRule="atLeast"/>
      <w:ind w:firstLine="709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f1">
    <w:name w:val="Текст концевой сноски Знак1"/>
    <w:basedOn w:val="a4"/>
    <w:rsid w:val="00BD3A93"/>
    <w:rPr>
      <w:rFonts w:ascii="GOST type B" w:eastAsia="Times New Roman" w:hAnsi="GOST type B" w:cs="Times New Roman"/>
      <w:sz w:val="20"/>
      <w:szCs w:val="20"/>
      <w:lang w:eastAsia="ru-RU"/>
    </w:rPr>
  </w:style>
  <w:style w:type="character" w:customStyle="1" w:styleId="afffff0">
    <w:name w:val="Текст макроса Знак"/>
    <w:link w:val="afffff1"/>
    <w:rsid w:val="00BD3A93"/>
    <w:rPr>
      <w:rFonts w:ascii="Courier New" w:hAnsi="Courier New"/>
    </w:rPr>
  </w:style>
  <w:style w:type="paragraph" w:styleId="afffff1">
    <w:name w:val="macro"/>
    <w:link w:val="afffff0"/>
    <w:rsid w:val="00BD3A93"/>
    <w:pPr>
      <w:suppressLineNumbers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uppressAutoHyphens/>
      <w:spacing w:after="0" w:line="320" w:lineRule="atLeast"/>
      <w:ind w:firstLine="709"/>
      <w:jc w:val="both"/>
    </w:pPr>
    <w:rPr>
      <w:rFonts w:ascii="Courier New" w:hAnsi="Courier New"/>
    </w:rPr>
  </w:style>
  <w:style w:type="character" w:customStyle="1" w:styleId="1f2">
    <w:name w:val="Текст макроса Знак1"/>
    <w:basedOn w:val="a4"/>
    <w:rsid w:val="00BD3A93"/>
    <w:rPr>
      <w:rFonts w:ascii="Consolas" w:eastAsia="Times New Roman" w:hAnsi="Consolas" w:cs="Consolas"/>
      <w:sz w:val="20"/>
      <w:szCs w:val="20"/>
      <w:lang w:eastAsia="ru-RU"/>
    </w:rPr>
  </w:style>
  <w:style w:type="character" w:customStyle="1" w:styleId="afffff2">
    <w:name w:val="Шапка Знак"/>
    <w:link w:val="afffff3"/>
    <w:rsid w:val="00BD3A93"/>
    <w:rPr>
      <w:rFonts w:ascii="Arial" w:hAnsi="Arial"/>
      <w:sz w:val="24"/>
      <w:shd w:val="pct20" w:color="auto" w:fill="auto"/>
    </w:rPr>
  </w:style>
  <w:style w:type="paragraph" w:styleId="afffff3">
    <w:name w:val="Message Header"/>
    <w:basedOn w:val="a3"/>
    <w:link w:val="afffff2"/>
    <w:rsid w:val="00BD3A93"/>
    <w:pPr>
      <w:suppressLineNumbers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uppressAutoHyphens/>
      <w:spacing w:before="60" w:line="320" w:lineRule="atLeast"/>
      <w:ind w:left="1134" w:hanging="1134"/>
      <w:jc w:val="both"/>
    </w:pPr>
    <w:rPr>
      <w:rFonts w:eastAsiaTheme="minorHAnsi" w:cstheme="minorBidi"/>
      <w:sz w:val="24"/>
      <w:szCs w:val="22"/>
      <w:lang w:eastAsia="en-US"/>
    </w:rPr>
  </w:style>
  <w:style w:type="character" w:customStyle="1" w:styleId="1f3">
    <w:name w:val="Шапка Знак1"/>
    <w:basedOn w:val="a4"/>
    <w:rsid w:val="00BD3A93"/>
    <w:rPr>
      <w:rFonts w:asciiTheme="majorHAnsi" w:eastAsiaTheme="majorEastAsia" w:hAnsiTheme="majorHAnsi" w:cstheme="majorBidi"/>
      <w:sz w:val="24"/>
      <w:szCs w:val="24"/>
      <w:shd w:val="pct20" w:color="auto" w:fill="auto"/>
      <w:lang w:eastAsia="ru-RU"/>
    </w:rPr>
  </w:style>
  <w:style w:type="character" w:customStyle="1" w:styleId="afffff4">
    <w:name w:val="основной стиль текста"/>
    <w:rsid w:val="00BD3A93"/>
    <w:rPr>
      <w:rFonts w:ascii="Tahoma" w:hAnsi="Tahoma" w:cs="TimesNewRoman,Bold"/>
      <w:color w:val="000000"/>
      <w:spacing w:val="0"/>
      <w:sz w:val="14"/>
      <w:szCs w:val="14"/>
      <w:u w:val="none"/>
      <w:vertAlign w:val="baseline"/>
    </w:rPr>
  </w:style>
  <w:style w:type="paragraph" w:customStyle="1" w:styleId="afffff5">
    <w:name w:val="......."/>
    <w:basedOn w:val="Default"/>
    <w:next w:val="Default"/>
    <w:rsid w:val="00BD3A93"/>
    <w:rPr>
      <w:color w:val="auto"/>
      <w:sz w:val="20"/>
    </w:rPr>
  </w:style>
  <w:style w:type="paragraph" w:customStyle="1" w:styleId="afffff6">
    <w:name w:val="Приложение"/>
    <w:basedOn w:val="1"/>
    <w:next w:val="a3"/>
    <w:qFormat/>
    <w:rsid w:val="00BD3A93"/>
    <w:pPr>
      <w:keepNext/>
      <w:pageBreakBefore w:val="0"/>
      <w:numPr>
        <w:numId w:val="0"/>
      </w:numPr>
      <w:suppressLineNumbers/>
      <w:suppressAutoHyphens/>
      <w:spacing w:after="0"/>
      <w:ind w:left="2835" w:right="2835" w:hanging="432"/>
    </w:pPr>
    <w:rPr>
      <w:rFonts w:ascii="Times New Roman" w:hAnsi="Times New Roman"/>
      <w:caps w:val="0"/>
      <w:kern w:val="28"/>
      <w:sz w:val="24"/>
    </w:rPr>
  </w:style>
  <w:style w:type="paragraph" w:customStyle="1" w:styleId="-0">
    <w:name w:val="Список - жирные цифры"/>
    <w:basedOn w:val="a3"/>
    <w:rsid w:val="00BD3A93"/>
    <w:pPr>
      <w:numPr>
        <w:numId w:val="15"/>
      </w:numPr>
      <w:suppressAutoHyphens/>
      <w:spacing w:before="80" w:line="360" w:lineRule="auto"/>
      <w:jc w:val="both"/>
    </w:pPr>
    <w:rPr>
      <w:rFonts w:cs="Arial"/>
      <w:sz w:val="24"/>
      <w:lang w:eastAsia="zh-CN"/>
    </w:rPr>
  </w:style>
  <w:style w:type="paragraph" w:customStyle="1" w:styleId="1f4">
    <w:name w:val="Рис1"/>
    <w:basedOn w:val="a3"/>
    <w:rsid w:val="00BD3A93"/>
    <w:pPr>
      <w:suppressAutoHyphens/>
      <w:spacing w:before="60" w:line="360" w:lineRule="auto"/>
      <w:ind w:firstLine="851"/>
      <w:jc w:val="center"/>
    </w:pPr>
    <w:rPr>
      <w:rFonts w:cs="Arial"/>
      <w:b/>
      <w:sz w:val="24"/>
      <w:szCs w:val="22"/>
      <w:lang w:eastAsia="zh-CN"/>
    </w:rPr>
  </w:style>
  <w:style w:type="character" w:customStyle="1" w:styleId="Tahoma14">
    <w:name w:val="Стиль Tahoma 14 пт все прописные"/>
    <w:rsid w:val="00BD3A93"/>
    <w:rPr>
      <w:rFonts w:ascii="Arial" w:hAnsi="Arial"/>
      <w:caps/>
      <w:color w:val="000000"/>
      <w:sz w:val="28"/>
      <w:szCs w:val="28"/>
      <w:bdr w:val="none" w:sz="0" w:space="0" w:color="auto"/>
    </w:rPr>
  </w:style>
  <w:style w:type="paragraph" w:customStyle="1" w:styleId="afffff7">
    <w:name w:val="Сноска"/>
    <w:basedOn w:val="a3"/>
    <w:next w:val="a3"/>
    <w:autoRedefine/>
    <w:rsid w:val="00BD3A93"/>
    <w:pPr>
      <w:spacing w:line="120" w:lineRule="exact"/>
      <w:ind w:left="-113" w:right="-113"/>
      <w:jc w:val="center"/>
    </w:pPr>
    <w:rPr>
      <w:rFonts w:ascii="Times New Roman" w:hAnsi="Times New Roman"/>
      <w:bCs/>
      <w:sz w:val="24"/>
    </w:rPr>
  </w:style>
  <w:style w:type="paragraph" w:customStyle="1" w:styleId="2f">
    <w:name w:val="Обычный2"/>
    <w:rsid w:val="00BD3A93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2f0">
    <w:name w:val="Обычный отступ2"/>
    <w:basedOn w:val="a3"/>
    <w:rsid w:val="00BD3A93"/>
    <w:pPr>
      <w:spacing w:after="120" w:line="360" w:lineRule="auto"/>
      <w:ind w:left="284"/>
      <w:jc w:val="both"/>
    </w:pPr>
    <w:rPr>
      <w:rFonts w:cs="Arial"/>
      <w:sz w:val="22"/>
      <w:szCs w:val="22"/>
      <w:lang w:eastAsia="ar-SA"/>
    </w:rPr>
  </w:style>
  <w:style w:type="paragraph" w:customStyle="1" w:styleId="3b">
    <w:name w:val="Обычный3"/>
    <w:rsid w:val="00BD3A93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ffff8">
    <w:name w:val="Normal Indent"/>
    <w:basedOn w:val="a3"/>
    <w:link w:val="afffff9"/>
    <w:rsid w:val="00BD3A93"/>
    <w:pPr>
      <w:suppressLineNumbers/>
      <w:suppressAutoHyphens/>
      <w:spacing w:before="60" w:line="320" w:lineRule="atLeast"/>
      <w:ind w:left="720" w:firstLine="709"/>
      <w:jc w:val="both"/>
    </w:pPr>
    <w:rPr>
      <w:rFonts w:ascii="Times New Roman" w:hAnsi="Times New Roman"/>
      <w:sz w:val="24"/>
    </w:rPr>
  </w:style>
  <w:style w:type="character" w:customStyle="1" w:styleId="afffff9">
    <w:name w:val="Обычный отступ Знак"/>
    <w:link w:val="afffff8"/>
    <w:rsid w:val="00BD3A9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63">
    <w:name w:val="index 6"/>
    <w:basedOn w:val="a3"/>
    <w:next w:val="a3"/>
    <w:autoRedefine/>
    <w:rsid w:val="00BD3A93"/>
    <w:pPr>
      <w:suppressLineNumbers/>
      <w:suppressAutoHyphens/>
      <w:spacing w:before="60" w:line="320" w:lineRule="atLeast"/>
      <w:ind w:left="1440" w:hanging="240"/>
      <w:jc w:val="both"/>
    </w:pPr>
    <w:rPr>
      <w:rFonts w:ascii="Times New Roman" w:hAnsi="Times New Roman"/>
      <w:sz w:val="24"/>
    </w:rPr>
  </w:style>
  <w:style w:type="paragraph" w:customStyle="1" w:styleId="-">
    <w:name w:val="Список-вопрос"/>
    <w:basedOn w:val="a3"/>
    <w:rsid w:val="00BD3A93"/>
    <w:pPr>
      <w:numPr>
        <w:numId w:val="16"/>
      </w:numPr>
      <w:tabs>
        <w:tab w:val="left" w:pos="426"/>
      </w:tabs>
      <w:suppressAutoHyphens/>
      <w:spacing w:line="360" w:lineRule="auto"/>
      <w:jc w:val="both"/>
    </w:pPr>
    <w:rPr>
      <w:rFonts w:cs="Arial"/>
      <w:sz w:val="22"/>
      <w:lang w:eastAsia="ar-SA"/>
    </w:rPr>
  </w:style>
  <w:style w:type="paragraph" w:customStyle="1" w:styleId="1f5">
    <w:name w:val="Название объекта1"/>
    <w:basedOn w:val="a3"/>
    <w:next w:val="a3"/>
    <w:rsid w:val="00BD3A93"/>
    <w:pPr>
      <w:spacing w:after="120" w:line="360" w:lineRule="auto"/>
      <w:ind w:left="284"/>
      <w:jc w:val="both"/>
    </w:pPr>
    <w:rPr>
      <w:b/>
      <w:bCs/>
      <w:sz w:val="20"/>
      <w:lang w:eastAsia="ar-SA"/>
    </w:rPr>
  </w:style>
  <w:style w:type="paragraph" w:customStyle="1" w:styleId="1f6">
    <w:name w:val="Обычный отступ1"/>
    <w:basedOn w:val="a3"/>
    <w:rsid w:val="00BD3A93"/>
    <w:pPr>
      <w:suppressAutoHyphens/>
      <w:spacing w:after="120" w:line="360" w:lineRule="auto"/>
      <w:jc w:val="both"/>
    </w:pPr>
    <w:rPr>
      <w:rFonts w:cs="Arial"/>
      <w:sz w:val="22"/>
      <w:szCs w:val="22"/>
      <w:lang w:eastAsia="ar-SA"/>
    </w:rPr>
  </w:style>
  <w:style w:type="paragraph" w:styleId="2f1">
    <w:name w:val="Quote"/>
    <w:basedOn w:val="a3"/>
    <w:next w:val="a3"/>
    <w:link w:val="2f2"/>
    <w:uiPriority w:val="29"/>
    <w:qFormat/>
    <w:rsid w:val="00BD3A93"/>
    <w:pPr>
      <w:tabs>
        <w:tab w:val="left" w:pos="3711"/>
      </w:tabs>
      <w:ind w:left="5"/>
      <w:jc w:val="center"/>
    </w:pPr>
    <w:rPr>
      <w:rFonts w:ascii="Times New Roman" w:hAnsi="Times New Roman"/>
      <w:sz w:val="20"/>
      <w:lang w:val="en-US"/>
    </w:rPr>
  </w:style>
  <w:style w:type="character" w:customStyle="1" w:styleId="2f2">
    <w:name w:val="Цитата 2 Знак"/>
    <w:basedOn w:val="a4"/>
    <w:link w:val="2f1"/>
    <w:uiPriority w:val="29"/>
    <w:rsid w:val="00BD3A93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NoParagraphStyle">
    <w:name w:val="[No Paragraph Style]"/>
    <w:rsid w:val="00BD3A93"/>
    <w:pPr>
      <w:autoSpaceDE w:val="0"/>
      <w:autoSpaceDN w:val="0"/>
      <w:adjustRightInd w:val="0"/>
      <w:spacing w:after="0" w:line="288" w:lineRule="auto"/>
      <w:textAlignment w:val="center"/>
    </w:pPr>
    <w:rPr>
      <w:rFonts w:ascii="MetaNormalLFC" w:eastAsia="Times New Roman" w:hAnsi="MetaNormalLFC" w:cs="Times New Roman"/>
      <w:color w:val="000000"/>
      <w:sz w:val="24"/>
      <w:szCs w:val="24"/>
      <w:lang w:val="en-US" w:eastAsia="ru-RU"/>
    </w:rPr>
  </w:style>
  <w:style w:type="paragraph" w:customStyle="1" w:styleId="celltables">
    <w:name w:val="cell tables (новые)"/>
    <w:basedOn w:val="NoParagraphStyle"/>
    <w:rsid w:val="00BD3A93"/>
    <w:pPr>
      <w:spacing w:line="160" w:lineRule="atLeast"/>
    </w:pPr>
    <w:rPr>
      <w:rFonts w:cs="MetaNormalLFC"/>
      <w:sz w:val="15"/>
      <w:szCs w:val="15"/>
      <w:lang w:val="ru-RU"/>
    </w:rPr>
  </w:style>
  <w:style w:type="paragraph" w:customStyle="1" w:styleId="BasicParagraph">
    <w:name w:val="[Basic Paragraph]"/>
    <w:basedOn w:val="NoParagraphStyle"/>
    <w:rsid w:val="00BD3A93"/>
    <w:pPr>
      <w:jc w:val="both"/>
    </w:pPr>
    <w:rPr>
      <w:rFonts w:cs="MetaNormalLFC"/>
      <w:sz w:val="18"/>
      <w:szCs w:val="18"/>
      <w:lang w:val="ru-RU"/>
    </w:rPr>
  </w:style>
  <w:style w:type="character" w:customStyle="1" w:styleId="ecattext">
    <w:name w:val="ecattext"/>
    <w:rsid w:val="00BD3A93"/>
  </w:style>
  <w:style w:type="character" w:styleId="afffffa">
    <w:name w:val="line number"/>
    <w:uiPriority w:val="99"/>
    <w:unhideWhenUsed/>
    <w:rsid w:val="00BD3A93"/>
  </w:style>
  <w:style w:type="paragraph" w:customStyle="1" w:styleId="49">
    <w:name w:val="Обычный4"/>
    <w:rsid w:val="00BD3A93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Heading">
    <w:name w:val="Heading"/>
    <w:rsid w:val="00BD3A93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b/>
      <w:szCs w:val="20"/>
      <w:lang w:eastAsia="ru-RU"/>
    </w:rPr>
  </w:style>
  <w:style w:type="paragraph" w:customStyle="1" w:styleId="FR1">
    <w:name w:val="FR1"/>
    <w:rsid w:val="00BD3A93"/>
    <w:pPr>
      <w:widowControl w:val="0"/>
      <w:overflowPunct w:val="0"/>
      <w:autoSpaceDE w:val="0"/>
      <w:autoSpaceDN w:val="0"/>
      <w:adjustRightInd w:val="0"/>
      <w:spacing w:before="900" w:after="0" w:line="240" w:lineRule="auto"/>
      <w:textAlignment w:val="baseline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ffb">
    <w:name w:val="Примечаниен"/>
    <w:basedOn w:val="a3"/>
    <w:link w:val="afffffc"/>
    <w:qFormat/>
    <w:rsid w:val="00BD3A93"/>
    <w:pPr>
      <w:spacing w:after="200" w:line="276" w:lineRule="auto"/>
      <w:jc w:val="both"/>
    </w:pPr>
    <w:rPr>
      <w:rFonts w:ascii="Calibri" w:eastAsia="Calibri" w:hAnsi="Calibri"/>
      <w:i/>
      <w:sz w:val="24"/>
      <w:szCs w:val="24"/>
      <w:lang w:eastAsia="en-US"/>
    </w:rPr>
  </w:style>
  <w:style w:type="character" w:customStyle="1" w:styleId="afffffc">
    <w:name w:val="Примечаниен Знак"/>
    <w:link w:val="afffffb"/>
    <w:rsid w:val="00BD3A93"/>
    <w:rPr>
      <w:rFonts w:ascii="Calibri" w:eastAsia="Calibri" w:hAnsi="Calibri" w:cs="Times New Roman"/>
      <w:i/>
      <w:sz w:val="24"/>
      <w:szCs w:val="24"/>
    </w:rPr>
  </w:style>
  <w:style w:type="numbering" w:customStyle="1" w:styleId="4a">
    <w:name w:val="Нет списка4"/>
    <w:next w:val="a6"/>
    <w:uiPriority w:val="99"/>
    <w:semiHidden/>
    <w:unhideWhenUsed/>
    <w:rsid w:val="00BD3A93"/>
  </w:style>
  <w:style w:type="paragraph" w:customStyle="1" w:styleId="01">
    <w:name w:val="Заголовок 01"/>
    <w:basedOn w:val="a3"/>
    <w:link w:val="010"/>
    <w:rsid w:val="00BD3A93"/>
    <w:pPr>
      <w:numPr>
        <w:numId w:val="17"/>
      </w:numPr>
      <w:tabs>
        <w:tab w:val="left" w:pos="993"/>
      </w:tabs>
      <w:spacing w:line="400" w:lineRule="atLeast"/>
      <w:jc w:val="both"/>
    </w:pPr>
    <w:rPr>
      <w:rFonts w:ascii="Times New Roman" w:hAnsi="Times New Roman"/>
      <w:b/>
      <w:sz w:val="24"/>
    </w:rPr>
  </w:style>
  <w:style w:type="character" w:customStyle="1" w:styleId="010">
    <w:name w:val="Заголовок 01 Знак"/>
    <w:link w:val="01"/>
    <w:rsid w:val="00BD3A93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020">
    <w:name w:val="Заголовок 02"/>
    <w:basedOn w:val="01"/>
    <w:link w:val="021"/>
    <w:rsid w:val="00BD3A93"/>
    <w:pPr>
      <w:numPr>
        <w:ilvl w:val="1"/>
      </w:numPr>
      <w:tabs>
        <w:tab w:val="clear" w:pos="993"/>
        <w:tab w:val="left" w:pos="1134"/>
      </w:tabs>
    </w:pPr>
  </w:style>
  <w:style w:type="character" w:customStyle="1" w:styleId="021">
    <w:name w:val="Заголовок 02 Знак"/>
    <w:link w:val="020"/>
    <w:rsid w:val="00BD3A93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03">
    <w:name w:val="Заголовок 03"/>
    <w:basedOn w:val="020"/>
    <w:link w:val="030"/>
    <w:rsid w:val="00BD3A93"/>
    <w:pPr>
      <w:numPr>
        <w:ilvl w:val="2"/>
      </w:numPr>
      <w:tabs>
        <w:tab w:val="clear" w:pos="1134"/>
        <w:tab w:val="left" w:pos="1276"/>
      </w:tabs>
    </w:pPr>
    <w:rPr>
      <w:b w:val="0"/>
    </w:rPr>
  </w:style>
  <w:style w:type="character" w:customStyle="1" w:styleId="030">
    <w:name w:val="Заголовок 03 Знак"/>
    <w:link w:val="03"/>
    <w:rsid w:val="00BD3A9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4TimesNewRoman00">
    <w:name w:val="Стиль Заголовок 4 + Times New Roman Перед:  0 пт После:  0 пт Ме..."/>
    <w:basedOn w:val="4"/>
    <w:rsid w:val="00BD3A93"/>
    <w:pPr>
      <w:tabs>
        <w:tab w:val="num" w:pos="1276"/>
      </w:tabs>
      <w:ind w:left="425"/>
    </w:pPr>
    <w:rPr>
      <w:rFonts w:ascii="Times New Roman" w:hAnsi="Times New Roman"/>
      <w:b w:val="0"/>
      <w:bCs/>
      <w:i/>
      <w:sz w:val="24"/>
      <w:szCs w:val="24"/>
      <w:lang w:eastAsia="ja-JP"/>
    </w:rPr>
  </w:style>
  <w:style w:type="paragraph" w:customStyle="1" w:styleId="103141">
    <w:name w:val="Стиль Заголовок 1 + Справа:  031 см Перед:  4 пт1"/>
    <w:basedOn w:val="1"/>
    <w:next w:val="2"/>
    <w:rsid w:val="00BD3A93"/>
    <w:pPr>
      <w:keepNext/>
      <w:pageBreakBefore w:val="0"/>
      <w:numPr>
        <w:numId w:val="0"/>
      </w:numPr>
      <w:tabs>
        <w:tab w:val="num" w:pos="1049"/>
      </w:tabs>
      <w:spacing w:before="80" w:after="0" w:line="320" w:lineRule="atLeast"/>
      <w:ind w:left="425" w:right="176"/>
      <w:jc w:val="left"/>
    </w:pPr>
    <w:rPr>
      <w:rFonts w:ascii="Times New Roman" w:hAnsi="Times New Roman"/>
      <w:bCs/>
      <w:caps w:val="0"/>
      <w:kern w:val="28"/>
      <w:sz w:val="24"/>
      <w:lang w:eastAsia="ja-JP"/>
    </w:rPr>
  </w:style>
  <w:style w:type="paragraph" w:customStyle="1" w:styleId="2f3">
    <w:name w:val="Список2"/>
    <w:basedOn w:val="a3"/>
    <w:next w:val="a3"/>
    <w:link w:val="2f4"/>
    <w:qFormat/>
    <w:rsid w:val="00BD3A93"/>
    <w:pPr>
      <w:ind w:left="1569" w:hanging="576"/>
      <w:jc w:val="both"/>
    </w:pPr>
    <w:rPr>
      <w:rFonts w:ascii="Times New Roman" w:hAnsi="Times New Roman"/>
      <w:sz w:val="24"/>
    </w:rPr>
  </w:style>
  <w:style w:type="character" w:customStyle="1" w:styleId="2f4">
    <w:name w:val="Список2 Знак"/>
    <w:link w:val="2f3"/>
    <w:rsid w:val="00BD3A93"/>
    <w:rPr>
      <w:rFonts w:ascii="Times New Roman" w:eastAsia="Times New Roman" w:hAnsi="Times New Roman" w:cs="Times New Roman"/>
      <w:sz w:val="24"/>
      <w:szCs w:val="20"/>
    </w:rPr>
  </w:style>
  <w:style w:type="character" w:customStyle="1" w:styleId="af">
    <w:name w:val="Название таблицы Знак Знак"/>
    <w:link w:val="ae"/>
    <w:rsid w:val="00F07AA2"/>
    <w:rPr>
      <w:rFonts w:ascii="MetaNormalLFC" w:eastAsia="Times New Roman" w:hAnsi="MetaNormalLFC" w:cs="Times New Roman"/>
      <w:sz w:val="28"/>
      <w:szCs w:val="20"/>
      <w:lang w:eastAsia="ru-RU"/>
    </w:rPr>
  </w:style>
  <w:style w:type="paragraph" w:customStyle="1" w:styleId="afffffd">
    <w:name w:val="база"/>
    <w:basedOn w:val="a3"/>
    <w:link w:val="afffffe"/>
    <w:qFormat/>
    <w:rsid w:val="00BD3A93"/>
    <w:pPr>
      <w:spacing w:line="220" w:lineRule="atLeast"/>
      <w:ind w:firstLine="142"/>
      <w:jc w:val="both"/>
    </w:pPr>
    <w:rPr>
      <w:rFonts w:ascii="Times New Roman" w:hAnsi="Times New Roman"/>
      <w:sz w:val="18"/>
      <w:szCs w:val="18"/>
    </w:rPr>
  </w:style>
  <w:style w:type="character" w:customStyle="1" w:styleId="afffffe">
    <w:name w:val="база Знак"/>
    <w:link w:val="afffffd"/>
    <w:rsid w:val="00BD3A93"/>
    <w:rPr>
      <w:rFonts w:ascii="Times New Roman" w:eastAsia="Times New Roman" w:hAnsi="Times New Roman" w:cs="Times New Roman"/>
      <w:sz w:val="18"/>
      <w:szCs w:val="18"/>
    </w:rPr>
  </w:style>
  <w:style w:type="paragraph" w:styleId="affffff">
    <w:name w:val="List"/>
    <w:basedOn w:val="a3"/>
    <w:rsid w:val="00BD3A93"/>
    <w:pPr>
      <w:ind w:left="283" w:hanging="283"/>
    </w:pPr>
    <w:rPr>
      <w:rFonts w:ascii="Times New Roman" w:hAnsi="Times New Roman"/>
      <w:sz w:val="20"/>
    </w:rPr>
  </w:style>
  <w:style w:type="paragraph" w:customStyle="1" w:styleId="-2">
    <w:name w:val="Список-тире"/>
    <w:basedOn w:val="a3"/>
    <w:link w:val="-4"/>
    <w:qFormat/>
    <w:rsid w:val="00BD3A93"/>
    <w:pPr>
      <w:numPr>
        <w:numId w:val="19"/>
      </w:numPr>
      <w:tabs>
        <w:tab w:val="left" w:pos="1134"/>
        <w:tab w:val="left" w:pos="10065"/>
      </w:tabs>
      <w:spacing w:line="300" w:lineRule="atLeast"/>
      <w:jc w:val="both"/>
    </w:pPr>
    <w:rPr>
      <w:rFonts w:ascii="Times New Roman" w:hAnsi="Times New Roman"/>
      <w:sz w:val="24"/>
      <w:szCs w:val="24"/>
    </w:rPr>
  </w:style>
  <w:style w:type="character" w:customStyle="1" w:styleId="-4">
    <w:name w:val="Список-тире Знак"/>
    <w:link w:val="-2"/>
    <w:rsid w:val="00BD3A9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Абзац списка Знак"/>
    <w:link w:val="af5"/>
    <w:uiPriority w:val="3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paragraph" w:customStyle="1" w:styleId="-20">
    <w:name w:val="Список-2"/>
    <w:basedOn w:val="af5"/>
    <w:link w:val="-21"/>
    <w:autoRedefine/>
    <w:qFormat/>
    <w:rsid w:val="00BD3A93"/>
    <w:pPr>
      <w:tabs>
        <w:tab w:val="left" w:pos="1276"/>
      </w:tabs>
      <w:spacing w:line="220" w:lineRule="atLeast"/>
      <w:ind w:left="0" w:firstLine="709"/>
      <w:contextualSpacing w:val="0"/>
      <w:jc w:val="both"/>
    </w:pPr>
    <w:rPr>
      <w:rFonts w:ascii="Times New Roman" w:hAnsi="Times New Roman"/>
      <w:bCs/>
      <w:sz w:val="24"/>
      <w:szCs w:val="24"/>
    </w:rPr>
  </w:style>
  <w:style w:type="character" w:customStyle="1" w:styleId="-21">
    <w:name w:val="Список-2 Знак"/>
    <w:link w:val="-20"/>
    <w:rsid w:val="00BD3A93"/>
    <w:rPr>
      <w:rFonts w:ascii="Times New Roman" w:eastAsia="Times New Roman" w:hAnsi="Times New Roman" w:cs="Times New Roman"/>
      <w:bCs/>
      <w:sz w:val="24"/>
      <w:szCs w:val="24"/>
    </w:rPr>
  </w:style>
  <w:style w:type="paragraph" w:customStyle="1" w:styleId="42">
    <w:name w:val="Список4"/>
    <w:basedOn w:val="af5"/>
    <w:qFormat/>
    <w:rsid w:val="00BD3A93"/>
    <w:pPr>
      <w:numPr>
        <w:ilvl w:val="3"/>
        <w:numId w:val="18"/>
      </w:numPr>
      <w:tabs>
        <w:tab w:val="left" w:pos="1134"/>
      </w:tabs>
      <w:spacing w:line="300" w:lineRule="atLeast"/>
      <w:ind w:left="0" w:firstLine="709"/>
      <w:contextualSpacing w:val="0"/>
      <w:jc w:val="both"/>
    </w:pPr>
    <w:rPr>
      <w:rFonts w:ascii="Times New Roman" w:hAnsi="Times New Roman"/>
      <w:sz w:val="24"/>
    </w:rPr>
  </w:style>
  <w:style w:type="paragraph" w:customStyle="1" w:styleId="30">
    <w:name w:val="Список3"/>
    <w:basedOn w:val="af5"/>
    <w:qFormat/>
    <w:rsid w:val="00BD3A93"/>
    <w:pPr>
      <w:numPr>
        <w:ilvl w:val="2"/>
        <w:numId w:val="18"/>
      </w:numPr>
      <w:tabs>
        <w:tab w:val="left" w:pos="1134"/>
      </w:tabs>
      <w:spacing w:line="300" w:lineRule="atLeast"/>
      <w:contextualSpacing w:val="0"/>
      <w:jc w:val="both"/>
    </w:pPr>
    <w:rPr>
      <w:rFonts w:ascii="Times New Roman" w:hAnsi="Times New Roman"/>
      <w:sz w:val="24"/>
    </w:rPr>
  </w:style>
  <w:style w:type="paragraph" w:customStyle="1" w:styleId="-5">
    <w:name w:val="Таблица-заголовок"/>
    <w:basedOn w:val="af5"/>
    <w:link w:val="-6"/>
    <w:qFormat/>
    <w:rsid w:val="00BD3A93"/>
    <w:pPr>
      <w:tabs>
        <w:tab w:val="left" w:pos="1134"/>
      </w:tabs>
      <w:spacing w:before="120" w:after="40" w:line="320" w:lineRule="atLeast"/>
      <w:ind w:left="709" w:firstLine="709"/>
      <w:contextualSpacing w:val="0"/>
      <w:jc w:val="right"/>
    </w:pPr>
    <w:rPr>
      <w:b/>
      <w:sz w:val="20"/>
    </w:rPr>
  </w:style>
  <w:style w:type="character" w:customStyle="1" w:styleId="-6">
    <w:name w:val="Таблица-заголовок Знак"/>
    <w:link w:val="-5"/>
    <w:rsid w:val="00BD3A93"/>
    <w:rPr>
      <w:rFonts w:ascii="Arial" w:eastAsia="Times New Roman" w:hAnsi="Arial" w:cs="Times New Roman"/>
      <w:b/>
      <w:sz w:val="20"/>
      <w:szCs w:val="20"/>
    </w:rPr>
  </w:style>
  <w:style w:type="paragraph" w:customStyle="1" w:styleId="-362">
    <w:name w:val="ОС-362"/>
    <w:basedOn w:val="a3"/>
    <w:autoRedefine/>
    <w:rsid w:val="00BD3A93"/>
    <w:pPr>
      <w:ind w:firstLine="737"/>
      <w:jc w:val="both"/>
    </w:pPr>
    <w:rPr>
      <w:rFonts w:cs="Arial"/>
      <w:sz w:val="24"/>
      <w:szCs w:val="24"/>
    </w:rPr>
  </w:style>
  <w:style w:type="paragraph" w:customStyle="1" w:styleId="2f5">
    <w:name w:val="Стиль2"/>
    <w:basedOn w:val="a3"/>
    <w:link w:val="2f6"/>
    <w:qFormat/>
    <w:rsid w:val="00BD3A93"/>
    <w:pPr>
      <w:spacing w:line="340" w:lineRule="atLeast"/>
      <w:ind w:firstLine="709"/>
      <w:jc w:val="center"/>
    </w:pPr>
    <w:rPr>
      <w:rFonts w:ascii="Times New Roman" w:hAnsi="Times New Roman"/>
      <w:b/>
      <w:sz w:val="44"/>
      <w:szCs w:val="44"/>
    </w:rPr>
  </w:style>
  <w:style w:type="paragraph" w:customStyle="1" w:styleId="3c">
    <w:name w:val="Стиль3"/>
    <w:basedOn w:val="1"/>
    <w:link w:val="3d"/>
    <w:qFormat/>
    <w:rsid w:val="00BD3A93"/>
    <w:pPr>
      <w:keepNext/>
      <w:pageBreakBefore w:val="0"/>
      <w:numPr>
        <w:numId w:val="0"/>
      </w:numPr>
      <w:spacing w:after="0" w:line="340" w:lineRule="atLeast"/>
      <w:ind w:left="720" w:hanging="360"/>
      <w:jc w:val="both"/>
    </w:pPr>
    <w:rPr>
      <w:rFonts w:ascii="Times New Roman" w:hAnsi="Times New Roman"/>
      <w:caps w:val="0"/>
      <w:sz w:val="24"/>
      <w:szCs w:val="24"/>
    </w:rPr>
  </w:style>
  <w:style w:type="character" w:customStyle="1" w:styleId="2f6">
    <w:name w:val="Стиль2 Знак"/>
    <w:link w:val="2f5"/>
    <w:rsid w:val="00BD3A93"/>
    <w:rPr>
      <w:rFonts w:ascii="Times New Roman" w:eastAsia="Times New Roman" w:hAnsi="Times New Roman" w:cs="Times New Roman"/>
      <w:b/>
      <w:sz w:val="44"/>
      <w:szCs w:val="44"/>
      <w:lang w:eastAsia="ru-RU"/>
    </w:rPr>
  </w:style>
  <w:style w:type="paragraph" w:customStyle="1" w:styleId="40">
    <w:name w:val="Стиль4"/>
    <w:basedOn w:val="2"/>
    <w:link w:val="4b"/>
    <w:qFormat/>
    <w:rsid w:val="00BD3A93"/>
    <w:pPr>
      <w:keepNext w:val="0"/>
      <w:keepLines w:val="0"/>
      <w:numPr>
        <w:ilvl w:val="0"/>
        <w:numId w:val="20"/>
      </w:numPr>
      <w:spacing w:before="0" w:after="0" w:line="320" w:lineRule="atLeast"/>
      <w:jc w:val="both"/>
    </w:pPr>
    <w:rPr>
      <w:rFonts w:ascii="Times New Roman" w:eastAsia="Times New Roman" w:hAnsi="Times New Roman" w:cs="Times New Roman"/>
      <w:bCs w:val="0"/>
      <w:smallCaps w:val="0"/>
      <w:sz w:val="24"/>
      <w:szCs w:val="24"/>
    </w:rPr>
  </w:style>
  <w:style w:type="character" w:customStyle="1" w:styleId="3d">
    <w:name w:val="Стиль3 Знак"/>
    <w:link w:val="3c"/>
    <w:rsid w:val="00BD3A9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5">
    <w:name w:val="Стиль5"/>
    <w:basedOn w:val="af5"/>
    <w:link w:val="57"/>
    <w:qFormat/>
    <w:rsid w:val="00BD3A93"/>
    <w:pPr>
      <w:numPr>
        <w:numId w:val="21"/>
      </w:numPr>
      <w:spacing w:line="360" w:lineRule="atLeast"/>
      <w:jc w:val="both"/>
    </w:pPr>
    <w:rPr>
      <w:rFonts w:ascii="Times New Roman" w:hAnsi="Times New Roman"/>
      <w:b/>
      <w:sz w:val="24"/>
      <w:szCs w:val="24"/>
    </w:rPr>
  </w:style>
  <w:style w:type="character" w:customStyle="1" w:styleId="4b">
    <w:name w:val="Стиль4 Знак"/>
    <w:link w:val="40"/>
    <w:rsid w:val="00BD3A93"/>
    <w:rPr>
      <w:rFonts w:ascii="Times New Roman" w:eastAsia="Times New Roman" w:hAnsi="Times New Roman" w:cs="Times New Roman"/>
      <w:b/>
      <w:spacing w:val="-6"/>
      <w:sz w:val="24"/>
      <w:szCs w:val="24"/>
      <w:lang w:eastAsia="ru-RU"/>
    </w:rPr>
  </w:style>
  <w:style w:type="character" w:customStyle="1" w:styleId="57">
    <w:name w:val="Стиль5 Знак"/>
    <w:link w:val="5"/>
    <w:rsid w:val="00BD3A9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styleId="affffff0">
    <w:name w:val="Book Title"/>
    <w:uiPriority w:val="33"/>
    <w:qFormat/>
    <w:rsid w:val="00BD3A93"/>
    <w:rPr>
      <w:b/>
      <w:bCs/>
      <w:smallCaps/>
      <w:spacing w:val="5"/>
    </w:rPr>
  </w:style>
  <w:style w:type="table" w:customStyle="1" w:styleId="58">
    <w:name w:val="Сетка таблицы5"/>
    <w:basedOn w:val="a5"/>
    <w:next w:val="af0"/>
    <w:uiPriority w:val="59"/>
    <w:rsid w:val="00BD3A9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9">
    <w:name w:val="Нет списка5"/>
    <w:next w:val="a6"/>
    <w:semiHidden/>
    <w:unhideWhenUsed/>
    <w:rsid w:val="00BD3A93"/>
  </w:style>
  <w:style w:type="character" w:styleId="affffff1">
    <w:name w:val="endnote reference"/>
    <w:rsid w:val="00BD3A93"/>
    <w:rPr>
      <w:vertAlign w:val="superscript"/>
    </w:rPr>
  </w:style>
  <w:style w:type="table" w:customStyle="1" w:styleId="64">
    <w:name w:val="Сетка таблицы6"/>
    <w:basedOn w:val="a5"/>
    <w:next w:val="af0"/>
    <w:uiPriority w:val="59"/>
    <w:rsid w:val="00BD3A93"/>
    <w:pPr>
      <w:spacing w:after="0" w:line="240" w:lineRule="auto"/>
    </w:pPr>
    <w:rPr>
      <w:rFonts w:ascii="PromtImperial" w:eastAsia="PromtImperial" w:hAnsi="PromtImperial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3">
    <w:name w:val="Сетка таблицы7"/>
    <w:basedOn w:val="a5"/>
    <w:next w:val="af0"/>
    <w:uiPriority w:val="59"/>
    <w:rsid w:val="00BD3A93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5">
    <w:name w:val="Нет списка6"/>
    <w:next w:val="a6"/>
    <w:semiHidden/>
    <w:unhideWhenUsed/>
    <w:rsid w:val="00BD3A93"/>
  </w:style>
  <w:style w:type="table" w:customStyle="1" w:styleId="82">
    <w:name w:val="Сетка таблицы8"/>
    <w:basedOn w:val="a5"/>
    <w:next w:val="af0"/>
    <w:uiPriority w:val="59"/>
    <w:rsid w:val="00BD3A93"/>
    <w:pPr>
      <w:spacing w:after="0" w:line="240" w:lineRule="auto"/>
    </w:pPr>
    <w:rPr>
      <w:rFonts w:ascii="PromtImperial" w:eastAsia="PromtImperial" w:hAnsi="PromtImperial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2">
    <w:name w:val="Сетка таблицы9"/>
    <w:basedOn w:val="a5"/>
    <w:next w:val="af0"/>
    <w:uiPriority w:val="59"/>
    <w:rsid w:val="00BD3A93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val="en-US"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5"/>
    <w:next w:val="af0"/>
    <w:uiPriority w:val="59"/>
    <w:rsid w:val="00BD3A93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val="en-US"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ighlight">
    <w:name w:val="highlight"/>
    <w:basedOn w:val="a4"/>
    <w:rsid w:val="00BD3A93"/>
  </w:style>
  <w:style w:type="paragraph" w:customStyle="1" w:styleId="affffff2">
    <w:name w:val="Основной текст_мой"/>
    <w:basedOn w:val="a3"/>
    <w:next w:val="a3"/>
    <w:link w:val="affffff3"/>
    <w:qFormat/>
    <w:rsid w:val="00BD3A93"/>
    <w:pPr>
      <w:spacing w:after="200"/>
    </w:pPr>
    <w:rPr>
      <w:rFonts w:asciiTheme="minorHAnsi" w:eastAsiaTheme="minorHAnsi" w:hAnsiTheme="minorHAnsi" w:cstheme="minorHAnsi"/>
      <w:sz w:val="22"/>
      <w:szCs w:val="22"/>
      <w:lang w:eastAsia="en-US"/>
    </w:rPr>
  </w:style>
  <w:style w:type="character" w:customStyle="1" w:styleId="affffff3">
    <w:name w:val="Основной текст_мой Знак"/>
    <w:basedOn w:val="a4"/>
    <w:link w:val="affffff2"/>
    <w:rsid w:val="00BD3A93"/>
    <w:rPr>
      <w:rFonts w:cstheme="minorHAnsi"/>
    </w:rPr>
  </w:style>
  <w:style w:type="paragraph" w:customStyle="1" w:styleId="affffff4">
    <w:name w:val="Заголовок перечня"/>
    <w:basedOn w:val="ad"/>
    <w:qFormat/>
    <w:rsid w:val="00BD3A93"/>
    <w:pPr>
      <w:keepNext/>
      <w:keepLines/>
      <w:numPr>
        <w:numId w:val="0"/>
      </w:numPr>
      <w:spacing w:after="360"/>
    </w:pPr>
    <w:rPr>
      <w:rFonts w:cstheme="majorBidi"/>
      <w:bCs/>
      <w:caps w:val="0"/>
      <w:szCs w:val="28"/>
    </w:rPr>
  </w:style>
  <w:style w:type="paragraph" w:customStyle="1" w:styleId="affffff5">
    <w:name w:val="Предупреждение"/>
    <w:basedOn w:val="a3"/>
    <w:rsid w:val="003C5610"/>
    <w:pPr>
      <w:keepNext/>
      <w:keepLines/>
      <w:spacing w:after="120" w:line="276" w:lineRule="auto"/>
    </w:pPr>
    <w:rPr>
      <w:b/>
      <w:szCs w:val="24"/>
    </w:rPr>
  </w:style>
  <w:style w:type="paragraph" w:customStyle="1" w:styleId="affffff6">
    <w:name w:val="Текст в таблице"/>
    <w:basedOn w:val="a3"/>
    <w:rsid w:val="00AE0DB5"/>
    <w:pPr>
      <w:keepLines/>
      <w:tabs>
        <w:tab w:val="left" w:pos="709"/>
      </w:tabs>
      <w:spacing w:before="120" w:after="120"/>
      <w:ind w:left="57" w:right="57"/>
      <w:jc w:val="both"/>
    </w:pPr>
  </w:style>
  <w:style w:type="character" w:customStyle="1" w:styleId="translation-chunk">
    <w:name w:val="translation-chunk"/>
    <w:basedOn w:val="a4"/>
    <w:rsid w:val="00AD644F"/>
  </w:style>
  <w:style w:type="paragraph" w:customStyle="1" w:styleId="a2">
    <w:name w:val="并列圆点"/>
    <w:basedOn w:val="a3"/>
    <w:link w:val="Char"/>
    <w:qFormat/>
    <w:rsid w:val="00AD644F"/>
    <w:pPr>
      <w:widowControl w:val="0"/>
      <w:numPr>
        <w:numId w:val="22"/>
      </w:numPr>
      <w:jc w:val="both"/>
    </w:pPr>
    <w:rPr>
      <w:rFonts w:ascii="Times New Roman" w:eastAsia="SimSun" w:hAnsi="Times New Roman"/>
      <w:kern w:val="2"/>
      <w:sz w:val="21"/>
      <w:szCs w:val="21"/>
      <w:lang w:val="en-US" w:eastAsia="zh-CN"/>
    </w:rPr>
  </w:style>
  <w:style w:type="character" w:customStyle="1" w:styleId="Char">
    <w:name w:val="并列圆点 Char"/>
    <w:basedOn w:val="a4"/>
    <w:link w:val="a2"/>
    <w:rsid w:val="00AD644F"/>
    <w:rPr>
      <w:rFonts w:ascii="Times New Roman" w:eastAsia="SimSun" w:hAnsi="Times New Roman" w:cs="Times New Roman"/>
      <w:kern w:val="2"/>
      <w:sz w:val="21"/>
      <w:szCs w:val="21"/>
      <w:lang w:val="en-US" w:eastAsia="zh-CN"/>
    </w:rPr>
  </w:style>
  <w:style w:type="numbering" w:customStyle="1" w:styleId="74">
    <w:name w:val="Нет списка7"/>
    <w:next w:val="a6"/>
    <w:uiPriority w:val="99"/>
    <w:semiHidden/>
    <w:unhideWhenUsed/>
    <w:rsid w:val="008D469B"/>
  </w:style>
  <w:style w:type="numbering" w:customStyle="1" w:styleId="113">
    <w:name w:val="Нет списка11"/>
    <w:next w:val="a6"/>
    <w:semiHidden/>
    <w:unhideWhenUsed/>
    <w:rsid w:val="008D469B"/>
  </w:style>
  <w:style w:type="numbering" w:customStyle="1" w:styleId="213">
    <w:name w:val="Нет списка21"/>
    <w:next w:val="a6"/>
    <w:semiHidden/>
    <w:rsid w:val="008D469B"/>
  </w:style>
  <w:style w:type="paragraph" w:customStyle="1" w:styleId="122">
    <w:name w:val="Знак Знак1 Знак Знак2"/>
    <w:basedOn w:val="a3"/>
    <w:rsid w:val="008D469B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numbering" w:customStyle="1" w:styleId="312">
    <w:name w:val="Нет списка31"/>
    <w:next w:val="a6"/>
    <w:uiPriority w:val="99"/>
    <w:semiHidden/>
    <w:unhideWhenUsed/>
    <w:rsid w:val="008D469B"/>
  </w:style>
  <w:style w:type="numbering" w:customStyle="1" w:styleId="410">
    <w:name w:val="Нет списка41"/>
    <w:next w:val="a6"/>
    <w:uiPriority w:val="99"/>
    <w:semiHidden/>
    <w:unhideWhenUsed/>
    <w:rsid w:val="008D469B"/>
  </w:style>
  <w:style w:type="numbering" w:customStyle="1" w:styleId="510">
    <w:name w:val="Нет списка51"/>
    <w:next w:val="a6"/>
    <w:semiHidden/>
    <w:unhideWhenUsed/>
    <w:rsid w:val="008D469B"/>
  </w:style>
  <w:style w:type="numbering" w:customStyle="1" w:styleId="610">
    <w:name w:val="Нет списка61"/>
    <w:next w:val="a6"/>
    <w:semiHidden/>
    <w:unhideWhenUsed/>
    <w:rsid w:val="008D469B"/>
  </w:style>
  <w:style w:type="paragraph" w:customStyle="1" w:styleId="5a">
    <w:name w:val="Обычный5"/>
    <w:rsid w:val="008D469B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220">
    <w:name w:val="Основной текст 22"/>
    <w:next w:val="afe"/>
    <w:rsid w:val="008D469B"/>
    <w:pPr>
      <w:overflowPunct w:val="0"/>
      <w:autoSpaceDE w:val="0"/>
      <w:autoSpaceDN w:val="0"/>
      <w:adjustRightInd w:val="0"/>
      <w:spacing w:before="40" w:after="40" w:line="240" w:lineRule="auto"/>
      <w:jc w:val="center"/>
      <w:textAlignment w:val="baseline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2f7">
    <w:name w:val="Верхний колонтитул2"/>
    <w:basedOn w:val="5a"/>
    <w:rsid w:val="008D469B"/>
    <w:pPr>
      <w:widowControl w:val="0"/>
      <w:tabs>
        <w:tab w:val="center" w:pos="4153"/>
        <w:tab w:val="right" w:pos="8306"/>
      </w:tabs>
      <w:spacing w:before="0" w:after="0"/>
    </w:pPr>
    <w:rPr>
      <w:sz w:val="20"/>
    </w:rPr>
  </w:style>
  <w:style w:type="paragraph" w:customStyle="1" w:styleId="3e">
    <w:name w:val="Основной текст3"/>
    <w:basedOn w:val="5a"/>
    <w:rsid w:val="008D469B"/>
    <w:pPr>
      <w:widowControl w:val="0"/>
      <w:spacing w:before="0" w:after="0"/>
    </w:pPr>
    <w:rPr>
      <w:sz w:val="28"/>
    </w:rPr>
  </w:style>
  <w:style w:type="paragraph" w:customStyle="1" w:styleId="320">
    <w:name w:val="Основной текст 32"/>
    <w:basedOn w:val="a3"/>
    <w:rsid w:val="008D469B"/>
    <w:pPr>
      <w:widowControl w:val="0"/>
      <w:shd w:val="clear" w:color="auto" w:fill="FFFFFF"/>
      <w:autoSpaceDE w:val="0"/>
      <w:autoSpaceDN w:val="0"/>
      <w:adjustRightInd w:val="0"/>
      <w:ind w:left="709"/>
      <w:jc w:val="both"/>
    </w:pPr>
    <w:rPr>
      <w:rFonts w:ascii="Times New Roman" w:hAnsi="Times New Roman"/>
      <w:b/>
    </w:rPr>
  </w:style>
  <w:style w:type="paragraph" w:customStyle="1" w:styleId="1f7">
    <w:name w:val="Знак Знак Знак Знак Знак Знак Знак Знак Знак Знак Знак Знак Знак Знак Знак Знак1"/>
    <w:basedOn w:val="a3"/>
    <w:rsid w:val="008D469B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character" w:customStyle="1" w:styleId="511">
    <w:name w:val="Знак Знак51"/>
    <w:rsid w:val="008D469B"/>
    <w:rPr>
      <w:sz w:val="28"/>
    </w:rPr>
  </w:style>
  <w:style w:type="table" w:customStyle="1" w:styleId="TableNormal">
    <w:name w:val="Table Normal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710">
    <w:name w:val="Нет списка71"/>
    <w:next w:val="a6"/>
    <w:uiPriority w:val="99"/>
    <w:semiHidden/>
    <w:unhideWhenUsed/>
    <w:rsid w:val="008D469B"/>
  </w:style>
  <w:style w:type="table" w:customStyle="1" w:styleId="TableNormal2">
    <w:name w:val="Table Normal2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0">
    <w:name w:val="Нет списка111"/>
    <w:next w:val="a6"/>
    <w:uiPriority w:val="99"/>
    <w:semiHidden/>
    <w:unhideWhenUsed/>
    <w:rsid w:val="008D469B"/>
  </w:style>
  <w:style w:type="table" w:customStyle="1" w:styleId="TableNormal21">
    <w:name w:val="Table Normal21"/>
    <w:uiPriority w:val="2"/>
    <w:semiHidden/>
    <w:unhideWhenUsed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extended-textshort">
    <w:name w:val="extended-text__short"/>
    <w:basedOn w:val="a4"/>
    <w:rsid w:val="008D469B"/>
  </w:style>
  <w:style w:type="character" w:customStyle="1" w:styleId="longtext">
    <w:name w:val="long_text"/>
    <w:basedOn w:val="a4"/>
    <w:rsid w:val="008D469B"/>
  </w:style>
  <w:style w:type="character" w:customStyle="1" w:styleId="zagolovok">
    <w:name w:val="zagolovok"/>
    <w:basedOn w:val="a4"/>
    <w:rsid w:val="008D469B"/>
    <w:rPr>
      <w:rFonts w:ascii="Tahoma" w:hAnsi="Tahoma" w:cs="Tahoma" w:hint="default"/>
      <w:b/>
      <w:bCs/>
      <w:color w:val="003555"/>
      <w:sz w:val="20"/>
      <w:szCs w:val="20"/>
      <w:u w:val="single"/>
    </w:rPr>
  </w:style>
  <w:style w:type="character" w:customStyle="1" w:styleId="w">
    <w:name w:val="w"/>
    <w:basedOn w:val="a4"/>
    <w:rsid w:val="008D469B"/>
  </w:style>
  <w:style w:type="character" w:styleId="HTML">
    <w:name w:val="HTML Typewriter"/>
    <w:basedOn w:val="a4"/>
    <w:uiPriority w:val="99"/>
    <w:unhideWhenUsed/>
    <w:rsid w:val="008D469B"/>
    <w:rPr>
      <w:rFonts w:ascii="Courier New" w:eastAsia="Times New Roman" w:hAnsi="Courier New" w:cs="Courier New"/>
      <w:sz w:val="20"/>
      <w:szCs w:val="20"/>
    </w:rPr>
  </w:style>
  <w:style w:type="character" w:customStyle="1" w:styleId="fn-marl3">
    <w:name w:val="fn-marl3"/>
    <w:basedOn w:val="a4"/>
    <w:rsid w:val="008D469B"/>
  </w:style>
  <w:style w:type="character" w:customStyle="1" w:styleId="extended-textfull">
    <w:name w:val="extended-text__full"/>
    <w:basedOn w:val="a4"/>
    <w:rsid w:val="008D469B"/>
  </w:style>
  <w:style w:type="character" w:customStyle="1" w:styleId="ff1">
    <w:name w:val="ff1"/>
    <w:basedOn w:val="a4"/>
    <w:rsid w:val="008D469B"/>
  </w:style>
  <w:style w:type="paragraph" w:customStyle="1" w:styleId="custom-picture">
    <w:name w:val="custom-picture"/>
    <w:basedOn w:val="a3"/>
    <w:rsid w:val="008D469B"/>
    <w:rPr>
      <w:rFonts w:ascii="Times New Roman" w:hAnsi="Times New Roman"/>
      <w:sz w:val="24"/>
      <w:szCs w:val="24"/>
    </w:rPr>
  </w:style>
  <w:style w:type="character" w:customStyle="1" w:styleId="bid1">
    <w:name w:val="bid1"/>
    <w:basedOn w:val="a4"/>
    <w:rsid w:val="008D469B"/>
    <w:rPr>
      <w:b/>
      <w:bCs/>
    </w:rPr>
  </w:style>
  <w:style w:type="character" w:customStyle="1" w:styleId="ui-text">
    <w:name w:val="ui-text"/>
    <w:basedOn w:val="a4"/>
    <w:rsid w:val="008D469B"/>
  </w:style>
  <w:style w:type="character" w:customStyle="1" w:styleId="set-menu-label">
    <w:name w:val="set-menu-label"/>
    <w:basedOn w:val="a4"/>
    <w:rsid w:val="008D469B"/>
  </w:style>
  <w:style w:type="paragraph" w:customStyle="1" w:styleId="GOST2">
    <w:name w:val="GOST Гиперссылки"/>
    <w:basedOn w:val="a3"/>
    <w:qFormat/>
    <w:rsid w:val="00F711E1"/>
    <w:rPr>
      <w:color w:val="244061" w:themeColor="accent1" w:themeShade="80"/>
      <w:lang w:val="en-US"/>
    </w:rPr>
  </w:style>
  <w:style w:type="paragraph" w:customStyle="1" w:styleId="affffff7">
    <w:name w:val="Подпись рисунка"/>
    <w:basedOn w:val="af7"/>
    <w:qFormat/>
    <w:rsid w:val="0017217D"/>
    <w:pPr>
      <w:keepNext w:val="0"/>
      <w:spacing w:before="0"/>
    </w:pPr>
    <w:rPr>
      <w:rFonts w:cs="Arial"/>
    </w:rPr>
  </w:style>
  <w:style w:type="character" w:customStyle="1" w:styleId="A50">
    <w:name w:val="A5"/>
    <w:uiPriority w:val="99"/>
    <w:rsid w:val="004E1C3A"/>
    <w:rPr>
      <w:rFonts w:cs="Calibri Light"/>
      <w:color w:val="000000"/>
      <w:sz w:val="14"/>
      <w:szCs w:val="14"/>
    </w:rPr>
  </w:style>
  <w:style w:type="paragraph" w:customStyle="1" w:styleId="Pa0">
    <w:name w:val="Pa0"/>
    <w:basedOn w:val="a3"/>
    <w:next w:val="a3"/>
    <w:uiPriority w:val="99"/>
    <w:rsid w:val="004E1C3A"/>
    <w:pPr>
      <w:autoSpaceDE w:val="0"/>
      <w:autoSpaceDN w:val="0"/>
      <w:adjustRightInd w:val="0"/>
      <w:spacing w:line="241" w:lineRule="atLeast"/>
    </w:pPr>
    <w:rPr>
      <w:rFonts w:ascii="Calibri Light" w:eastAsiaTheme="minorHAnsi" w:hAnsi="Calibri Light" w:cstheme="minorBidi"/>
      <w:sz w:val="24"/>
      <w:szCs w:val="24"/>
      <w:lang w:eastAsia="en-US"/>
    </w:rPr>
  </w:style>
  <w:style w:type="paragraph" w:customStyle="1" w:styleId="affffff8">
    <w:name w:val="Нумерованный в таблице"/>
    <w:basedOn w:val="a1"/>
    <w:qFormat/>
    <w:rsid w:val="00E90AF9"/>
    <w:pPr>
      <w:ind w:left="426"/>
    </w:pPr>
  </w:style>
  <w:style w:type="paragraph" w:customStyle="1" w:styleId="affffff9">
    <w:name w:val="Маркированный в таблице"/>
    <w:basedOn w:val="a"/>
    <w:qFormat/>
    <w:rsid w:val="00E90AF9"/>
    <w:pPr>
      <w:spacing w:before="120" w:after="120" w:line="240" w:lineRule="auto"/>
      <w:ind w:left="1644" w:hanging="360"/>
    </w:pPr>
  </w:style>
  <w:style w:type="numbering" w:customStyle="1" w:styleId="83">
    <w:name w:val="Нет списка8"/>
    <w:next w:val="a6"/>
    <w:uiPriority w:val="99"/>
    <w:semiHidden/>
    <w:unhideWhenUsed/>
    <w:rsid w:val="002F2520"/>
  </w:style>
  <w:style w:type="table" w:customStyle="1" w:styleId="130">
    <w:name w:val="Сетка таблицы13"/>
    <w:basedOn w:val="a5"/>
    <w:next w:val="af0"/>
    <w:uiPriority w:val="59"/>
    <w:rsid w:val="002F252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3">
    <w:name w:val="Нет списка12"/>
    <w:next w:val="a6"/>
    <w:semiHidden/>
    <w:unhideWhenUsed/>
    <w:rsid w:val="002F2520"/>
  </w:style>
  <w:style w:type="table" w:customStyle="1" w:styleId="214">
    <w:name w:val="Стиль таблицы21"/>
    <w:basedOn w:val="a5"/>
    <w:rsid w:val="002F2520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5"/>
    <w:next w:val="af0"/>
    <w:rsid w:val="002F2520"/>
    <w:pPr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"/>
    <w:basedOn w:val="a5"/>
    <w:next w:val="af0"/>
    <w:rsid w:val="002F2520"/>
    <w:pPr>
      <w:tabs>
        <w:tab w:val="num" w:pos="150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150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">
    <w:name w:val="Нет списка22"/>
    <w:next w:val="a6"/>
    <w:semiHidden/>
    <w:rsid w:val="002F2520"/>
  </w:style>
  <w:style w:type="table" w:customStyle="1" w:styleId="215">
    <w:name w:val="Сетка таблицы21"/>
    <w:basedOn w:val="a5"/>
    <w:next w:val="af0"/>
    <w:rsid w:val="002F2520"/>
    <w:pPr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"/>
    <w:basedOn w:val="a5"/>
    <w:next w:val="af0"/>
    <w:rsid w:val="002F2520"/>
    <w:pPr>
      <w:tabs>
        <w:tab w:val="num" w:pos="150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150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">
    <w:name w:val="Сетка таблицы31"/>
    <w:basedOn w:val="a5"/>
    <w:next w:val="af0"/>
    <w:uiPriority w:val="59"/>
    <w:rsid w:val="002F2520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1">
    <w:name w:val="Нет списка32"/>
    <w:next w:val="a6"/>
    <w:uiPriority w:val="99"/>
    <w:semiHidden/>
    <w:unhideWhenUsed/>
    <w:rsid w:val="002F2520"/>
  </w:style>
  <w:style w:type="table" w:customStyle="1" w:styleId="411">
    <w:name w:val="Сетка таблицы41"/>
    <w:basedOn w:val="a5"/>
    <w:next w:val="af0"/>
    <w:uiPriority w:val="59"/>
    <w:rsid w:val="002F252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0">
    <w:name w:val="Нет списка42"/>
    <w:next w:val="a6"/>
    <w:uiPriority w:val="99"/>
    <w:semiHidden/>
    <w:unhideWhenUsed/>
    <w:rsid w:val="002F2520"/>
  </w:style>
  <w:style w:type="table" w:customStyle="1" w:styleId="512">
    <w:name w:val="Сетка таблицы51"/>
    <w:basedOn w:val="a5"/>
    <w:next w:val="af0"/>
    <w:uiPriority w:val="59"/>
    <w:rsid w:val="002F252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0">
    <w:name w:val="Нет списка52"/>
    <w:next w:val="a6"/>
    <w:semiHidden/>
    <w:unhideWhenUsed/>
    <w:rsid w:val="002F2520"/>
  </w:style>
  <w:style w:type="table" w:customStyle="1" w:styleId="611">
    <w:name w:val="Сетка таблицы61"/>
    <w:basedOn w:val="a5"/>
    <w:next w:val="af0"/>
    <w:uiPriority w:val="59"/>
    <w:rsid w:val="002F2520"/>
    <w:pPr>
      <w:spacing w:after="0" w:line="240" w:lineRule="auto"/>
    </w:pPr>
    <w:rPr>
      <w:rFonts w:ascii="PromtImperial" w:eastAsia="PromtImperial" w:hAnsi="PromtImperial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1">
    <w:name w:val="Сетка таблицы71"/>
    <w:basedOn w:val="a5"/>
    <w:next w:val="af0"/>
    <w:uiPriority w:val="59"/>
    <w:rsid w:val="002F2520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0">
    <w:name w:val="Нет списка62"/>
    <w:next w:val="a6"/>
    <w:semiHidden/>
    <w:unhideWhenUsed/>
    <w:rsid w:val="002F2520"/>
  </w:style>
  <w:style w:type="table" w:customStyle="1" w:styleId="810">
    <w:name w:val="Сетка таблицы81"/>
    <w:basedOn w:val="a5"/>
    <w:next w:val="af0"/>
    <w:uiPriority w:val="59"/>
    <w:rsid w:val="002F2520"/>
    <w:pPr>
      <w:spacing w:after="0" w:line="240" w:lineRule="auto"/>
    </w:pPr>
    <w:rPr>
      <w:rFonts w:ascii="PromtImperial" w:eastAsia="PromtImperial" w:hAnsi="PromtImperial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0">
    <w:name w:val="Сетка таблицы91"/>
    <w:basedOn w:val="a5"/>
    <w:next w:val="af0"/>
    <w:uiPriority w:val="59"/>
    <w:rsid w:val="002F2520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val="en-US"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1">
    <w:name w:val="Сетка таблицы101"/>
    <w:basedOn w:val="a5"/>
    <w:next w:val="af0"/>
    <w:uiPriority w:val="59"/>
    <w:rsid w:val="002F2520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val="en-US"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0">
    <w:name w:val="Нет списка72"/>
    <w:next w:val="a6"/>
    <w:uiPriority w:val="99"/>
    <w:semiHidden/>
    <w:unhideWhenUsed/>
    <w:rsid w:val="002F2520"/>
  </w:style>
  <w:style w:type="numbering" w:customStyle="1" w:styleId="1120">
    <w:name w:val="Нет списка112"/>
    <w:next w:val="a6"/>
    <w:semiHidden/>
    <w:unhideWhenUsed/>
    <w:rsid w:val="002F2520"/>
  </w:style>
  <w:style w:type="numbering" w:customStyle="1" w:styleId="2110">
    <w:name w:val="Нет списка211"/>
    <w:next w:val="a6"/>
    <w:semiHidden/>
    <w:rsid w:val="002F2520"/>
  </w:style>
  <w:style w:type="numbering" w:customStyle="1" w:styleId="3110">
    <w:name w:val="Нет списка311"/>
    <w:next w:val="a6"/>
    <w:uiPriority w:val="99"/>
    <w:semiHidden/>
    <w:unhideWhenUsed/>
    <w:rsid w:val="002F2520"/>
  </w:style>
  <w:style w:type="numbering" w:customStyle="1" w:styleId="4110">
    <w:name w:val="Нет списка411"/>
    <w:next w:val="a6"/>
    <w:uiPriority w:val="99"/>
    <w:semiHidden/>
    <w:unhideWhenUsed/>
    <w:rsid w:val="002F2520"/>
  </w:style>
  <w:style w:type="numbering" w:customStyle="1" w:styleId="5110">
    <w:name w:val="Нет списка511"/>
    <w:next w:val="a6"/>
    <w:semiHidden/>
    <w:unhideWhenUsed/>
    <w:rsid w:val="002F2520"/>
  </w:style>
  <w:style w:type="numbering" w:customStyle="1" w:styleId="6110">
    <w:name w:val="Нет списка611"/>
    <w:next w:val="a6"/>
    <w:semiHidden/>
    <w:unhideWhenUsed/>
    <w:rsid w:val="002F2520"/>
  </w:style>
  <w:style w:type="table" w:customStyle="1" w:styleId="TableNormal7">
    <w:name w:val="Table Normal7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2"/>
    <w:uiPriority w:val="2"/>
    <w:semiHidden/>
    <w:unhideWhenUsed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7110">
    <w:name w:val="Нет списка711"/>
    <w:next w:val="a6"/>
    <w:uiPriority w:val="99"/>
    <w:semiHidden/>
    <w:unhideWhenUsed/>
    <w:rsid w:val="002F2520"/>
  </w:style>
  <w:style w:type="table" w:customStyle="1" w:styleId="TableNormal22">
    <w:name w:val="Table Normal22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">
    <w:name w:val="Table Normal111"/>
    <w:uiPriority w:val="2"/>
    <w:semiHidden/>
    <w:unhideWhenUsed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10">
    <w:name w:val="Нет списка1111"/>
    <w:next w:val="a6"/>
    <w:uiPriority w:val="99"/>
    <w:semiHidden/>
    <w:unhideWhenUsed/>
    <w:rsid w:val="002F2520"/>
  </w:style>
  <w:style w:type="table" w:customStyle="1" w:styleId="TableNormal211">
    <w:name w:val="Table Normal211"/>
    <w:uiPriority w:val="2"/>
    <w:semiHidden/>
    <w:unhideWhenUsed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">
    <w:name w:val="Table Normal31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">
    <w:name w:val="Table Normal41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">
    <w:name w:val="Table Normal51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">
    <w:name w:val="Table Normal61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ffffa">
    <w:name w:val="Маркиролванный в таблице"/>
    <w:basedOn w:val="a"/>
    <w:qFormat/>
    <w:rsid w:val="002F2520"/>
    <w:pPr>
      <w:keepLines/>
      <w:spacing w:before="120" w:after="120" w:line="240" w:lineRule="auto"/>
    </w:pPr>
  </w:style>
  <w:style w:type="character" w:customStyle="1" w:styleId="UnresolvedMention">
    <w:name w:val="Unresolved Mention"/>
    <w:basedOn w:val="a4"/>
    <w:uiPriority w:val="99"/>
    <w:semiHidden/>
    <w:unhideWhenUsed/>
    <w:rsid w:val="002F2520"/>
    <w:rPr>
      <w:color w:val="605E5C"/>
      <w:shd w:val="clear" w:color="auto" w:fill="E1DFDD"/>
    </w:rPr>
  </w:style>
  <w:style w:type="character" w:customStyle="1" w:styleId="ant-modal-confirm-title3">
    <w:name w:val="ant-modal-confirm-title3"/>
    <w:basedOn w:val="a4"/>
    <w:rsid w:val="002D6D4C"/>
    <w:rPr>
      <w:b w:val="0"/>
      <w:bCs w:val="0"/>
      <w:vanish w:val="0"/>
      <w:webHidden w:val="0"/>
      <w:sz w:val="24"/>
      <w:szCs w:val="24"/>
      <w:specVanish w:val="0"/>
    </w:rPr>
  </w:style>
  <w:style w:type="paragraph" w:customStyle="1" w:styleId="Pa4">
    <w:name w:val="Pa4"/>
    <w:basedOn w:val="Default"/>
    <w:next w:val="Default"/>
    <w:uiPriority w:val="99"/>
    <w:rsid w:val="002D6D4C"/>
    <w:pPr>
      <w:spacing w:line="241" w:lineRule="atLeast"/>
    </w:pPr>
    <w:rPr>
      <w:rFonts w:ascii="Calibri Light" w:eastAsiaTheme="minorHAnsi" w:hAnsi="Calibri Light" w:cstheme="minorBidi"/>
      <w:color w:val="auto"/>
      <w:lang w:eastAsia="en-US"/>
    </w:rPr>
  </w:style>
  <w:style w:type="character" w:customStyle="1" w:styleId="A00">
    <w:name w:val="A0"/>
    <w:uiPriority w:val="99"/>
    <w:rsid w:val="002D6D4C"/>
    <w:rPr>
      <w:rFonts w:cs="Calibri Light"/>
      <w:color w:val="221E1F"/>
      <w:sz w:val="14"/>
      <w:szCs w:val="1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6" w:uiPriority="0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annotation text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macro" w:uiPriority="0"/>
    <w:lsdException w:name="List" w:uiPriority="0"/>
    <w:lsdException w:name="List Bullet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List Number 2" w:uiPriority="0"/>
    <w:lsdException w:name="List Number 3" w:uiPriority="0"/>
    <w:lsdException w:name="List Number 4" w:uiPriority="0"/>
    <w:lsdException w:name="List Number 5" w:uiPriority="0"/>
    <w:lsdException w:name="Title" w:semiHidden="0" w:uiPriority="0" w:unhideWhenUsed="0" w:qFormat="1"/>
    <w:lsdException w:name="Closing" w:uiPriority="0"/>
    <w:lsdException w:name="Signature" w:uiPriority="0"/>
    <w:lsdException w:name="Default Paragraph Font" w:uiPriority="1"/>
    <w:lsdException w:name="Body Text" w:uiPriority="0"/>
    <w:lsdException w:name="Body Text Indent" w:uiPriority="0"/>
    <w:lsdException w:name="Message Header" w:uiPriority="0"/>
    <w:lsdException w:name="Subtitle" w:semiHidden="0" w:uiPriority="11" w:unhideWhenUsed="0" w:qFormat="1"/>
    <w:lsdException w:name="Salutation" w:uiPriority="0"/>
    <w:lsdException w:name="Date" w:uiPriority="0"/>
    <w:lsdException w:name="Body Text First Indent" w:uiPriority="0"/>
    <w:lsdException w:name="Body Text First Indent 2" w:uiPriority="0"/>
    <w:lsdException w:name="Note Heading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F33B9D"/>
    <w:pPr>
      <w:spacing w:after="0" w:line="240" w:lineRule="auto"/>
    </w:pPr>
    <w:rPr>
      <w:rFonts w:ascii="Arial" w:eastAsia="Times New Roman" w:hAnsi="Arial" w:cs="Times New Roman"/>
      <w:sz w:val="28"/>
      <w:szCs w:val="20"/>
      <w:lang w:eastAsia="ru-RU"/>
    </w:rPr>
  </w:style>
  <w:style w:type="paragraph" w:styleId="1">
    <w:name w:val="heading 1"/>
    <w:basedOn w:val="a3"/>
    <w:next w:val="a3"/>
    <w:link w:val="10"/>
    <w:qFormat/>
    <w:rsid w:val="00F33B9D"/>
    <w:pPr>
      <w:pageBreakBefore/>
      <w:numPr>
        <w:numId w:val="23"/>
      </w:numPr>
      <w:spacing w:after="360"/>
      <w:jc w:val="center"/>
      <w:outlineLvl w:val="0"/>
    </w:pPr>
    <w:rPr>
      <w:b/>
      <w:caps/>
      <w:sz w:val="36"/>
    </w:rPr>
  </w:style>
  <w:style w:type="paragraph" w:styleId="2">
    <w:name w:val="heading 2"/>
    <w:basedOn w:val="a3"/>
    <w:next w:val="a3"/>
    <w:link w:val="20"/>
    <w:unhideWhenUsed/>
    <w:qFormat/>
    <w:rsid w:val="00F33B9D"/>
    <w:pPr>
      <w:keepNext/>
      <w:keepLines/>
      <w:numPr>
        <w:ilvl w:val="1"/>
        <w:numId w:val="23"/>
      </w:numPr>
      <w:spacing w:before="240" w:after="240" w:line="360" w:lineRule="auto"/>
      <w:outlineLvl w:val="1"/>
    </w:pPr>
    <w:rPr>
      <w:rFonts w:eastAsiaTheme="majorEastAsia" w:cstheme="majorBidi"/>
      <w:b/>
      <w:bCs/>
      <w:smallCaps/>
      <w:spacing w:val="-6"/>
      <w:sz w:val="36"/>
      <w:szCs w:val="26"/>
    </w:rPr>
  </w:style>
  <w:style w:type="paragraph" w:styleId="3">
    <w:name w:val="heading 3"/>
    <w:basedOn w:val="a3"/>
    <w:next w:val="a3"/>
    <w:link w:val="31"/>
    <w:qFormat/>
    <w:rsid w:val="00F33B9D"/>
    <w:pPr>
      <w:keepNext/>
      <w:numPr>
        <w:ilvl w:val="2"/>
        <w:numId w:val="23"/>
      </w:numPr>
      <w:spacing w:before="240" w:after="240"/>
      <w:outlineLvl w:val="2"/>
    </w:pPr>
    <w:rPr>
      <w:b/>
      <w:sz w:val="36"/>
    </w:rPr>
  </w:style>
  <w:style w:type="paragraph" w:styleId="4">
    <w:name w:val="heading 4"/>
    <w:aliases w:val="标题 4 Char Char,标题 4 Char Char Char,--F4,heading 4,Heading 4 Char,标题 4 Char2 Char,标题 4 Char1 Char Char,标题 4 Char3 Char Char Char Char,标题 4 Char2 Char Char Char Char Char,标题 4 Char1 Char Char Char Char Char Char,--F4 Char,Heading 14,h4,rh1,H4"/>
    <w:basedOn w:val="a3"/>
    <w:next w:val="a3"/>
    <w:link w:val="43"/>
    <w:uiPriority w:val="9"/>
    <w:qFormat/>
    <w:rsid w:val="008E4B2A"/>
    <w:pPr>
      <w:keepNext/>
      <w:keepLines/>
      <w:numPr>
        <w:ilvl w:val="3"/>
        <w:numId w:val="23"/>
      </w:numPr>
      <w:spacing w:before="240" w:after="240" w:line="360" w:lineRule="auto"/>
      <w:outlineLvl w:val="3"/>
    </w:pPr>
    <w:rPr>
      <w:b/>
    </w:rPr>
  </w:style>
  <w:style w:type="paragraph" w:styleId="50">
    <w:name w:val="heading 5"/>
    <w:basedOn w:val="a3"/>
    <w:next w:val="a3"/>
    <w:link w:val="52"/>
    <w:qFormat/>
    <w:rsid w:val="00F33B9D"/>
    <w:pPr>
      <w:keepNext/>
      <w:spacing w:before="240" w:after="240"/>
      <w:contextualSpacing/>
      <w:outlineLvl w:val="4"/>
    </w:pPr>
    <w:rPr>
      <w:b/>
    </w:rPr>
  </w:style>
  <w:style w:type="paragraph" w:styleId="6">
    <w:name w:val="heading 6"/>
    <w:basedOn w:val="a3"/>
    <w:next w:val="a3"/>
    <w:link w:val="60"/>
    <w:qFormat/>
    <w:rsid w:val="00F33B9D"/>
    <w:pPr>
      <w:keepNext/>
      <w:widowControl w:val="0"/>
      <w:spacing w:before="240" w:line="360" w:lineRule="auto"/>
      <w:outlineLvl w:val="5"/>
    </w:pPr>
    <w:rPr>
      <w:i/>
    </w:rPr>
  </w:style>
  <w:style w:type="paragraph" w:styleId="7">
    <w:name w:val="heading 7"/>
    <w:basedOn w:val="a3"/>
    <w:next w:val="a3"/>
    <w:link w:val="70"/>
    <w:qFormat/>
    <w:rsid w:val="00BD3A93"/>
    <w:pPr>
      <w:keepNext/>
      <w:numPr>
        <w:ilvl w:val="6"/>
        <w:numId w:val="23"/>
      </w:numPr>
      <w:tabs>
        <w:tab w:val="right" w:pos="9355"/>
      </w:tabs>
      <w:spacing w:line="360" w:lineRule="auto"/>
      <w:jc w:val="both"/>
      <w:outlineLvl w:val="6"/>
    </w:pPr>
    <w:rPr>
      <w:rFonts w:ascii="CG Times (WR)" w:hAnsi="CG Times (WR)"/>
      <w:sz w:val="26"/>
    </w:rPr>
  </w:style>
  <w:style w:type="paragraph" w:styleId="8">
    <w:name w:val="heading 8"/>
    <w:basedOn w:val="a3"/>
    <w:next w:val="a3"/>
    <w:link w:val="80"/>
    <w:qFormat/>
    <w:rsid w:val="00BD3A93"/>
    <w:pPr>
      <w:keepNext/>
      <w:numPr>
        <w:ilvl w:val="7"/>
        <w:numId w:val="23"/>
      </w:numPr>
      <w:spacing w:line="380" w:lineRule="atLeast"/>
      <w:jc w:val="both"/>
      <w:outlineLvl w:val="7"/>
    </w:pPr>
    <w:rPr>
      <w:rFonts w:ascii="Times New Roman" w:hAnsi="Times New Roman"/>
      <w:sz w:val="24"/>
    </w:rPr>
  </w:style>
  <w:style w:type="paragraph" w:styleId="9">
    <w:name w:val="heading 9"/>
    <w:basedOn w:val="a3"/>
    <w:next w:val="a3"/>
    <w:link w:val="90"/>
    <w:qFormat/>
    <w:rsid w:val="00BD3A93"/>
    <w:pPr>
      <w:numPr>
        <w:ilvl w:val="8"/>
        <w:numId w:val="23"/>
      </w:numPr>
      <w:spacing w:before="240" w:after="60"/>
      <w:outlineLvl w:val="8"/>
    </w:pPr>
    <w:rPr>
      <w:rFonts w:cs="Arial"/>
      <w:sz w:val="22"/>
      <w:szCs w:val="22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header"/>
    <w:basedOn w:val="a3"/>
    <w:link w:val="a8"/>
    <w:uiPriority w:val="99"/>
    <w:unhideWhenUsed/>
    <w:rsid w:val="008E4B2A"/>
    <w:pPr>
      <w:tabs>
        <w:tab w:val="center" w:pos="4677"/>
        <w:tab w:val="right" w:pos="9355"/>
      </w:tabs>
    </w:pPr>
    <w:rPr>
      <w:rFonts w:eastAsiaTheme="minorHAnsi" w:cstheme="minorBidi"/>
      <w:sz w:val="22"/>
      <w:szCs w:val="22"/>
      <w:lang w:eastAsia="en-US"/>
    </w:rPr>
  </w:style>
  <w:style w:type="character" w:customStyle="1" w:styleId="a8">
    <w:name w:val="Верхний колонтитул Знак"/>
    <w:basedOn w:val="a4"/>
    <w:link w:val="a7"/>
    <w:uiPriority w:val="99"/>
    <w:rsid w:val="008E4B2A"/>
    <w:rPr>
      <w:rFonts w:ascii="MetaNormalLFC" w:hAnsi="MetaNormalLFC"/>
    </w:rPr>
  </w:style>
  <w:style w:type="paragraph" w:styleId="a9">
    <w:name w:val="footer"/>
    <w:basedOn w:val="a3"/>
    <w:link w:val="aa"/>
    <w:uiPriority w:val="99"/>
    <w:unhideWhenUsed/>
    <w:rsid w:val="00DA4409"/>
    <w:pPr>
      <w:tabs>
        <w:tab w:val="center" w:pos="4677"/>
        <w:tab w:val="right" w:pos="9355"/>
      </w:tabs>
    </w:pPr>
    <w:rPr>
      <w:rFonts w:eastAsiaTheme="minorHAnsi" w:cstheme="minorBidi"/>
      <w:sz w:val="22"/>
      <w:szCs w:val="22"/>
      <w:lang w:eastAsia="en-US"/>
    </w:rPr>
  </w:style>
  <w:style w:type="character" w:customStyle="1" w:styleId="aa">
    <w:name w:val="Нижний колонтитул Знак"/>
    <w:basedOn w:val="a4"/>
    <w:link w:val="a9"/>
    <w:uiPriority w:val="99"/>
    <w:rsid w:val="00DA4409"/>
    <w:rPr>
      <w:rFonts w:ascii="MetaNormalLFC" w:hAnsi="MetaNormalLFC"/>
    </w:rPr>
  </w:style>
  <w:style w:type="paragraph" w:styleId="ab">
    <w:name w:val="Balloon Text"/>
    <w:basedOn w:val="a3"/>
    <w:link w:val="ac"/>
    <w:uiPriority w:val="99"/>
    <w:unhideWhenUsed/>
    <w:rsid w:val="005977BB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c">
    <w:name w:val="Текст выноски Знак"/>
    <w:basedOn w:val="a4"/>
    <w:link w:val="ab"/>
    <w:uiPriority w:val="99"/>
    <w:rsid w:val="005977BB"/>
    <w:rPr>
      <w:rFonts w:ascii="Tahoma" w:hAnsi="Tahoma" w:cs="Tahoma"/>
      <w:sz w:val="16"/>
      <w:szCs w:val="16"/>
    </w:rPr>
  </w:style>
  <w:style w:type="paragraph" w:customStyle="1" w:styleId="RISSE-08">
    <w:name w:val="Основной RISSE-08"/>
    <w:basedOn w:val="a3"/>
    <w:link w:val="RISSE-080"/>
    <w:rsid w:val="0041393A"/>
    <w:pPr>
      <w:spacing w:before="240" w:after="360" w:line="360" w:lineRule="auto"/>
      <w:ind w:firstLine="924"/>
      <w:contextualSpacing/>
      <w:jc w:val="both"/>
    </w:pPr>
  </w:style>
  <w:style w:type="character" w:customStyle="1" w:styleId="RISSE-080">
    <w:name w:val="Основной RISSE-08 Знак"/>
    <w:link w:val="RISSE-08"/>
    <w:rsid w:val="0041393A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10">
    <w:name w:val="Заголовок 1 Знак"/>
    <w:basedOn w:val="a4"/>
    <w:link w:val="1"/>
    <w:rsid w:val="00F33B9D"/>
    <w:rPr>
      <w:rFonts w:ascii="Arial" w:eastAsia="Times New Roman" w:hAnsi="Arial" w:cs="Times New Roman"/>
      <w:b/>
      <w:caps/>
      <w:sz w:val="36"/>
      <w:szCs w:val="20"/>
      <w:lang w:eastAsia="ru-RU"/>
    </w:rPr>
  </w:style>
  <w:style w:type="paragraph" w:styleId="ad">
    <w:name w:val="TOC Heading"/>
    <w:basedOn w:val="1"/>
    <w:next w:val="a3"/>
    <w:uiPriority w:val="39"/>
    <w:unhideWhenUsed/>
    <w:qFormat/>
    <w:rsid w:val="001C02BA"/>
    <w:pPr>
      <w:spacing w:after="120" w:line="276" w:lineRule="auto"/>
      <w:outlineLvl w:val="9"/>
    </w:pPr>
    <w:rPr>
      <w:rFonts w:eastAsia="Calibri"/>
      <w:smallCaps/>
      <w:lang w:eastAsia="en-US"/>
    </w:rPr>
  </w:style>
  <w:style w:type="paragraph" w:customStyle="1" w:styleId="GOST0">
    <w:name w:val="GOST Заголовок оглавления"/>
    <w:basedOn w:val="a3"/>
    <w:qFormat/>
    <w:rsid w:val="000B3D66"/>
    <w:pPr>
      <w:pageBreakBefore/>
      <w:spacing w:after="360"/>
      <w:jc w:val="center"/>
    </w:pPr>
    <w:rPr>
      <w:b/>
      <w:caps/>
      <w:sz w:val="36"/>
    </w:rPr>
  </w:style>
  <w:style w:type="paragraph" w:customStyle="1" w:styleId="GOST1">
    <w:name w:val="GOST Основной текст"/>
    <w:basedOn w:val="a3"/>
    <w:qFormat/>
    <w:rsid w:val="00553775"/>
    <w:pPr>
      <w:spacing w:before="240" w:after="360" w:line="360" w:lineRule="auto"/>
      <w:ind w:firstLine="924"/>
      <w:contextualSpacing/>
      <w:jc w:val="both"/>
    </w:pPr>
  </w:style>
  <w:style w:type="paragraph" w:customStyle="1" w:styleId="ae">
    <w:name w:val="Название таблицы"/>
    <w:basedOn w:val="a3"/>
    <w:link w:val="af"/>
    <w:qFormat/>
    <w:rsid w:val="00F07AA2"/>
    <w:pPr>
      <w:keepNext/>
      <w:spacing w:before="240" w:after="120"/>
      <w:jc w:val="both"/>
    </w:pPr>
  </w:style>
  <w:style w:type="paragraph" w:customStyle="1" w:styleId="GOST">
    <w:name w:val="GOST Нумерованый список"/>
    <w:basedOn w:val="a3"/>
    <w:qFormat/>
    <w:rsid w:val="00E35B42"/>
    <w:pPr>
      <w:numPr>
        <w:numId w:val="1"/>
      </w:numPr>
    </w:pPr>
  </w:style>
  <w:style w:type="table" w:styleId="af0">
    <w:name w:val="Table Grid"/>
    <w:basedOn w:val="a5"/>
    <w:uiPriority w:val="59"/>
    <w:rsid w:val="006003C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caption"/>
    <w:basedOn w:val="a3"/>
    <w:next w:val="a3"/>
    <w:link w:val="af2"/>
    <w:uiPriority w:val="35"/>
    <w:unhideWhenUsed/>
    <w:qFormat/>
    <w:rsid w:val="00EA0E30"/>
    <w:pPr>
      <w:spacing w:after="200"/>
    </w:pPr>
    <w:rPr>
      <w:b/>
      <w:bCs/>
      <w:color w:val="00B050"/>
      <w:szCs w:val="18"/>
    </w:rPr>
  </w:style>
  <w:style w:type="paragraph" w:customStyle="1" w:styleId="af3">
    <w:name w:val="Шапка таблицы"/>
    <w:basedOn w:val="a3"/>
    <w:qFormat/>
    <w:rsid w:val="0061222C"/>
    <w:pPr>
      <w:keepNext/>
      <w:keepLines/>
      <w:jc w:val="center"/>
    </w:pPr>
    <w:rPr>
      <w:rFonts w:eastAsia="Calibri"/>
      <w:b/>
      <w:szCs w:val="24"/>
    </w:rPr>
  </w:style>
  <w:style w:type="paragraph" w:customStyle="1" w:styleId="af4">
    <w:name w:val="Тест в таблице"/>
    <w:basedOn w:val="a3"/>
    <w:qFormat/>
    <w:rsid w:val="00215413"/>
    <w:pPr>
      <w:keepLines/>
      <w:suppressAutoHyphens/>
      <w:spacing w:before="120" w:after="120"/>
      <w:jc w:val="both"/>
    </w:pPr>
  </w:style>
  <w:style w:type="character" w:customStyle="1" w:styleId="31">
    <w:name w:val="Заголовок 3 Знак"/>
    <w:basedOn w:val="a4"/>
    <w:link w:val="3"/>
    <w:rsid w:val="00F33B9D"/>
    <w:rPr>
      <w:rFonts w:ascii="Arial" w:eastAsia="Times New Roman" w:hAnsi="Arial" w:cs="Times New Roman"/>
      <w:b/>
      <w:sz w:val="36"/>
      <w:szCs w:val="20"/>
      <w:lang w:eastAsia="ru-RU"/>
    </w:rPr>
  </w:style>
  <w:style w:type="character" w:customStyle="1" w:styleId="43">
    <w:name w:val="Заголовок 4 Знак"/>
    <w:aliases w:val="标题 4 Char Char Знак,标题 4 Char Char Char Знак,--F4 Знак,heading 4 Знак,Heading 4 Char Знак,标题 4 Char2 Char Знак,标题 4 Char1 Char Char Знак,标题 4 Char3 Char Char Char Char Знак,标题 4 Char2 Char Char Char Char Char Знак,--F4 Char Знак,h4 Знак"/>
    <w:basedOn w:val="a4"/>
    <w:link w:val="4"/>
    <w:uiPriority w:val="9"/>
    <w:rsid w:val="008E4B2A"/>
    <w:rPr>
      <w:rFonts w:ascii="Arial" w:eastAsia="Times New Roman" w:hAnsi="Arial" w:cs="Times New Roman"/>
      <w:b/>
      <w:sz w:val="28"/>
      <w:szCs w:val="20"/>
      <w:lang w:eastAsia="ru-RU"/>
    </w:rPr>
  </w:style>
  <w:style w:type="paragraph" w:styleId="af5">
    <w:name w:val="List Paragraph"/>
    <w:basedOn w:val="a3"/>
    <w:link w:val="af6"/>
    <w:uiPriority w:val="34"/>
    <w:qFormat/>
    <w:rsid w:val="004B0610"/>
    <w:pPr>
      <w:ind w:left="720"/>
      <w:contextualSpacing/>
    </w:pPr>
  </w:style>
  <w:style w:type="paragraph" w:customStyle="1" w:styleId="af7">
    <w:name w:val="Рисунок и подпись"/>
    <w:basedOn w:val="a3"/>
    <w:qFormat/>
    <w:rsid w:val="00725424"/>
    <w:pPr>
      <w:keepNext/>
      <w:keepLines/>
      <w:spacing w:before="240"/>
      <w:contextualSpacing/>
      <w:jc w:val="center"/>
    </w:pPr>
    <w:rPr>
      <w:noProof/>
    </w:rPr>
  </w:style>
  <w:style w:type="character" w:customStyle="1" w:styleId="20">
    <w:name w:val="Заголовок 2 Знак"/>
    <w:basedOn w:val="a4"/>
    <w:link w:val="2"/>
    <w:rsid w:val="00F33B9D"/>
    <w:rPr>
      <w:rFonts w:ascii="Arial" w:eastAsiaTheme="majorEastAsia" w:hAnsi="Arial" w:cstheme="majorBidi"/>
      <w:b/>
      <w:bCs/>
      <w:smallCaps/>
      <w:spacing w:val="-6"/>
      <w:sz w:val="36"/>
      <w:szCs w:val="26"/>
      <w:lang w:eastAsia="ru-RU"/>
    </w:rPr>
  </w:style>
  <w:style w:type="paragraph" w:styleId="af8">
    <w:name w:val="Body Text Indent"/>
    <w:aliases w:val=" Знак"/>
    <w:basedOn w:val="a3"/>
    <w:link w:val="af9"/>
    <w:rsid w:val="000B3D66"/>
    <w:pPr>
      <w:spacing w:before="120" w:line="336" w:lineRule="auto"/>
    </w:pPr>
    <w:rPr>
      <w:rFonts w:ascii="CG Times (WR)" w:hAnsi="CG Times (WR)"/>
      <w:sz w:val="26"/>
    </w:rPr>
  </w:style>
  <w:style w:type="character" w:customStyle="1" w:styleId="af9">
    <w:name w:val="Основной текст с отступом Знак"/>
    <w:aliases w:val=" Знак Знак"/>
    <w:basedOn w:val="a4"/>
    <w:link w:val="af8"/>
    <w:rsid w:val="000B3D66"/>
    <w:rPr>
      <w:rFonts w:ascii="CG Times (WR)" w:eastAsia="Times New Roman" w:hAnsi="CG Times (WR)" w:cs="Times New Roman"/>
      <w:sz w:val="26"/>
      <w:szCs w:val="20"/>
      <w:lang w:eastAsia="ru-RU"/>
    </w:rPr>
  </w:style>
  <w:style w:type="character" w:customStyle="1" w:styleId="52">
    <w:name w:val="Заголовок 5 Знак"/>
    <w:basedOn w:val="a4"/>
    <w:link w:val="50"/>
    <w:rsid w:val="00F33B9D"/>
    <w:rPr>
      <w:rFonts w:ascii="Arial" w:eastAsia="Times New Roman" w:hAnsi="Arial" w:cs="Times New Roman"/>
      <w:b/>
      <w:sz w:val="28"/>
      <w:szCs w:val="20"/>
      <w:lang w:eastAsia="ru-RU"/>
    </w:rPr>
  </w:style>
  <w:style w:type="character" w:customStyle="1" w:styleId="60">
    <w:name w:val="Заголовок 6 Знак"/>
    <w:basedOn w:val="a4"/>
    <w:link w:val="6"/>
    <w:rsid w:val="00F33B9D"/>
    <w:rPr>
      <w:rFonts w:ascii="Arial" w:eastAsia="Times New Roman" w:hAnsi="Arial" w:cs="Times New Roman"/>
      <w:i/>
      <w:sz w:val="28"/>
      <w:szCs w:val="20"/>
      <w:lang w:eastAsia="ru-RU"/>
    </w:rPr>
  </w:style>
  <w:style w:type="character" w:customStyle="1" w:styleId="70">
    <w:name w:val="Заголовок 7 Знак"/>
    <w:basedOn w:val="a4"/>
    <w:link w:val="7"/>
    <w:rsid w:val="00BD3A93"/>
    <w:rPr>
      <w:rFonts w:ascii="CG Times (WR)" w:eastAsia="Times New Roman" w:hAnsi="CG Times (WR)" w:cs="Times New Roman"/>
      <w:sz w:val="26"/>
      <w:szCs w:val="20"/>
      <w:lang w:eastAsia="ru-RU"/>
    </w:rPr>
  </w:style>
  <w:style w:type="character" w:customStyle="1" w:styleId="80">
    <w:name w:val="Заголовок 8 Знак"/>
    <w:basedOn w:val="a4"/>
    <w:link w:val="8"/>
    <w:rsid w:val="00BD3A9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90">
    <w:name w:val="Заголовок 9 Знак"/>
    <w:basedOn w:val="a4"/>
    <w:link w:val="9"/>
    <w:rsid w:val="00BD3A93"/>
    <w:rPr>
      <w:rFonts w:ascii="Arial" w:eastAsia="Times New Roman" w:hAnsi="Arial" w:cs="Arial"/>
      <w:lang w:eastAsia="ru-RU"/>
    </w:rPr>
  </w:style>
  <w:style w:type="character" w:styleId="afa">
    <w:name w:val="page number"/>
    <w:basedOn w:val="a4"/>
    <w:rsid w:val="00BD3A93"/>
  </w:style>
  <w:style w:type="paragraph" w:styleId="22">
    <w:name w:val="Body Text Indent 2"/>
    <w:basedOn w:val="a3"/>
    <w:link w:val="23"/>
    <w:rsid w:val="00BD3A93"/>
    <w:pPr>
      <w:tabs>
        <w:tab w:val="right" w:pos="9639"/>
      </w:tabs>
      <w:spacing w:line="360" w:lineRule="auto"/>
      <w:ind w:firstLine="851"/>
      <w:jc w:val="both"/>
    </w:pPr>
    <w:rPr>
      <w:rFonts w:ascii="CG Times (WR)" w:hAnsi="CG Times (WR)"/>
      <w:sz w:val="26"/>
    </w:rPr>
  </w:style>
  <w:style w:type="character" w:customStyle="1" w:styleId="23">
    <w:name w:val="Основной текст с отступом 2 Знак"/>
    <w:basedOn w:val="a4"/>
    <w:link w:val="22"/>
    <w:rsid w:val="00BD3A93"/>
    <w:rPr>
      <w:rFonts w:ascii="CG Times (WR)" w:eastAsia="Times New Roman" w:hAnsi="CG Times (WR)" w:cs="Times New Roman"/>
      <w:sz w:val="26"/>
      <w:szCs w:val="20"/>
      <w:lang w:eastAsia="ru-RU"/>
    </w:rPr>
  </w:style>
  <w:style w:type="paragraph" w:styleId="afb">
    <w:name w:val="Block Text"/>
    <w:basedOn w:val="a3"/>
    <w:rsid w:val="00BD3A93"/>
    <w:pPr>
      <w:widowControl w:val="0"/>
      <w:spacing w:line="360" w:lineRule="auto"/>
      <w:ind w:left="2552" w:right="40" w:hanging="1701"/>
      <w:jc w:val="both"/>
    </w:pPr>
    <w:rPr>
      <w:rFonts w:ascii="CG Times (WR)" w:hAnsi="CG Times (WR)"/>
      <w:sz w:val="26"/>
    </w:rPr>
  </w:style>
  <w:style w:type="paragraph" w:styleId="32">
    <w:name w:val="Body Text Indent 3"/>
    <w:basedOn w:val="a3"/>
    <w:link w:val="33"/>
    <w:rsid w:val="00BD3A93"/>
    <w:pPr>
      <w:widowControl w:val="0"/>
      <w:spacing w:line="360" w:lineRule="auto"/>
      <w:ind w:left="318" w:hanging="318"/>
    </w:pPr>
    <w:rPr>
      <w:rFonts w:ascii="CG Times (WR)" w:hAnsi="CG Times (WR)"/>
      <w:sz w:val="26"/>
    </w:rPr>
  </w:style>
  <w:style w:type="character" w:customStyle="1" w:styleId="33">
    <w:name w:val="Основной текст с отступом 3 Знак"/>
    <w:basedOn w:val="a4"/>
    <w:link w:val="32"/>
    <w:rsid w:val="00BD3A93"/>
    <w:rPr>
      <w:rFonts w:ascii="CG Times (WR)" w:eastAsia="Times New Roman" w:hAnsi="CG Times (WR)" w:cs="Times New Roman"/>
      <w:sz w:val="26"/>
      <w:szCs w:val="20"/>
      <w:lang w:eastAsia="ru-RU"/>
    </w:rPr>
  </w:style>
  <w:style w:type="paragraph" w:styleId="afc">
    <w:name w:val="Document Map"/>
    <w:basedOn w:val="a3"/>
    <w:link w:val="afd"/>
    <w:semiHidden/>
    <w:rsid w:val="00BD3A93"/>
    <w:pPr>
      <w:shd w:val="clear" w:color="auto" w:fill="000080"/>
    </w:pPr>
    <w:rPr>
      <w:rFonts w:ascii="Tahoma" w:hAnsi="Tahoma"/>
      <w:sz w:val="24"/>
    </w:rPr>
  </w:style>
  <w:style w:type="character" w:customStyle="1" w:styleId="afd">
    <w:name w:val="Схема документа Знак"/>
    <w:basedOn w:val="a4"/>
    <w:link w:val="afc"/>
    <w:semiHidden/>
    <w:rsid w:val="00BD3A93"/>
    <w:rPr>
      <w:rFonts w:ascii="Tahoma" w:eastAsia="Times New Roman" w:hAnsi="Tahoma" w:cs="Times New Roman"/>
      <w:sz w:val="24"/>
      <w:szCs w:val="20"/>
      <w:shd w:val="clear" w:color="auto" w:fill="000080"/>
      <w:lang w:eastAsia="ru-RU"/>
    </w:rPr>
  </w:style>
  <w:style w:type="paragraph" w:styleId="afe">
    <w:name w:val="Body Text"/>
    <w:basedOn w:val="a3"/>
    <w:link w:val="aff"/>
    <w:rsid w:val="00BD3A93"/>
    <w:pPr>
      <w:widowControl w:val="0"/>
      <w:spacing w:line="360" w:lineRule="auto"/>
      <w:jc w:val="center"/>
    </w:pPr>
    <w:rPr>
      <w:rFonts w:ascii="CG Times (WR)" w:hAnsi="CG Times (WR)"/>
      <w:sz w:val="26"/>
    </w:rPr>
  </w:style>
  <w:style w:type="character" w:customStyle="1" w:styleId="aff">
    <w:name w:val="Основной текст Знак"/>
    <w:basedOn w:val="a4"/>
    <w:link w:val="afe"/>
    <w:rsid w:val="00BD3A93"/>
    <w:rPr>
      <w:rFonts w:ascii="CG Times (WR)" w:eastAsia="Times New Roman" w:hAnsi="CG Times (WR)" w:cs="Times New Roman"/>
      <w:sz w:val="26"/>
      <w:szCs w:val="20"/>
      <w:lang w:eastAsia="ru-RU"/>
    </w:rPr>
  </w:style>
  <w:style w:type="paragraph" w:styleId="34">
    <w:name w:val="Body Text 3"/>
    <w:basedOn w:val="a3"/>
    <w:link w:val="35"/>
    <w:rsid w:val="00BD3A93"/>
    <w:pPr>
      <w:framePr w:w="3784" w:h="1297" w:hSpace="180" w:wrap="auto" w:vAnchor="page" w:hAnchor="page" w:x="4903" w:y="15121"/>
      <w:jc w:val="center"/>
    </w:pPr>
    <w:rPr>
      <w:rFonts w:ascii="CG Times (WR)" w:hAnsi="CG Times (WR)"/>
      <w:noProof/>
      <w:sz w:val="22"/>
    </w:rPr>
  </w:style>
  <w:style w:type="character" w:customStyle="1" w:styleId="35">
    <w:name w:val="Основной текст 3 Знак"/>
    <w:basedOn w:val="a4"/>
    <w:link w:val="34"/>
    <w:rsid w:val="00BD3A93"/>
    <w:rPr>
      <w:rFonts w:ascii="CG Times (WR)" w:eastAsia="Times New Roman" w:hAnsi="CG Times (WR)" w:cs="Times New Roman"/>
      <w:noProof/>
      <w:szCs w:val="20"/>
      <w:lang w:eastAsia="ru-RU"/>
    </w:rPr>
  </w:style>
  <w:style w:type="paragraph" w:customStyle="1" w:styleId="11">
    <w:name w:val="Обычный1"/>
    <w:rsid w:val="00BD3A93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f0">
    <w:name w:val="Title"/>
    <w:basedOn w:val="a3"/>
    <w:link w:val="aff1"/>
    <w:qFormat/>
    <w:rsid w:val="00BD3A93"/>
    <w:pPr>
      <w:suppressAutoHyphens/>
      <w:ind w:left="1440"/>
      <w:jc w:val="center"/>
    </w:pPr>
    <w:rPr>
      <w:rFonts w:ascii="Times New Roman" w:hAnsi="Times New Roman"/>
      <w:sz w:val="24"/>
    </w:rPr>
  </w:style>
  <w:style w:type="character" w:customStyle="1" w:styleId="aff1">
    <w:name w:val="Название Знак"/>
    <w:basedOn w:val="a4"/>
    <w:link w:val="aff0"/>
    <w:rsid w:val="00BD3A9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2">
    <w:name w:val="Название рисунка"/>
    <w:basedOn w:val="a3"/>
    <w:autoRedefine/>
    <w:rsid w:val="00BD3A93"/>
    <w:pPr>
      <w:autoSpaceDE w:val="0"/>
      <w:autoSpaceDN w:val="0"/>
      <w:spacing w:line="280" w:lineRule="atLeast"/>
      <w:ind w:firstLine="437"/>
      <w:jc w:val="both"/>
    </w:pPr>
    <w:rPr>
      <w:rFonts w:eastAsia="MS Mincho" w:cs="Arial"/>
      <w:spacing w:val="-4"/>
      <w:sz w:val="20"/>
      <w:lang w:eastAsia="ja-JP"/>
    </w:rPr>
  </w:style>
  <w:style w:type="paragraph" w:styleId="aff3">
    <w:name w:val="Plain Text"/>
    <w:basedOn w:val="a3"/>
    <w:link w:val="aff4"/>
    <w:rsid w:val="00BD3A93"/>
    <w:rPr>
      <w:rFonts w:ascii="Courier New" w:hAnsi="Courier New"/>
      <w:sz w:val="20"/>
    </w:rPr>
  </w:style>
  <w:style w:type="character" w:customStyle="1" w:styleId="aff4">
    <w:name w:val="Текст Знак"/>
    <w:basedOn w:val="a4"/>
    <w:link w:val="aff3"/>
    <w:rsid w:val="00BD3A93"/>
    <w:rPr>
      <w:rFonts w:ascii="Courier New" w:eastAsia="Times New Roman" w:hAnsi="Courier New" w:cs="Times New Roman"/>
      <w:sz w:val="20"/>
      <w:szCs w:val="20"/>
      <w:lang w:eastAsia="ru-RU"/>
    </w:rPr>
  </w:style>
  <w:style w:type="character" w:styleId="aff5">
    <w:name w:val="annotation reference"/>
    <w:semiHidden/>
    <w:rsid w:val="00BD3A93"/>
    <w:rPr>
      <w:sz w:val="16"/>
      <w:szCs w:val="16"/>
    </w:rPr>
  </w:style>
  <w:style w:type="paragraph" w:customStyle="1" w:styleId="-3">
    <w:name w:val="- перечисл"/>
    <w:basedOn w:val="a3"/>
    <w:rsid w:val="00BD3A93"/>
    <w:pPr>
      <w:numPr>
        <w:numId w:val="9"/>
      </w:numPr>
      <w:spacing w:before="60" w:after="60"/>
      <w:jc w:val="both"/>
    </w:pPr>
    <w:rPr>
      <w:rFonts w:ascii="Times New Roman" w:hAnsi="Times New Roman"/>
      <w:sz w:val="24"/>
    </w:rPr>
  </w:style>
  <w:style w:type="character" w:customStyle="1" w:styleId="akimov">
    <w:name w:val="akimov"/>
    <w:semiHidden/>
    <w:rsid w:val="00BD3A93"/>
    <w:rPr>
      <w:rFonts w:ascii="Arial" w:hAnsi="Arial" w:cs="Arial"/>
      <w:color w:val="auto"/>
      <w:sz w:val="20"/>
      <w:szCs w:val="20"/>
    </w:rPr>
  </w:style>
  <w:style w:type="paragraph" w:styleId="aff6">
    <w:name w:val="table of figures"/>
    <w:basedOn w:val="a3"/>
    <w:next w:val="a3"/>
    <w:uiPriority w:val="99"/>
    <w:rsid w:val="007F5C1F"/>
    <w:rPr>
      <w:spacing w:val="-6"/>
    </w:rPr>
  </w:style>
  <w:style w:type="paragraph" w:customStyle="1" w:styleId="Default">
    <w:name w:val="Default"/>
    <w:rsid w:val="00BD3A9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Default1">
    <w:name w:val="Default1"/>
    <w:basedOn w:val="Default"/>
    <w:next w:val="Default"/>
    <w:rsid w:val="00BD3A93"/>
    <w:rPr>
      <w:color w:val="auto"/>
    </w:rPr>
  </w:style>
  <w:style w:type="paragraph" w:customStyle="1" w:styleId="210">
    <w:name w:val="Основной текст 21"/>
    <w:next w:val="afe"/>
    <w:rsid w:val="00BD3A93"/>
    <w:pPr>
      <w:numPr>
        <w:ilvl w:val="1"/>
        <w:numId w:val="10"/>
      </w:numPr>
      <w:overflowPunct w:val="0"/>
      <w:autoSpaceDE w:val="0"/>
      <w:autoSpaceDN w:val="0"/>
      <w:adjustRightInd w:val="0"/>
      <w:spacing w:before="40" w:after="40" w:line="240" w:lineRule="auto"/>
      <w:ind w:left="0" w:firstLine="0"/>
      <w:jc w:val="center"/>
      <w:textAlignment w:val="baseline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14pt">
    <w:name w:val="Стиль 14 pt"/>
    <w:basedOn w:val="a3"/>
    <w:autoRedefine/>
    <w:rsid w:val="00BD3A93"/>
    <w:pPr>
      <w:widowControl w:val="0"/>
      <w:numPr>
        <w:ilvl w:val="1"/>
        <w:numId w:val="11"/>
      </w:numPr>
      <w:spacing w:line="360" w:lineRule="auto"/>
      <w:ind w:firstLine="709"/>
      <w:jc w:val="both"/>
    </w:pPr>
    <w:rPr>
      <w:rFonts w:ascii="Times New Roman" w:hAnsi="Times New Roman"/>
    </w:rPr>
  </w:style>
  <w:style w:type="paragraph" w:customStyle="1" w:styleId="-1">
    <w:name w:val="- перечисление"/>
    <w:basedOn w:val="a3"/>
    <w:rsid w:val="00BD3A93"/>
    <w:pPr>
      <w:numPr>
        <w:ilvl w:val="1"/>
        <w:numId w:val="12"/>
      </w:numPr>
      <w:tabs>
        <w:tab w:val="num" w:pos="1500"/>
      </w:tabs>
      <w:spacing w:before="60" w:after="60"/>
      <w:ind w:left="1500" w:hanging="360"/>
      <w:jc w:val="both"/>
    </w:pPr>
    <w:rPr>
      <w:rFonts w:ascii="Times New Roman" w:hAnsi="Times New Roman"/>
      <w:sz w:val="24"/>
    </w:rPr>
  </w:style>
  <w:style w:type="paragraph" w:customStyle="1" w:styleId="a0">
    <w:name w:val="Обычный нет отступа"/>
    <w:aliases w:val="межстрочный – одинарный"/>
    <w:basedOn w:val="a3"/>
    <w:rsid w:val="00BD3A93"/>
    <w:pPr>
      <w:numPr>
        <w:numId w:val="13"/>
      </w:numPr>
      <w:ind w:left="0"/>
      <w:jc w:val="both"/>
    </w:pPr>
    <w:rPr>
      <w:rFonts w:ascii="Times New Roman" w:hAnsi="Times New Roman"/>
      <w:szCs w:val="28"/>
    </w:rPr>
  </w:style>
  <w:style w:type="paragraph" w:customStyle="1" w:styleId="12">
    <w:name w:val="Верхний колонтитул1"/>
    <w:basedOn w:val="11"/>
    <w:rsid w:val="00BD3A93"/>
    <w:pPr>
      <w:widowControl w:val="0"/>
      <w:tabs>
        <w:tab w:val="center" w:pos="4153"/>
        <w:tab w:val="right" w:pos="8306"/>
      </w:tabs>
      <w:spacing w:before="0" w:after="0"/>
    </w:pPr>
    <w:rPr>
      <w:sz w:val="20"/>
    </w:rPr>
  </w:style>
  <w:style w:type="paragraph" w:customStyle="1" w:styleId="Normal1">
    <w:name w:val="Normal1"/>
    <w:rsid w:val="00BD3A93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ff7">
    <w:name w:val="АБЗАЦ"/>
    <w:rsid w:val="00BD3A93"/>
    <w:pPr>
      <w:widowControl w:val="0"/>
      <w:tabs>
        <w:tab w:val="right" w:pos="709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24">
    <w:name w:val="Основной текст2"/>
    <w:rsid w:val="00BD3A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6"/>
      <w:szCs w:val="26"/>
    </w:rPr>
  </w:style>
  <w:style w:type="character" w:customStyle="1" w:styleId="aff8">
    <w:name w:val="Основной текст_"/>
    <w:link w:val="44"/>
    <w:rsid w:val="00BD3A93"/>
    <w:rPr>
      <w:sz w:val="26"/>
      <w:szCs w:val="26"/>
      <w:shd w:val="clear" w:color="auto" w:fill="FFFFFF"/>
    </w:rPr>
  </w:style>
  <w:style w:type="paragraph" w:customStyle="1" w:styleId="44">
    <w:name w:val="Основной текст4"/>
    <w:basedOn w:val="a3"/>
    <w:link w:val="aff8"/>
    <w:rsid w:val="00BD3A93"/>
    <w:pPr>
      <w:shd w:val="clear" w:color="auto" w:fill="FFFFFF"/>
      <w:spacing w:line="442" w:lineRule="exact"/>
    </w:pPr>
    <w:rPr>
      <w:rFonts w:asciiTheme="minorHAnsi" w:eastAsiaTheme="minorHAnsi" w:hAnsiTheme="minorHAnsi" w:cstheme="minorBidi"/>
      <w:sz w:val="26"/>
      <w:szCs w:val="26"/>
      <w:shd w:val="clear" w:color="auto" w:fill="FFFFFF"/>
      <w:lang w:eastAsia="en-US"/>
    </w:rPr>
  </w:style>
  <w:style w:type="paragraph" w:customStyle="1" w:styleId="aff9">
    <w:name w:val="Абзац"/>
    <w:basedOn w:val="afe"/>
    <w:rsid w:val="00BD3A93"/>
    <w:pPr>
      <w:widowControl/>
      <w:tabs>
        <w:tab w:val="left" w:pos="720"/>
      </w:tabs>
      <w:ind w:firstLine="709"/>
      <w:jc w:val="both"/>
    </w:pPr>
    <w:rPr>
      <w:rFonts w:ascii="Times New Roman" w:hAnsi="Times New Roman"/>
      <w:sz w:val="28"/>
      <w:szCs w:val="28"/>
    </w:rPr>
  </w:style>
  <w:style w:type="paragraph" w:customStyle="1" w:styleId="04">
    <w:name w:val="Заголовок 04"/>
    <w:next w:val="a3"/>
    <w:rsid w:val="00BD3A93"/>
    <w:pPr>
      <w:pageBreakBefore/>
      <w:numPr>
        <w:numId w:val="2"/>
      </w:numPr>
      <w:spacing w:after="0" w:line="240" w:lineRule="auto"/>
    </w:pPr>
    <w:rPr>
      <w:rFonts w:ascii="Times New Roman" w:eastAsia="Times New Roman" w:hAnsi="Times New Roman" w:cs="Times New Roman"/>
      <w:b/>
      <w:bCs/>
      <w:iCs/>
      <w:sz w:val="28"/>
      <w:szCs w:val="20"/>
      <w:lang w:eastAsia="ru-RU"/>
    </w:rPr>
  </w:style>
  <w:style w:type="paragraph" w:customStyle="1" w:styleId="51">
    <w:name w:val="Пункт 5.1"/>
    <w:rsid w:val="00BD3A93"/>
    <w:pPr>
      <w:numPr>
        <w:ilvl w:val="1"/>
        <w:numId w:val="3"/>
      </w:num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paragraph" w:customStyle="1" w:styleId="41">
    <w:name w:val="Пункт 4.1"/>
    <w:rsid w:val="00BD3A93"/>
    <w:pPr>
      <w:numPr>
        <w:ilvl w:val="1"/>
        <w:numId w:val="4"/>
      </w:num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paragraph" w:customStyle="1" w:styleId="71">
    <w:name w:val="Пункт 7.1"/>
    <w:rsid w:val="00BD3A93"/>
    <w:pPr>
      <w:numPr>
        <w:ilvl w:val="1"/>
        <w:numId w:val="5"/>
      </w:numPr>
      <w:spacing w:after="0" w:line="360" w:lineRule="auto"/>
      <w:jc w:val="both"/>
    </w:pPr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customStyle="1" w:styleId="21">
    <w:name w:val="Пункт 2.1"/>
    <w:rsid w:val="00BD3A93"/>
    <w:pPr>
      <w:numPr>
        <w:ilvl w:val="1"/>
        <w:numId w:val="6"/>
      </w:num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paragraph" w:customStyle="1" w:styleId="61">
    <w:name w:val="Пункт 6.1"/>
    <w:rsid w:val="00BD3A93"/>
    <w:pPr>
      <w:numPr>
        <w:numId w:val="7"/>
      </w:num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paragraph" w:customStyle="1" w:styleId="310">
    <w:name w:val="Пункт 3.1"/>
    <w:rsid w:val="00BD3A93"/>
    <w:p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character" w:customStyle="1" w:styleId="120">
    <w:name w:val="Заголовок №1 (2)"/>
    <w:rsid w:val="00BD3A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7"/>
      <w:szCs w:val="27"/>
    </w:rPr>
  </w:style>
  <w:style w:type="paragraph" w:customStyle="1" w:styleId="691">
    <w:name w:val="Пункт 6.9.1"/>
    <w:rsid w:val="00BD3A93"/>
    <w:pPr>
      <w:numPr>
        <w:ilvl w:val="2"/>
        <w:numId w:val="8"/>
      </w:numPr>
      <w:spacing w:after="0" w:line="360" w:lineRule="auto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paragraph" w:customStyle="1" w:styleId="621">
    <w:name w:val="Пункт 6.2.1"/>
    <w:rsid w:val="00BD3A93"/>
    <w:pPr>
      <w:spacing w:after="0" w:line="360" w:lineRule="auto"/>
      <w:ind w:left="680" w:firstLine="680"/>
      <w:jc w:val="both"/>
    </w:pPr>
    <w:rPr>
      <w:rFonts w:ascii="Times New Roman" w:eastAsia="Times New Roman" w:hAnsi="Times New Roman" w:cs="Arial"/>
      <w:bCs/>
      <w:sz w:val="28"/>
      <w:szCs w:val="28"/>
      <w:lang w:eastAsia="ru-RU"/>
    </w:rPr>
  </w:style>
  <w:style w:type="character" w:styleId="affa">
    <w:name w:val="Hyperlink"/>
    <w:uiPriority w:val="99"/>
    <w:unhideWhenUsed/>
    <w:rsid w:val="00F33B9D"/>
    <w:rPr>
      <w:rFonts w:ascii="Arial" w:hAnsi="Arial"/>
      <w:color w:val="auto"/>
      <w:u w:val="none"/>
    </w:rPr>
  </w:style>
  <w:style w:type="character" w:styleId="affb">
    <w:name w:val="FollowedHyperlink"/>
    <w:uiPriority w:val="99"/>
    <w:unhideWhenUsed/>
    <w:rsid w:val="00430DCB"/>
    <w:rPr>
      <w:color w:val="auto"/>
      <w:u w:val="none"/>
    </w:rPr>
  </w:style>
  <w:style w:type="paragraph" w:customStyle="1" w:styleId="affc">
    <w:name w:val="Знак"/>
    <w:basedOn w:val="a3"/>
    <w:rsid w:val="00BD3A93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13">
    <w:name w:val="Стиль1"/>
    <w:basedOn w:val="a3"/>
    <w:link w:val="14"/>
    <w:qFormat/>
    <w:rsid w:val="00BD3A93"/>
    <w:pPr>
      <w:tabs>
        <w:tab w:val="left" w:leader="dot" w:pos="9072"/>
        <w:tab w:val="left" w:pos="9498"/>
      </w:tabs>
      <w:spacing w:line="360" w:lineRule="auto"/>
      <w:ind w:firstLine="851"/>
    </w:pPr>
    <w:rPr>
      <w:rFonts w:ascii="Times New Roman" w:hAnsi="Times New Roman"/>
      <w:b/>
      <w:sz w:val="24"/>
    </w:rPr>
  </w:style>
  <w:style w:type="paragraph" w:styleId="15">
    <w:name w:val="toc 1"/>
    <w:basedOn w:val="a3"/>
    <w:next w:val="a3"/>
    <w:autoRedefine/>
    <w:uiPriority w:val="39"/>
    <w:qFormat/>
    <w:rsid w:val="00F33B9D"/>
    <w:pPr>
      <w:tabs>
        <w:tab w:val="right" w:leader="dot" w:pos="10195"/>
      </w:tabs>
      <w:spacing w:line="360" w:lineRule="auto"/>
    </w:pPr>
    <w:rPr>
      <w:rFonts w:cs="Arial"/>
      <w:b/>
      <w:bCs/>
      <w:caps/>
      <w:noProof/>
      <w:spacing w:val="-4"/>
      <w:szCs w:val="24"/>
    </w:rPr>
  </w:style>
  <w:style w:type="character" w:customStyle="1" w:styleId="14">
    <w:name w:val="Стиль1 Знак"/>
    <w:link w:val="13"/>
    <w:rsid w:val="00BD3A93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25">
    <w:name w:val="toc 2"/>
    <w:basedOn w:val="a3"/>
    <w:next w:val="a3"/>
    <w:autoRedefine/>
    <w:uiPriority w:val="39"/>
    <w:unhideWhenUsed/>
    <w:qFormat/>
    <w:rsid w:val="00297A20"/>
    <w:pPr>
      <w:tabs>
        <w:tab w:val="right" w:leader="dot" w:pos="10195"/>
      </w:tabs>
      <w:spacing w:line="360" w:lineRule="auto"/>
      <w:contextualSpacing/>
    </w:pPr>
    <w:rPr>
      <w:b/>
      <w:bCs/>
      <w:smallCaps/>
    </w:rPr>
  </w:style>
  <w:style w:type="paragraph" w:styleId="36">
    <w:name w:val="toc 3"/>
    <w:basedOn w:val="25"/>
    <w:next w:val="a3"/>
    <w:autoRedefine/>
    <w:uiPriority w:val="39"/>
    <w:unhideWhenUsed/>
    <w:qFormat/>
    <w:rsid w:val="0000609C"/>
    <w:pPr>
      <w:ind w:left="284"/>
    </w:pPr>
    <w:rPr>
      <w:b w:val="0"/>
      <w:smallCaps w:val="0"/>
      <w:noProof/>
      <w:lang w:val="en-US"/>
    </w:rPr>
  </w:style>
  <w:style w:type="paragraph" w:styleId="45">
    <w:name w:val="toc 4"/>
    <w:basedOn w:val="a3"/>
    <w:next w:val="a3"/>
    <w:autoRedefine/>
    <w:uiPriority w:val="39"/>
    <w:unhideWhenUsed/>
    <w:rsid w:val="00BD3A93"/>
    <w:pPr>
      <w:ind w:left="560"/>
    </w:pPr>
    <w:rPr>
      <w:rFonts w:asciiTheme="minorHAnsi" w:hAnsiTheme="minorHAnsi"/>
      <w:sz w:val="20"/>
    </w:rPr>
  </w:style>
  <w:style w:type="paragraph" w:styleId="53">
    <w:name w:val="toc 5"/>
    <w:basedOn w:val="a3"/>
    <w:next w:val="a3"/>
    <w:autoRedefine/>
    <w:uiPriority w:val="39"/>
    <w:unhideWhenUsed/>
    <w:rsid w:val="00BD3A93"/>
    <w:pPr>
      <w:ind w:left="840"/>
    </w:pPr>
    <w:rPr>
      <w:rFonts w:asciiTheme="minorHAnsi" w:hAnsiTheme="minorHAnsi"/>
      <w:sz w:val="20"/>
    </w:rPr>
  </w:style>
  <w:style w:type="paragraph" w:styleId="62">
    <w:name w:val="toc 6"/>
    <w:basedOn w:val="a3"/>
    <w:next w:val="a3"/>
    <w:autoRedefine/>
    <w:uiPriority w:val="39"/>
    <w:unhideWhenUsed/>
    <w:rsid w:val="00BD3A93"/>
    <w:pPr>
      <w:ind w:left="1120"/>
    </w:pPr>
    <w:rPr>
      <w:rFonts w:asciiTheme="minorHAnsi" w:hAnsiTheme="minorHAnsi"/>
      <w:sz w:val="20"/>
    </w:rPr>
  </w:style>
  <w:style w:type="paragraph" w:styleId="72">
    <w:name w:val="toc 7"/>
    <w:basedOn w:val="a3"/>
    <w:next w:val="a3"/>
    <w:autoRedefine/>
    <w:uiPriority w:val="39"/>
    <w:unhideWhenUsed/>
    <w:rsid w:val="00BD3A93"/>
    <w:pPr>
      <w:ind w:left="1400"/>
    </w:pPr>
    <w:rPr>
      <w:rFonts w:asciiTheme="minorHAnsi" w:hAnsiTheme="minorHAnsi"/>
      <w:sz w:val="20"/>
    </w:rPr>
  </w:style>
  <w:style w:type="paragraph" w:styleId="81">
    <w:name w:val="toc 8"/>
    <w:basedOn w:val="a3"/>
    <w:next w:val="a3"/>
    <w:autoRedefine/>
    <w:uiPriority w:val="39"/>
    <w:unhideWhenUsed/>
    <w:rsid w:val="00BD3A93"/>
    <w:pPr>
      <w:ind w:left="1680"/>
    </w:pPr>
    <w:rPr>
      <w:rFonts w:asciiTheme="minorHAnsi" w:hAnsiTheme="minorHAnsi"/>
      <w:sz w:val="20"/>
    </w:rPr>
  </w:style>
  <w:style w:type="paragraph" w:styleId="91">
    <w:name w:val="toc 9"/>
    <w:basedOn w:val="a3"/>
    <w:next w:val="a3"/>
    <w:autoRedefine/>
    <w:uiPriority w:val="39"/>
    <w:unhideWhenUsed/>
    <w:rsid w:val="00BD3A93"/>
    <w:pPr>
      <w:ind w:left="1960"/>
    </w:pPr>
    <w:rPr>
      <w:rFonts w:asciiTheme="minorHAnsi" w:hAnsiTheme="minorHAnsi"/>
      <w:sz w:val="20"/>
    </w:rPr>
  </w:style>
  <w:style w:type="paragraph" w:styleId="affd">
    <w:name w:val="No Spacing"/>
    <w:uiPriority w:val="1"/>
    <w:qFormat/>
    <w:rsid w:val="00BD3A93"/>
    <w:pPr>
      <w:spacing w:after="0" w:line="240" w:lineRule="auto"/>
    </w:pPr>
    <w:rPr>
      <w:rFonts w:ascii="CG Times (WR)" w:eastAsia="Times New Roman" w:hAnsi="CG Times (WR)" w:cs="Times New Roman"/>
      <w:sz w:val="24"/>
      <w:szCs w:val="20"/>
      <w:lang w:eastAsia="ru-RU"/>
    </w:rPr>
  </w:style>
  <w:style w:type="character" w:styleId="affe">
    <w:name w:val="Strong"/>
    <w:uiPriority w:val="22"/>
    <w:qFormat/>
    <w:rsid w:val="00BD3A93"/>
    <w:rPr>
      <w:b/>
      <w:bCs/>
    </w:rPr>
  </w:style>
  <w:style w:type="numbering" w:customStyle="1" w:styleId="16">
    <w:name w:val="Нет списка1"/>
    <w:next w:val="a6"/>
    <w:semiHidden/>
    <w:unhideWhenUsed/>
    <w:rsid w:val="00BD3A93"/>
  </w:style>
  <w:style w:type="table" w:customStyle="1" w:styleId="26">
    <w:name w:val="Стиль таблицы2"/>
    <w:basedOn w:val="a5"/>
    <w:rsid w:val="00BD3A93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"/>
    <w:basedOn w:val="a5"/>
    <w:next w:val="af0"/>
    <w:rsid w:val="00BD3A93"/>
    <w:pPr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5"/>
    <w:next w:val="af0"/>
    <w:rsid w:val="00BD3A93"/>
    <w:pPr>
      <w:tabs>
        <w:tab w:val="num" w:pos="150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150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8">
    <w:name w:val="Текст выноски Знак1"/>
    <w:semiHidden/>
    <w:rsid w:val="00BD3A93"/>
    <w:rPr>
      <w:rFonts w:ascii="Tahoma" w:hAnsi="Tahoma" w:cs="Tahoma"/>
      <w:sz w:val="16"/>
      <w:szCs w:val="16"/>
    </w:rPr>
  </w:style>
  <w:style w:type="paragraph" w:customStyle="1" w:styleId="19">
    <w:name w:val="Основной текст1"/>
    <w:basedOn w:val="11"/>
    <w:rsid w:val="00BD3A93"/>
    <w:pPr>
      <w:widowControl w:val="0"/>
      <w:spacing w:before="0" w:after="0"/>
    </w:pPr>
    <w:rPr>
      <w:sz w:val="28"/>
    </w:rPr>
  </w:style>
  <w:style w:type="paragraph" w:customStyle="1" w:styleId="311">
    <w:name w:val="Основной текст 31"/>
    <w:basedOn w:val="a3"/>
    <w:rsid w:val="00BD3A93"/>
    <w:pPr>
      <w:widowControl w:val="0"/>
      <w:shd w:val="clear" w:color="auto" w:fill="FFFFFF"/>
      <w:autoSpaceDE w:val="0"/>
      <w:autoSpaceDN w:val="0"/>
      <w:adjustRightInd w:val="0"/>
      <w:ind w:left="709"/>
      <w:jc w:val="both"/>
    </w:pPr>
    <w:rPr>
      <w:rFonts w:ascii="Times New Roman" w:hAnsi="Times New Roman"/>
      <w:b/>
    </w:rPr>
  </w:style>
  <w:style w:type="paragraph" w:customStyle="1" w:styleId="1a">
    <w:name w:val="Знак Знак1 Знак Знак"/>
    <w:basedOn w:val="a3"/>
    <w:rsid w:val="00BD3A93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afff">
    <w:name w:val="Знак Знак Знак Знак Знак Знак Знак Знак Знак Знак Знак Знак Знак Знак Знак Знак"/>
    <w:basedOn w:val="a3"/>
    <w:rsid w:val="00BD3A93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character" w:customStyle="1" w:styleId="54">
    <w:name w:val="Знак Знак5"/>
    <w:rsid w:val="00BD3A93"/>
    <w:rPr>
      <w:sz w:val="28"/>
    </w:rPr>
  </w:style>
  <w:style w:type="numbering" w:customStyle="1" w:styleId="27">
    <w:name w:val="Нет списка2"/>
    <w:next w:val="a6"/>
    <w:semiHidden/>
    <w:rsid w:val="00BD3A93"/>
  </w:style>
  <w:style w:type="table" w:customStyle="1" w:styleId="28">
    <w:name w:val="Сетка таблицы2"/>
    <w:basedOn w:val="a5"/>
    <w:next w:val="af0"/>
    <w:rsid w:val="00BD3A93"/>
    <w:pPr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">
    <w:name w:val="Сетка таблицы12"/>
    <w:basedOn w:val="a5"/>
    <w:next w:val="af0"/>
    <w:rsid w:val="00BD3A93"/>
    <w:pPr>
      <w:tabs>
        <w:tab w:val="num" w:pos="150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150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rmattext">
    <w:name w:val="formattext"/>
    <w:basedOn w:val="a3"/>
    <w:rsid w:val="00BD3A93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table" w:customStyle="1" w:styleId="37">
    <w:name w:val="Сетка таблицы3"/>
    <w:basedOn w:val="a5"/>
    <w:next w:val="af0"/>
    <w:uiPriority w:val="59"/>
    <w:rsid w:val="00BD3A93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0">
    <w:name w:val="annotation text"/>
    <w:basedOn w:val="a3"/>
    <w:link w:val="afff1"/>
    <w:rsid w:val="00BD3A93"/>
    <w:rPr>
      <w:rFonts w:ascii="CG Times (WR)" w:hAnsi="CG Times (WR)"/>
      <w:sz w:val="20"/>
    </w:rPr>
  </w:style>
  <w:style w:type="character" w:customStyle="1" w:styleId="afff1">
    <w:name w:val="Текст примечания Знак"/>
    <w:basedOn w:val="a4"/>
    <w:link w:val="afff0"/>
    <w:rsid w:val="00BD3A93"/>
    <w:rPr>
      <w:rFonts w:ascii="CG Times (WR)" w:eastAsia="Times New Roman" w:hAnsi="CG Times (WR)" w:cs="Times New Roman"/>
      <w:sz w:val="20"/>
      <w:szCs w:val="20"/>
      <w:lang w:eastAsia="ru-RU"/>
    </w:rPr>
  </w:style>
  <w:style w:type="paragraph" w:styleId="afff2">
    <w:name w:val="annotation subject"/>
    <w:basedOn w:val="afff0"/>
    <w:next w:val="afff0"/>
    <w:link w:val="afff3"/>
    <w:rsid w:val="00BD3A93"/>
    <w:rPr>
      <w:b/>
      <w:bCs/>
    </w:rPr>
  </w:style>
  <w:style w:type="character" w:customStyle="1" w:styleId="afff3">
    <w:name w:val="Тема примечания Знак"/>
    <w:basedOn w:val="afff1"/>
    <w:link w:val="afff2"/>
    <w:uiPriority w:val="99"/>
    <w:rsid w:val="00BD3A93"/>
    <w:rPr>
      <w:rFonts w:ascii="CG Times (WR)" w:eastAsia="Times New Roman" w:hAnsi="CG Times (WR)" w:cs="Times New Roman"/>
      <w:b/>
      <w:bCs/>
      <w:sz w:val="20"/>
      <w:szCs w:val="20"/>
      <w:lang w:eastAsia="ru-RU"/>
    </w:rPr>
  </w:style>
  <w:style w:type="paragraph" w:customStyle="1" w:styleId="111">
    <w:name w:val="Знак Знак1 Знак Знак1"/>
    <w:basedOn w:val="a3"/>
    <w:rsid w:val="00BD3A93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afff4">
    <w:name w:val="Содержимое таблицы"/>
    <w:basedOn w:val="a3"/>
    <w:rsid w:val="00BD3A93"/>
    <w:pPr>
      <w:widowControl w:val="0"/>
      <w:suppressLineNumbers/>
      <w:suppressAutoHyphens/>
    </w:pPr>
    <w:rPr>
      <w:rFonts w:ascii="Times New Roman" w:eastAsia="Lucida Sans Unicode" w:hAnsi="Times New Roman" w:cs="Mangal"/>
      <w:kern w:val="1"/>
      <w:sz w:val="24"/>
      <w:szCs w:val="24"/>
      <w:lang w:eastAsia="zh-CN" w:bidi="hi-IN"/>
    </w:rPr>
  </w:style>
  <w:style w:type="paragraph" w:styleId="afff5">
    <w:name w:val="footnote text"/>
    <w:basedOn w:val="a3"/>
    <w:link w:val="afff6"/>
    <w:unhideWhenUsed/>
    <w:rsid w:val="00BD3A93"/>
    <w:rPr>
      <w:rFonts w:ascii="Calibri" w:eastAsia="Calibri" w:hAnsi="Calibri"/>
      <w:sz w:val="20"/>
    </w:rPr>
  </w:style>
  <w:style w:type="character" w:customStyle="1" w:styleId="afff6">
    <w:name w:val="Текст сноски Знак"/>
    <w:basedOn w:val="a4"/>
    <w:link w:val="afff5"/>
    <w:rsid w:val="00BD3A93"/>
    <w:rPr>
      <w:rFonts w:ascii="Calibri" w:eastAsia="Calibri" w:hAnsi="Calibri" w:cs="Times New Roman"/>
      <w:sz w:val="20"/>
      <w:szCs w:val="20"/>
      <w:lang w:eastAsia="ru-RU"/>
    </w:rPr>
  </w:style>
  <w:style w:type="character" w:styleId="afff7">
    <w:name w:val="footnote reference"/>
    <w:unhideWhenUsed/>
    <w:rsid w:val="00BD3A93"/>
    <w:rPr>
      <w:vertAlign w:val="superscript"/>
    </w:rPr>
  </w:style>
  <w:style w:type="paragraph" w:customStyle="1" w:styleId="afff8">
    <w:name w:val="Абзац с интервалом"/>
    <w:basedOn w:val="a3"/>
    <w:rsid w:val="00BD3A93"/>
    <w:pPr>
      <w:overflowPunct w:val="0"/>
      <w:autoSpaceDE w:val="0"/>
      <w:autoSpaceDN w:val="0"/>
      <w:adjustRightInd w:val="0"/>
      <w:spacing w:before="120" w:after="120"/>
      <w:ind w:firstLine="851"/>
      <w:jc w:val="both"/>
      <w:textAlignment w:val="baseline"/>
    </w:pPr>
    <w:rPr>
      <w:rFonts w:ascii="Times New Roman" w:hAnsi="Times New Roman"/>
      <w:sz w:val="24"/>
      <w:szCs w:val="24"/>
    </w:rPr>
  </w:style>
  <w:style w:type="paragraph" w:customStyle="1" w:styleId="afff9">
    <w:name w:val="Основной центр."/>
    <w:rsid w:val="00BD3A93"/>
    <w:pPr>
      <w:widowControl w:val="0"/>
      <w:spacing w:after="0" w:line="360" w:lineRule="auto"/>
      <w:jc w:val="center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ConsPlusNormal">
    <w:name w:val="ConsPlusNormal"/>
    <w:link w:val="ConsPlusNormal0"/>
    <w:uiPriority w:val="99"/>
    <w:rsid w:val="00BD3A9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ffa">
    <w:name w:val="Normal (Web)"/>
    <w:basedOn w:val="a3"/>
    <w:uiPriority w:val="99"/>
    <w:unhideWhenUsed/>
    <w:rsid w:val="00BD3A93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BD3A93"/>
  </w:style>
  <w:style w:type="paragraph" w:customStyle="1" w:styleId="02">
    <w:name w:val="Список 02"/>
    <w:basedOn w:val="a3"/>
    <w:autoRedefine/>
    <w:qFormat/>
    <w:rsid w:val="00BD3A93"/>
    <w:pPr>
      <w:numPr>
        <w:numId w:val="14"/>
      </w:numPr>
      <w:tabs>
        <w:tab w:val="left" w:pos="567"/>
        <w:tab w:val="left" w:pos="851"/>
      </w:tabs>
      <w:spacing w:line="360" w:lineRule="auto"/>
      <w:ind w:firstLine="567"/>
      <w:jc w:val="both"/>
    </w:pPr>
    <w:rPr>
      <w:rFonts w:ascii="Times New Roman" w:hAnsi="Times New Roman"/>
    </w:rPr>
  </w:style>
  <w:style w:type="paragraph" w:customStyle="1" w:styleId="afffb">
    <w:name w:val="Список основной"/>
    <w:basedOn w:val="02"/>
    <w:link w:val="afffc"/>
    <w:qFormat/>
    <w:rsid w:val="00BD3A93"/>
    <w:pPr>
      <w:widowControl w:val="0"/>
    </w:pPr>
  </w:style>
  <w:style w:type="character" w:customStyle="1" w:styleId="afffc">
    <w:name w:val="Список основной Знак"/>
    <w:link w:val="afffb"/>
    <w:rsid w:val="00BD3A93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12">
    <w:name w:val="Обычный11"/>
    <w:rsid w:val="00BD3A93"/>
    <w:pPr>
      <w:widowControl w:val="0"/>
      <w:spacing w:before="100" w:after="100" w:line="240" w:lineRule="auto"/>
    </w:pPr>
    <w:rPr>
      <w:rFonts w:ascii="Times New Roman" w:eastAsia="Times New Roman" w:hAnsi="Times New Roman" w:cs="Times New Roman"/>
      <w:snapToGrid w:val="0"/>
      <w:color w:val="000000"/>
      <w:sz w:val="24"/>
      <w:szCs w:val="20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BD3A93"/>
    <w:rPr>
      <w:rFonts w:ascii="Arial" w:eastAsia="Times New Roman" w:hAnsi="Arial" w:cs="Arial"/>
      <w:sz w:val="20"/>
      <w:szCs w:val="20"/>
      <w:lang w:eastAsia="ru-RU"/>
    </w:rPr>
  </w:style>
  <w:style w:type="paragraph" w:styleId="afffd">
    <w:name w:val="Revision"/>
    <w:hidden/>
    <w:uiPriority w:val="99"/>
    <w:semiHidden/>
    <w:rsid w:val="00BD3A93"/>
    <w:pPr>
      <w:spacing w:after="0" w:line="240" w:lineRule="auto"/>
    </w:pPr>
    <w:rPr>
      <w:rFonts w:ascii="CG Times (WR)" w:eastAsia="Times New Roman" w:hAnsi="CG Times (WR)" w:cs="Times New Roman"/>
      <w:sz w:val="24"/>
      <w:szCs w:val="20"/>
      <w:lang w:eastAsia="ru-RU"/>
    </w:rPr>
  </w:style>
  <w:style w:type="numbering" w:customStyle="1" w:styleId="38">
    <w:name w:val="Нет списка3"/>
    <w:next w:val="a6"/>
    <w:uiPriority w:val="99"/>
    <w:semiHidden/>
    <w:unhideWhenUsed/>
    <w:rsid w:val="00BD3A93"/>
  </w:style>
  <w:style w:type="table" w:customStyle="1" w:styleId="46">
    <w:name w:val="Сетка таблицы4"/>
    <w:basedOn w:val="a5"/>
    <w:next w:val="af0"/>
    <w:uiPriority w:val="59"/>
    <w:rsid w:val="00BD3A9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2">
    <w:name w:val="Название объекта Знак"/>
    <w:link w:val="af1"/>
    <w:uiPriority w:val="35"/>
    <w:rsid w:val="00EA0E30"/>
    <w:rPr>
      <w:rFonts w:ascii="GOST type B" w:eastAsia="Times New Roman" w:hAnsi="GOST type B" w:cs="Times New Roman"/>
      <w:b/>
      <w:bCs/>
      <w:color w:val="00B050"/>
      <w:sz w:val="28"/>
      <w:szCs w:val="18"/>
      <w:lang w:eastAsia="ru-RU"/>
    </w:rPr>
  </w:style>
  <w:style w:type="paragraph" w:customStyle="1" w:styleId="afffe">
    <w:name w:val="Сообщение"/>
    <w:basedOn w:val="a3"/>
    <w:rsid w:val="00BD3A93"/>
    <w:pPr>
      <w:suppressLineNumbers/>
      <w:suppressAutoHyphens/>
      <w:spacing w:before="60" w:line="320" w:lineRule="atLeast"/>
      <w:ind w:firstLine="851"/>
      <w:jc w:val="both"/>
    </w:pPr>
    <w:rPr>
      <w:rFonts w:ascii="Times New Roman" w:hAnsi="Times New Roman"/>
      <w:b/>
      <w:sz w:val="24"/>
    </w:rPr>
  </w:style>
  <w:style w:type="character" w:customStyle="1" w:styleId="29">
    <w:name w:val="Основной текст 2 Знак"/>
    <w:link w:val="2a"/>
    <w:uiPriority w:val="99"/>
    <w:rsid w:val="00BD3A93"/>
    <w:rPr>
      <w:sz w:val="24"/>
    </w:rPr>
  </w:style>
  <w:style w:type="paragraph" w:styleId="2a">
    <w:name w:val="Body Text 2"/>
    <w:basedOn w:val="a3"/>
    <w:link w:val="29"/>
    <w:uiPriority w:val="99"/>
    <w:rsid w:val="00BD3A93"/>
    <w:pPr>
      <w:suppressLineNumbers/>
      <w:suppressAutoHyphens/>
      <w:spacing w:before="60" w:line="320" w:lineRule="atLeast"/>
      <w:ind w:right="-108" w:firstLine="851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211">
    <w:name w:val="Основной текст 2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paragraph" w:customStyle="1" w:styleId="affff">
    <w:name w:val="Название абзаца"/>
    <w:basedOn w:val="a3"/>
    <w:autoRedefine/>
    <w:rsid w:val="00BD3A93"/>
    <w:pPr>
      <w:suppressLineNumbers/>
      <w:suppressAutoHyphens/>
      <w:spacing w:before="60" w:after="60" w:line="280" w:lineRule="atLeast"/>
      <w:ind w:firstLine="709"/>
      <w:jc w:val="both"/>
    </w:pPr>
    <w:rPr>
      <w:rFonts w:ascii="Times New Roman" w:hAnsi="Times New Roman"/>
      <w:b/>
      <w:sz w:val="24"/>
    </w:rPr>
  </w:style>
  <w:style w:type="character" w:customStyle="1" w:styleId="affff0">
    <w:name w:val="Дата Знак"/>
    <w:link w:val="affff1"/>
    <w:rsid w:val="00BD3A93"/>
    <w:rPr>
      <w:sz w:val="24"/>
    </w:rPr>
  </w:style>
  <w:style w:type="paragraph" w:styleId="affff1">
    <w:name w:val="Date"/>
    <w:basedOn w:val="a3"/>
    <w:next w:val="a3"/>
    <w:link w:val="affff0"/>
    <w:rsid w:val="00BD3A93"/>
    <w:pPr>
      <w:suppressLineNumbers/>
      <w:suppressAutoHyphens/>
      <w:spacing w:before="60" w:line="320" w:lineRule="atLeast"/>
      <w:ind w:firstLine="709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b">
    <w:name w:val="Дата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affff2">
    <w:name w:val="Заголовок записки Знак"/>
    <w:link w:val="affff3"/>
    <w:rsid w:val="00BD3A93"/>
    <w:rPr>
      <w:sz w:val="24"/>
    </w:rPr>
  </w:style>
  <w:style w:type="paragraph" w:styleId="affff3">
    <w:name w:val="Note Heading"/>
    <w:basedOn w:val="a3"/>
    <w:next w:val="a3"/>
    <w:link w:val="affff2"/>
    <w:rsid w:val="00BD3A93"/>
    <w:pPr>
      <w:suppressLineNumbers/>
      <w:suppressAutoHyphens/>
      <w:spacing w:before="60" w:line="320" w:lineRule="atLeast"/>
      <w:ind w:firstLine="709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c">
    <w:name w:val="Заголовок записки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affff4">
    <w:name w:val="Красная строка Знак"/>
    <w:link w:val="affff5"/>
    <w:rsid w:val="00BD3A93"/>
    <w:rPr>
      <w:sz w:val="24"/>
    </w:rPr>
  </w:style>
  <w:style w:type="paragraph" w:styleId="affff5">
    <w:name w:val="Body Text First Indent"/>
    <w:basedOn w:val="afe"/>
    <w:link w:val="affff4"/>
    <w:rsid w:val="00BD3A93"/>
    <w:pPr>
      <w:widowControl/>
      <w:suppressLineNumbers/>
      <w:suppressAutoHyphens/>
      <w:spacing w:before="60" w:after="120" w:line="320" w:lineRule="atLeast"/>
      <w:ind w:firstLine="210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d">
    <w:name w:val="Красная строка Знак1"/>
    <w:basedOn w:val="aff"/>
    <w:rsid w:val="00BD3A93"/>
    <w:rPr>
      <w:rFonts w:ascii="CG Times (WR)" w:eastAsia="Times New Roman" w:hAnsi="CG Times (WR)" w:cs="Times New Roman"/>
      <w:sz w:val="26"/>
      <w:szCs w:val="20"/>
      <w:lang w:eastAsia="ru-RU"/>
    </w:rPr>
  </w:style>
  <w:style w:type="character" w:customStyle="1" w:styleId="2b">
    <w:name w:val="Красная строка 2 Знак"/>
    <w:link w:val="2c"/>
    <w:rsid w:val="00BD3A93"/>
    <w:rPr>
      <w:sz w:val="24"/>
    </w:rPr>
  </w:style>
  <w:style w:type="paragraph" w:styleId="2c">
    <w:name w:val="Body Text First Indent 2"/>
    <w:basedOn w:val="af8"/>
    <w:link w:val="2b"/>
    <w:rsid w:val="00BD3A93"/>
    <w:pPr>
      <w:suppressLineNumbers/>
      <w:suppressAutoHyphens/>
      <w:spacing w:before="60" w:after="120" w:line="320" w:lineRule="atLeast"/>
      <w:ind w:left="283" w:firstLine="210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212">
    <w:name w:val="Красная строка 2 Знак1"/>
    <w:basedOn w:val="af9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paragraph" w:styleId="a">
    <w:name w:val="List Bullet"/>
    <w:basedOn w:val="GOST1"/>
    <w:autoRedefine/>
    <w:rsid w:val="00813841"/>
    <w:pPr>
      <w:numPr>
        <w:numId w:val="25"/>
      </w:numPr>
      <w:ind w:left="425" w:hanging="357"/>
    </w:pPr>
    <w:rPr>
      <w:rFonts w:cs="Arial"/>
    </w:rPr>
  </w:style>
  <w:style w:type="paragraph" w:styleId="2d">
    <w:name w:val="List Bullet 2"/>
    <w:basedOn w:val="a3"/>
    <w:autoRedefine/>
    <w:rsid w:val="00BD3A93"/>
    <w:pPr>
      <w:suppressLineNumbers/>
      <w:tabs>
        <w:tab w:val="num" w:pos="643"/>
      </w:tabs>
      <w:suppressAutoHyphens/>
      <w:spacing w:before="60" w:line="320" w:lineRule="atLeast"/>
      <w:ind w:left="643" w:hanging="360"/>
      <w:jc w:val="both"/>
    </w:pPr>
    <w:rPr>
      <w:rFonts w:ascii="Times New Roman" w:hAnsi="Times New Roman"/>
      <w:sz w:val="24"/>
    </w:rPr>
  </w:style>
  <w:style w:type="paragraph" w:styleId="39">
    <w:name w:val="List Bullet 3"/>
    <w:basedOn w:val="a3"/>
    <w:autoRedefine/>
    <w:rsid w:val="00BD3A93"/>
    <w:pPr>
      <w:suppressLineNumbers/>
      <w:tabs>
        <w:tab w:val="num" w:pos="926"/>
      </w:tabs>
      <w:suppressAutoHyphens/>
      <w:spacing w:before="60" w:line="320" w:lineRule="atLeast"/>
      <w:ind w:left="926" w:hanging="360"/>
      <w:jc w:val="both"/>
    </w:pPr>
    <w:rPr>
      <w:rFonts w:ascii="Times New Roman" w:hAnsi="Times New Roman"/>
      <w:sz w:val="24"/>
    </w:rPr>
  </w:style>
  <w:style w:type="paragraph" w:styleId="47">
    <w:name w:val="List Bullet 4"/>
    <w:basedOn w:val="a3"/>
    <w:autoRedefine/>
    <w:rsid w:val="00BD3A93"/>
    <w:pPr>
      <w:suppressLineNumbers/>
      <w:tabs>
        <w:tab w:val="num" w:pos="1209"/>
      </w:tabs>
      <w:suppressAutoHyphens/>
      <w:spacing w:before="60" w:line="320" w:lineRule="atLeast"/>
      <w:ind w:left="1209" w:hanging="360"/>
      <w:jc w:val="both"/>
    </w:pPr>
    <w:rPr>
      <w:rFonts w:ascii="Times New Roman" w:hAnsi="Times New Roman"/>
      <w:sz w:val="24"/>
    </w:rPr>
  </w:style>
  <w:style w:type="paragraph" w:styleId="55">
    <w:name w:val="List Bullet 5"/>
    <w:basedOn w:val="a3"/>
    <w:autoRedefine/>
    <w:rsid w:val="00BD3A93"/>
    <w:pPr>
      <w:suppressLineNumbers/>
      <w:tabs>
        <w:tab w:val="num" w:pos="1492"/>
      </w:tabs>
      <w:suppressAutoHyphens/>
      <w:spacing w:before="60" w:line="320" w:lineRule="atLeast"/>
      <w:ind w:left="1492" w:hanging="360"/>
      <w:jc w:val="both"/>
    </w:pPr>
    <w:rPr>
      <w:rFonts w:ascii="Times New Roman" w:hAnsi="Times New Roman"/>
      <w:sz w:val="24"/>
    </w:rPr>
  </w:style>
  <w:style w:type="paragraph" w:styleId="a1">
    <w:name w:val="List Number"/>
    <w:basedOn w:val="a3"/>
    <w:uiPriority w:val="99"/>
    <w:rsid w:val="00E90AF9"/>
    <w:pPr>
      <w:keepLines/>
      <w:numPr>
        <w:numId w:val="28"/>
      </w:numPr>
      <w:spacing w:before="120" w:after="120" w:line="360" w:lineRule="auto"/>
      <w:contextualSpacing/>
      <w:jc w:val="both"/>
    </w:pPr>
    <w:rPr>
      <w:szCs w:val="24"/>
    </w:rPr>
  </w:style>
  <w:style w:type="paragraph" w:styleId="2e">
    <w:name w:val="List Number 2"/>
    <w:basedOn w:val="a3"/>
    <w:rsid w:val="00BD3A93"/>
    <w:pPr>
      <w:suppressLineNumbers/>
      <w:tabs>
        <w:tab w:val="num" w:pos="643"/>
      </w:tabs>
      <w:suppressAutoHyphens/>
      <w:spacing w:before="60" w:line="320" w:lineRule="atLeast"/>
      <w:ind w:left="643" w:hanging="360"/>
      <w:jc w:val="both"/>
    </w:pPr>
    <w:rPr>
      <w:rFonts w:ascii="Times New Roman" w:hAnsi="Times New Roman"/>
      <w:sz w:val="24"/>
    </w:rPr>
  </w:style>
  <w:style w:type="paragraph" w:styleId="3a">
    <w:name w:val="List Number 3"/>
    <w:basedOn w:val="a3"/>
    <w:rsid w:val="00BD3A93"/>
    <w:pPr>
      <w:suppressLineNumbers/>
      <w:tabs>
        <w:tab w:val="num" w:pos="926"/>
      </w:tabs>
      <w:suppressAutoHyphens/>
      <w:spacing w:before="60" w:line="320" w:lineRule="atLeast"/>
      <w:ind w:left="926" w:hanging="360"/>
      <w:jc w:val="both"/>
    </w:pPr>
    <w:rPr>
      <w:rFonts w:ascii="Times New Roman" w:hAnsi="Times New Roman"/>
      <w:sz w:val="24"/>
    </w:rPr>
  </w:style>
  <w:style w:type="paragraph" w:styleId="48">
    <w:name w:val="List Number 4"/>
    <w:basedOn w:val="a3"/>
    <w:rsid w:val="00BD3A93"/>
    <w:pPr>
      <w:suppressLineNumbers/>
      <w:tabs>
        <w:tab w:val="num" w:pos="1209"/>
      </w:tabs>
      <w:suppressAutoHyphens/>
      <w:spacing w:before="60" w:line="320" w:lineRule="atLeast"/>
      <w:ind w:left="1209" w:hanging="360"/>
      <w:jc w:val="both"/>
    </w:pPr>
    <w:rPr>
      <w:rFonts w:ascii="Times New Roman" w:hAnsi="Times New Roman"/>
      <w:sz w:val="24"/>
    </w:rPr>
  </w:style>
  <w:style w:type="paragraph" w:styleId="56">
    <w:name w:val="List Number 5"/>
    <w:basedOn w:val="a3"/>
    <w:rsid w:val="00BD3A93"/>
    <w:pPr>
      <w:suppressLineNumbers/>
      <w:tabs>
        <w:tab w:val="num" w:pos="1492"/>
      </w:tabs>
      <w:suppressAutoHyphens/>
      <w:spacing w:before="60" w:line="320" w:lineRule="atLeast"/>
      <w:ind w:left="1492" w:hanging="360"/>
      <w:jc w:val="both"/>
    </w:pPr>
    <w:rPr>
      <w:rFonts w:ascii="Times New Roman" w:hAnsi="Times New Roman"/>
      <w:sz w:val="24"/>
    </w:rPr>
  </w:style>
  <w:style w:type="paragraph" w:styleId="affff6">
    <w:name w:val="Subtitle"/>
    <w:basedOn w:val="a3"/>
    <w:link w:val="affff7"/>
    <w:uiPriority w:val="11"/>
    <w:qFormat/>
    <w:rsid w:val="00BD3A93"/>
    <w:pPr>
      <w:suppressLineNumbers/>
      <w:suppressAutoHyphens/>
      <w:spacing w:before="60" w:after="60" w:line="320" w:lineRule="atLeast"/>
      <w:ind w:firstLine="709"/>
      <w:jc w:val="center"/>
      <w:outlineLvl w:val="1"/>
    </w:pPr>
    <w:rPr>
      <w:sz w:val="24"/>
    </w:rPr>
  </w:style>
  <w:style w:type="character" w:customStyle="1" w:styleId="affff7">
    <w:name w:val="Подзаголовок Знак"/>
    <w:basedOn w:val="a4"/>
    <w:link w:val="affff6"/>
    <w:uiPriority w:val="11"/>
    <w:rsid w:val="00BD3A93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affff8">
    <w:name w:val="Подпись Знак"/>
    <w:link w:val="affff9"/>
    <w:rsid w:val="00BD3A93"/>
    <w:rPr>
      <w:sz w:val="24"/>
    </w:rPr>
  </w:style>
  <w:style w:type="paragraph" w:styleId="affff9">
    <w:name w:val="Signature"/>
    <w:basedOn w:val="a3"/>
    <w:link w:val="affff8"/>
    <w:rsid w:val="00BD3A93"/>
    <w:pPr>
      <w:suppressLineNumbers/>
      <w:suppressAutoHyphens/>
      <w:spacing w:before="60" w:line="320" w:lineRule="atLeast"/>
      <w:ind w:left="4252" w:firstLine="709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e">
    <w:name w:val="Подпись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affffa">
    <w:name w:val="Приветствие Знак"/>
    <w:link w:val="affffb"/>
    <w:rsid w:val="00BD3A93"/>
    <w:rPr>
      <w:sz w:val="24"/>
    </w:rPr>
  </w:style>
  <w:style w:type="paragraph" w:styleId="affffb">
    <w:name w:val="Salutation"/>
    <w:basedOn w:val="a3"/>
    <w:next w:val="a3"/>
    <w:link w:val="affffa"/>
    <w:rsid w:val="00BD3A93"/>
    <w:pPr>
      <w:suppressLineNumbers/>
      <w:suppressAutoHyphens/>
      <w:spacing w:before="60" w:line="320" w:lineRule="atLeast"/>
      <w:ind w:firstLine="709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f">
    <w:name w:val="Приветствие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affffc">
    <w:name w:val="Прощание Знак"/>
    <w:link w:val="affffd"/>
    <w:rsid w:val="00BD3A93"/>
    <w:rPr>
      <w:sz w:val="24"/>
    </w:rPr>
  </w:style>
  <w:style w:type="paragraph" w:styleId="affffd">
    <w:name w:val="Closing"/>
    <w:basedOn w:val="a3"/>
    <w:link w:val="affffc"/>
    <w:rsid w:val="00BD3A93"/>
    <w:pPr>
      <w:suppressLineNumbers/>
      <w:suppressAutoHyphens/>
      <w:spacing w:before="60" w:line="320" w:lineRule="atLeast"/>
      <w:ind w:left="4252" w:firstLine="709"/>
      <w:jc w:val="both"/>
    </w:pPr>
    <w:rPr>
      <w:rFonts w:asciiTheme="minorHAnsi" w:eastAsiaTheme="minorHAnsi" w:hAnsiTheme="minorHAnsi" w:cstheme="minorBidi"/>
      <w:sz w:val="24"/>
      <w:szCs w:val="22"/>
      <w:lang w:eastAsia="en-US"/>
    </w:rPr>
  </w:style>
  <w:style w:type="character" w:customStyle="1" w:styleId="1f0">
    <w:name w:val="Прощание Знак1"/>
    <w:basedOn w:val="a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character" w:customStyle="1" w:styleId="affffe">
    <w:name w:val="Текст концевой сноски Знак"/>
    <w:link w:val="afffff"/>
    <w:rsid w:val="00BD3A93"/>
  </w:style>
  <w:style w:type="paragraph" w:styleId="afffff">
    <w:name w:val="endnote text"/>
    <w:basedOn w:val="a3"/>
    <w:link w:val="affffe"/>
    <w:rsid w:val="00BD3A93"/>
    <w:pPr>
      <w:suppressLineNumbers/>
      <w:suppressAutoHyphens/>
      <w:spacing w:before="60" w:line="320" w:lineRule="atLeast"/>
      <w:ind w:firstLine="709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f1">
    <w:name w:val="Текст концевой сноски Знак1"/>
    <w:basedOn w:val="a4"/>
    <w:rsid w:val="00BD3A93"/>
    <w:rPr>
      <w:rFonts w:ascii="GOST type B" w:eastAsia="Times New Roman" w:hAnsi="GOST type B" w:cs="Times New Roman"/>
      <w:sz w:val="20"/>
      <w:szCs w:val="20"/>
      <w:lang w:eastAsia="ru-RU"/>
    </w:rPr>
  </w:style>
  <w:style w:type="character" w:customStyle="1" w:styleId="afffff0">
    <w:name w:val="Текст макроса Знак"/>
    <w:link w:val="afffff1"/>
    <w:rsid w:val="00BD3A93"/>
    <w:rPr>
      <w:rFonts w:ascii="Courier New" w:hAnsi="Courier New"/>
    </w:rPr>
  </w:style>
  <w:style w:type="paragraph" w:styleId="afffff1">
    <w:name w:val="macro"/>
    <w:link w:val="afffff0"/>
    <w:rsid w:val="00BD3A93"/>
    <w:pPr>
      <w:suppressLineNumbers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uppressAutoHyphens/>
      <w:spacing w:after="0" w:line="320" w:lineRule="atLeast"/>
      <w:ind w:firstLine="709"/>
      <w:jc w:val="both"/>
    </w:pPr>
    <w:rPr>
      <w:rFonts w:ascii="Courier New" w:hAnsi="Courier New"/>
    </w:rPr>
  </w:style>
  <w:style w:type="character" w:customStyle="1" w:styleId="1f2">
    <w:name w:val="Текст макроса Знак1"/>
    <w:basedOn w:val="a4"/>
    <w:rsid w:val="00BD3A93"/>
    <w:rPr>
      <w:rFonts w:ascii="Consolas" w:eastAsia="Times New Roman" w:hAnsi="Consolas" w:cs="Consolas"/>
      <w:sz w:val="20"/>
      <w:szCs w:val="20"/>
      <w:lang w:eastAsia="ru-RU"/>
    </w:rPr>
  </w:style>
  <w:style w:type="character" w:customStyle="1" w:styleId="afffff2">
    <w:name w:val="Шапка Знак"/>
    <w:link w:val="afffff3"/>
    <w:rsid w:val="00BD3A93"/>
    <w:rPr>
      <w:rFonts w:ascii="Arial" w:hAnsi="Arial"/>
      <w:sz w:val="24"/>
      <w:shd w:val="pct20" w:color="auto" w:fill="auto"/>
    </w:rPr>
  </w:style>
  <w:style w:type="paragraph" w:styleId="afffff3">
    <w:name w:val="Message Header"/>
    <w:basedOn w:val="a3"/>
    <w:link w:val="afffff2"/>
    <w:rsid w:val="00BD3A93"/>
    <w:pPr>
      <w:suppressLineNumbers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uppressAutoHyphens/>
      <w:spacing w:before="60" w:line="320" w:lineRule="atLeast"/>
      <w:ind w:left="1134" w:hanging="1134"/>
      <w:jc w:val="both"/>
    </w:pPr>
    <w:rPr>
      <w:rFonts w:eastAsiaTheme="minorHAnsi" w:cstheme="minorBidi"/>
      <w:sz w:val="24"/>
      <w:szCs w:val="22"/>
      <w:lang w:eastAsia="en-US"/>
    </w:rPr>
  </w:style>
  <w:style w:type="character" w:customStyle="1" w:styleId="1f3">
    <w:name w:val="Шапка Знак1"/>
    <w:basedOn w:val="a4"/>
    <w:rsid w:val="00BD3A93"/>
    <w:rPr>
      <w:rFonts w:asciiTheme="majorHAnsi" w:eastAsiaTheme="majorEastAsia" w:hAnsiTheme="majorHAnsi" w:cstheme="majorBidi"/>
      <w:sz w:val="24"/>
      <w:szCs w:val="24"/>
      <w:shd w:val="pct20" w:color="auto" w:fill="auto"/>
      <w:lang w:eastAsia="ru-RU"/>
    </w:rPr>
  </w:style>
  <w:style w:type="character" w:customStyle="1" w:styleId="afffff4">
    <w:name w:val="основной стиль текста"/>
    <w:rsid w:val="00BD3A93"/>
    <w:rPr>
      <w:rFonts w:ascii="Tahoma" w:hAnsi="Tahoma" w:cs="TimesNewRoman,Bold"/>
      <w:color w:val="000000"/>
      <w:spacing w:val="0"/>
      <w:sz w:val="14"/>
      <w:szCs w:val="14"/>
      <w:u w:val="none"/>
      <w:vertAlign w:val="baseline"/>
    </w:rPr>
  </w:style>
  <w:style w:type="paragraph" w:customStyle="1" w:styleId="afffff5">
    <w:name w:val="......."/>
    <w:basedOn w:val="Default"/>
    <w:next w:val="Default"/>
    <w:rsid w:val="00BD3A93"/>
    <w:rPr>
      <w:color w:val="auto"/>
      <w:sz w:val="20"/>
    </w:rPr>
  </w:style>
  <w:style w:type="paragraph" w:customStyle="1" w:styleId="afffff6">
    <w:name w:val="Приложение"/>
    <w:basedOn w:val="1"/>
    <w:next w:val="a3"/>
    <w:qFormat/>
    <w:rsid w:val="00BD3A93"/>
    <w:pPr>
      <w:keepNext/>
      <w:pageBreakBefore w:val="0"/>
      <w:numPr>
        <w:numId w:val="0"/>
      </w:numPr>
      <w:suppressLineNumbers/>
      <w:suppressAutoHyphens/>
      <w:spacing w:after="0"/>
      <w:ind w:left="2835" w:right="2835" w:hanging="432"/>
    </w:pPr>
    <w:rPr>
      <w:rFonts w:ascii="Times New Roman" w:hAnsi="Times New Roman"/>
      <w:caps w:val="0"/>
      <w:kern w:val="28"/>
      <w:sz w:val="24"/>
    </w:rPr>
  </w:style>
  <w:style w:type="paragraph" w:customStyle="1" w:styleId="-0">
    <w:name w:val="Список - жирные цифры"/>
    <w:basedOn w:val="a3"/>
    <w:rsid w:val="00BD3A93"/>
    <w:pPr>
      <w:numPr>
        <w:numId w:val="15"/>
      </w:numPr>
      <w:suppressAutoHyphens/>
      <w:spacing w:before="80" w:line="360" w:lineRule="auto"/>
      <w:jc w:val="both"/>
    </w:pPr>
    <w:rPr>
      <w:rFonts w:cs="Arial"/>
      <w:sz w:val="24"/>
      <w:lang w:eastAsia="zh-CN"/>
    </w:rPr>
  </w:style>
  <w:style w:type="paragraph" w:customStyle="1" w:styleId="1f4">
    <w:name w:val="Рис1"/>
    <w:basedOn w:val="a3"/>
    <w:rsid w:val="00BD3A93"/>
    <w:pPr>
      <w:suppressAutoHyphens/>
      <w:spacing w:before="60" w:line="360" w:lineRule="auto"/>
      <w:ind w:firstLine="851"/>
      <w:jc w:val="center"/>
    </w:pPr>
    <w:rPr>
      <w:rFonts w:cs="Arial"/>
      <w:b/>
      <w:sz w:val="24"/>
      <w:szCs w:val="22"/>
      <w:lang w:eastAsia="zh-CN"/>
    </w:rPr>
  </w:style>
  <w:style w:type="character" w:customStyle="1" w:styleId="Tahoma14">
    <w:name w:val="Стиль Tahoma 14 пт все прописные"/>
    <w:rsid w:val="00BD3A93"/>
    <w:rPr>
      <w:rFonts w:ascii="Arial" w:hAnsi="Arial"/>
      <w:caps/>
      <w:color w:val="000000"/>
      <w:sz w:val="28"/>
      <w:szCs w:val="28"/>
      <w:bdr w:val="none" w:sz="0" w:space="0" w:color="auto"/>
    </w:rPr>
  </w:style>
  <w:style w:type="paragraph" w:customStyle="1" w:styleId="afffff7">
    <w:name w:val="Сноска"/>
    <w:basedOn w:val="a3"/>
    <w:next w:val="a3"/>
    <w:autoRedefine/>
    <w:rsid w:val="00BD3A93"/>
    <w:pPr>
      <w:spacing w:line="120" w:lineRule="exact"/>
      <w:ind w:left="-113" w:right="-113"/>
      <w:jc w:val="center"/>
    </w:pPr>
    <w:rPr>
      <w:rFonts w:ascii="Times New Roman" w:hAnsi="Times New Roman"/>
      <w:bCs/>
      <w:sz w:val="24"/>
    </w:rPr>
  </w:style>
  <w:style w:type="paragraph" w:customStyle="1" w:styleId="2f">
    <w:name w:val="Обычный2"/>
    <w:rsid w:val="00BD3A93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2f0">
    <w:name w:val="Обычный отступ2"/>
    <w:basedOn w:val="a3"/>
    <w:rsid w:val="00BD3A93"/>
    <w:pPr>
      <w:spacing w:after="120" w:line="360" w:lineRule="auto"/>
      <w:ind w:left="284"/>
      <w:jc w:val="both"/>
    </w:pPr>
    <w:rPr>
      <w:rFonts w:cs="Arial"/>
      <w:sz w:val="22"/>
      <w:szCs w:val="22"/>
      <w:lang w:eastAsia="ar-SA"/>
    </w:rPr>
  </w:style>
  <w:style w:type="paragraph" w:customStyle="1" w:styleId="3b">
    <w:name w:val="Обычный3"/>
    <w:rsid w:val="00BD3A93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ffff8">
    <w:name w:val="Normal Indent"/>
    <w:basedOn w:val="a3"/>
    <w:link w:val="afffff9"/>
    <w:rsid w:val="00BD3A93"/>
    <w:pPr>
      <w:suppressLineNumbers/>
      <w:suppressAutoHyphens/>
      <w:spacing w:before="60" w:line="320" w:lineRule="atLeast"/>
      <w:ind w:left="720" w:firstLine="709"/>
      <w:jc w:val="both"/>
    </w:pPr>
    <w:rPr>
      <w:rFonts w:ascii="Times New Roman" w:hAnsi="Times New Roman"/>
      <w:sz w:val="24"/>
    </w:rPr>
  </w:style>
  <w:style w:type="character" w:customStyle="1" w:styleId="afffff9">
    <w:name w:val="Обычный отступ Знак"/>
    <w:link w:val="afffff8"/>
    <w:rsid w:val="00BD3A9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63">
    <w:name w:val="index 6"/>
    <w:basedOn w:val="a3"/>
    <w:next w:val="a3"/>
    <w:autoRedefine/>
    <w:rsid w:val="00BD3A93"/>
    <w:pPr>
      <w:suppressLineNumbers/>
      <w:suppressAutoHyphens/>
      <w:spacing w:before="60" w:line="320" w:lineRule="atLeast"/>
      <w:ind w:left="1440" w:hanging="240"/>
      <w:jc w:val="both"/>
    </w:pPr>
    <w:rPr>
      <w:rFonts w:ascii="Times New Roman" w:hAnsi="Times New Roman"/>
      <w:sz w:val="24"/>
    </w:rPr>
  </w:style>
  <w:style w:type="paragraph" w:customStyle="1" w:styleId="-">
    <w:name w:val="Список-вопрос"/>
    <w:basedOn w:val="a3"/>
    <w:rsid w:val="00BD3A93"/>
    <w:pPr>
      <w:numPr>
        <w:numId w:val="16"/>
      </w:numPr>
      <w:tabs>
        <w:tab w:val="left" w:pos="426"/>
      </w:tabs>
      <w:suppressAutoHyphens/>
      <w:spacing w:line="360" w:lineRule="auto"/>
      <w:jc w:val="both"/>
    </w:pPr>
    <w:rPr>
      <w:rFonts w:cs="Arial"/>
      <w:sz w:val="22"/>
      <w:lang w:eastAsia="ar-SA"/>
    </w:rPr>
  </w:style>
  <w:style w:type="paragraph" w:customStyle="1" w:styleId="1f5">
    <w:name w:val="Название объекта1"/>
    <w:basedOn w:val="a3"/>
    <w:next w:val="a3"/>
    <w:rsid w:val="00BD3A93"/>
    <w:pPr>
      <w:spacing w:after="120" w:line="360" w:lineRule="auto"/>
      <w:ind w:left="284"/>
      <w:jc w:val="both"/>
    </w:pPr>
    <w:rPr>
      <w:b/>
      <w:bCs/>
      <w:sz w:val="20"/>
      <w:lang w:eastAsia="ar-SA"/>
    </w:rPr>
  </w:style>
  <w:style w:type="paragraph" w:customStyle="1" w:styleId="1f6">
    <w:name w:val="Обычный отступ1"/>
    <w:basedOn w:val="a3"/>
    <w:rsid w:val="00BD3A93"/>
    <w:pPr>
      <w:suppressAutoHyphens/>
      <w:spacing w:after="120" w:line="360" w:lineRule="auto"/>
      <w:jc w:val="both"/>
    </w:pPr>
    <w:rPr>
      <w:rFonts w:cs="Arial"/>
      <w:sz w:val="22"/>
      <w:szCs w:val="22"/>
      <w:lang w:eastAsia="ar-SA"/>
    </w:rPr>
  </w:style>
  <w:style w:type="paragraph" w:styleId="2f1">
    <w:name w:val="Quote"/>
    <w:basedOn w:val="a3"/>
    <w:next w:val="a3"/>
    <w:link w:val="2f2"/>
    <w:uiPriority w:val="29"/>
    <w:qFormat/>
    <w:rsid w:val="00BD3A93"/>
    <w:pPr>
      <w:tabs>
        <w:tab w:val="left" w:pos="3711"/>
      </w:tabs>
      <w:ind w:left="5"/>
      <w:jc w:val="center"/>
    </w:pPr>
    <w:rPr>
      <w:rFonts w:ascii="Times New Roman" w:hAnsi="Times New Roman"/>
      <w:sz w:val="20"/>
      <w:lang w:val="en-US"/>
    </w:rPr>
  </w:style>
  <w:style w:type="character" w:customStyle="1" w:styleId="2f2">
    <w:name w:val="Цитата 2 Знак"/>
    <w:basedOn w:val="a4"/>
    <w:link w:val="2f1"/>
    <w:uiPriority w:val="29"/>
    <w:rsid w:val="00BD3A93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NoParagraphStyle">
    <w:name w:val="[No Paragraph Style]"/>
    <w:rsid w:val="00BD3A93"/>
    <w:pPr>
      <w:autoSpaceDE w:val="0"/>
      <w:autoSpaceDN w:val="0"/>
      <w:adjustRightInd w:val="0"/>
      <w:spacing w:after="0" w:line="288" w:lineRule="auto"/>
      <w:textAlignment w:val="center"/>
    </w:pPr>
    <w:rPr>
      <w:rFonts w:ascii="MetaNormalLFC" w:eastAsia="Times New Roman" w:hAnsi="MetaNormalLFC" w:cs="Times New Roman"/>
      <w:color w:val="000000"/>
      <w:sz w:val="24"/>
      <w:szCs w:val="24"/>
      <w:lang w:val="en-US" w:eastAsia="ru-RU"/>
    </w:rPr>
  </w:style>
  <w:style w:type="paragraph" w:customStyle="1" w:styleId="celltables">
    <w:name w:val="cell tables (новые)"/>
    <w:basedOn w:val="NoParagraphStyle"/>
    <w:rsid w:val="00BD3A93"/>
    <w:pPr>
      <w:spacing w:line="160" w:lineRule="atLeast"/>
    </w:pPr>
    <w:rPr>
      <w:rFonts w:cs="MetaNormalLFC"/>
      <w:sz w:val="15"/>
      <w:szCs w:val="15"/>
      <w:lang w:val="ru-RU"/>
    </w:rPr>
  </w:style>
  <w:style w:type="paragraph" w:customStyle="1" w:styleId="BasicParagraph">
    <w:name w:val="[Basic Paragraph]"/>
    <w:basedOn w:val="NoParagraphStyle"/>
    <w:rsid w:val="00BD3A93"/>
    <w:pPr>
      <w:jc w:val="both"/>
    </w:pPr>
    <w:rPr>
      <w:rFonts w:cs="MetaNormalLFC"/>
      <w:sz w:val="18"/>
      <w:szCs w:val="18"/>
      <w:lang w:val="ru-RU"/>
    </w:rPr>
  </w:style>
  <w:style w:type="character" w:customStyle="1" w:styleId="ecattext">
    <w:name w:val="ecattext"/>
    <w:rsid w:val="00BD3A93"/>
  </w:style>
  <w:style w:type="character" w:styleId="afffffa">
    <w:name w:val="line number"/>
    <w:uiPriority w:val="99"/>
    <w:unhideWhenUsed/>
    <w:rsid w:val="00BD3A93"/>
  </w:style>
  <w:style w:type="paragraph" w:customStyle="1" w:styleId="49">
    <w:name w:val="Обычный4"/>
    <w:rsid w:val="00BD3A93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Heading">
    <w:name w:val="Heading"/>
    <w:rsid w:val="00BD3A93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b/>
      <w:szCs w:val="20"/>
      <w:lang w:eastAsia="ru-RU"/>
    </w:rPr>
  </w:style>
  <w:style w:type="paragraph" w:customStyle="1" w:styleId="FR1">
    <w:name w:val="FR1"/>
    <w:rsid w:val="00BD3A93"/>
    <w:pPr>
      <w:widowControl w:val="0"/>
      <w:overflowPunct w:val="0"/>
      <w:autoSpaceDE w:val="0"/>
      <w:autoSpaceDN w:val="0"/>
      <w:adjustRightInd w:val="0"/>
      <w:spacing w:before="900" w:after="0" w:line="240" w:lineRule="auto"/>
      <w:textAlignment w:val="baseline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ffb">
    <w:name w:val="Примечаниен"/>
    <w:basedOn w:val="a3"/>
    <w:link w:val="afffffc"/>
    <w:qFormat/>
    <w:rsid w:val="00BD3A93"/>
    <w:pPr>
      <w:spacing w:after="200" w:line="276" w:lineRule="auto"/>
      <w:jc w:val="both"/>
    </w:pPr>
    <w:rPr>
      <w:rFonts w:ascii="Calibri" w:eastAsia="Calibri" w:hAnsi="Calibri"/>
      <w:i/>
      <w:sz w:val="24"/>
      <w:szCs w:val="24"/>
      <w:lang w:eastAsia="en-US"/>
    </w:rPr>
  </w:style>
  <w:style w:type="character" w:customStyle="1" w:styleId="afffffc">
    <w:name w:val="Примечаниен Знак"/>
    <w:link w:val="afffffb"/>
    <w:rsid w:val="00BD3A93"/>
    <w:rPr>
      <w:rFonts w:ascii="Calibri" w:eastAsia="Calibri" w:hAnsi="Calibri" w:cs="Times New Roman"/>
      <w:i/>
      <w:sz w:val="24"/>
      <w:szCs w:val="24"/>
    </w:rPr>
  </w:style>
  <w:style w:type="numbering" w:customStyle="1" w:styleId="4a">
    <w:name w:val="Нет списка4"/>
    <w:next w:val="a6"/>
    <w:uiPriority w:val="99"/>
    <w:semiHidden/>
    <w:unhideWhenUsed/>
    <w:rsid w:val="00BD3A93"/>
  </w:style>
  <w:style w:type="paragraph" w:customStyle="1" w:styleId="01">
    <w:name w:val="Заголовок 01"/>
    <w:basedOn w:val="a3"/>
    <w:link w:val="010"/>
    <w:rsid w:val="00BD3A93"/>
    <w:pPr>
      <w:numPr>
        <w:numId w:val="17"/>
      </w:numPr>
      <w:tabs>
        <w:tab w:val="left" w:pos="993"/>
      </w:tabs>
      <w:spacing w:line="400" w:lineRule="atLeast"/>
      <w:jc w:val="both"/>
    </w:pPr>
    <w:rPr>
      <w:rFonts w:ascii="Times New Roman" w:hAnsi="Times New Roman"/>
      <w:b/>
      <w:sz w:val="24"/>
    </w:rPr>
  </w:style>
  <w:style w:type="character" w:customStyle="1" w:styleId="010">
    <w:name w:val="Заголовок 01 Знак"/>
    <w:link w:val="01"/>
    <w:rsid w:val="00BD3A93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020">
    <w:name w:val="Заголовок 02"/>
    <w:basedOn w:val="01"/>
    <w:link w:val="021"/>
    <w:rsid w:val="00BD3A93"/>
    <w:pPr>
      <w:numPr>
        <w:ilvl w:val="1"/>
      </w:numPr>
      <w:tabs>
        <w:tab w:val="clear" w:pos="993"/>
        <w:tab w:val="left" w:pos="1134"/>
      </w:tabs>
    </w:pPr>
  </w:style>
  <w:style w:type="character" w:customStyle="1" w:styleId="021">
    <w:name w:val="Заголовок 02 Знак"/>
    <w:link w:val="020"/>
    <w:rsid w:val="00BD3A93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03">
    <w:name w:val="Заголовок 03"/>
    <w:basedOn w:val="020"/>
    <w:link w:val="030"/>
    <w:rsid w:val="00BD3A93"/>
    <w:pPr>
      <w:numPr>
        <w:ilvl w:val="2"/>
      </w:numPr>
      <w:tabs>
        <w:tab w:val="clear" w:pos="1134"/>
        <w:tab w:val="left" w:pos="1276"/>
      </w:tabs>
    </w:pPr>
    <w:rPr>
      <w:b w:val="0"/>
    </w:rPr>
  </w:style>
  <w:style w:type="character" w:customStyle="1" w:styleId="030">
    <w:name w:val="Заголовок 03 Знак"/>
    <w:link w:val="03"/>
    <w:rsid w:val="00BD3A9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4TimesNewRoman00">
    <w:name w:val="Стиль Заголовок 4 + Times New Roman Перед:  0 пт После:  0 пт Ме..."/>
    <w:basedOn w:val="4"/>
    <w:rsid w:val="00BD3A93"/>
    <w:pPr>
      <w:tabs>
        <w:tab w:val="num" w:pos="1276"/>
      </w:tabs>
      <w:ind w:left="425"/>
    </w:pPr>
    <w:rPr>
      <w:rFonts w:ascii="Times New Roman" w:hAnsi="Times New Roman"/>
      <w:b w:val="0"/>
      <w:bCs/>
      <w:i/>
      <w:sz w:val="24"/>
      <w:szCs w:val="24"/>
      <w:lang w:eastAsia="ja-JP"/>
    </w:rPr>
  </w:style>
  <w:style w:type="paragraph" w:customStyle="1" w:styleId="103141">
    <w:name w:val="Стиль Заголовок 1 + Справа:  031 см Перед:  4 пт1"/>
    <w:basedOn w:val="1"/>
    <w:next w:val="2"/>
    <w:rsid w:val="00BD3A93"/>
    <w:pPr>
      <w:keepNext/>
      <w:pageBreakBefore w:val="0"/>
      <w:numPr>
        <w:numId w:val="0"/>
      </w:numPr>
      <w:tabs>
        <w:tab w:val="num" w:pos="1049"/>
      </w:tabs>
      <w:spacing w:before="80" w:after="0" w:line="320" w:lineRule="atLeast"/>
      <w:ind w:left="425" w:right="176"/>
      <w:jc w:val="left"/>
    </w:pPr>
    <w:rPr>
      <w:rFonts w:ascii="Times New Roman" w:hAnsi="Times New Roman"/>
      <w:bCs/>
      <w:caps w:val="0"/>
      <w:kern w:val="28"/>
      <w:sz w:val="24"/>
      <w:lang w:eastAsia="ja-JP"/>
    </w:rPr>
  </w:style>
  <w:style w:type="paragraph" w:customStyle="1" w:styleId="2f3">
    <w:name w:val="Список2"/>
    <w:basedOn w:val="a3"/>
    <w:next w:val="a3"/>
    <w:link w:val="2f4"/>
    <w:qFormat/>
    <w:rsid w:val="00BD3A93"/>
    <w:pPr>
      <w:ind w:left="1569" w:hanging="576"/>
      <w:jc w:val="both"/>
    </w:pPr>
    <w:rPr>
      <w:rFonts w:ascii="Times New Roman" w:hAnsi="Times New Roman"/>
      <w:sz w:val="24"/>
    </w:rPr>
  </w:style>
  <w:style w:type="character" w:customStyle="1" w:styleId="2f4">
    <w:name w:val="Список2 Знак"/>
    <w:link w:val="2f3"/>
    <w:rsid w:val="00BD3A93"/>
    <w:rPr>
      <w:rFonts w:ascii="Times New Roman" w:eastAsia="Times New Roman" w:hAnsi="Times New Roman" w:cs="Times New Roman"/>
      <w:sz w:val="24"/>
      <w:szCs w:val="20"/>
    </w:rPr>
  </w:style>
  <w:style w:type="character" w:customStyle="1" w:styleId="af">
    <w:name w:val="Название таблицы Знак Знак"/>
    <w:link w:val="ae"/>
    <w:rsid w:val="00F07AA2"/>
    <w:rPr>
      <w:rFonts w:ascii="MetaNormalLFC" w:eastAsia="Times New Roman" w:hAnsi="MetaNormalLFC" w:cs="Times New Roman"/>
      <w:sz w:val="28"/>
      <w:szCs w:val="20"/>
      <w:lang w:eastAsia="ru-RU"/>
    </w:rPr>
  </w:style>
  <w:style w:type="paragraph" w:customStyle="1" w:styleId="afffffd">
    <w:name w:val="база"/>
    <w:basedOn w:val="a3"/>
    <w:link w:val="afffffe"/>
    <w:qFormat/>
    <w:rsid w:val="00BD3A93"/>
    <w:pPr>
      <w:spacing w:line="220" w:lineRule="atLeast"/>
      <w:ind w:firstLine="142"/>
      <w:jc w:val="both"/>
    </w:pPr>
    <w:rPr>
      <w:rFonts w:ascii="Times New Roman" w:hAnsi="Times New Roman"/>
      <w:sz w:val="18"/>
      <w:szCs w:val="18"/>
    </w:rPr>
  </w:style>
  <w:style w:type="character" w:customStyle="1" w:styleId="afffffe">
    <w:name w:val="база Знак"/>
    <w:link w:val="afffffd"/>
    <w:rsid w:val="00BD3A93"/>
    <w:rPr>
      <w:rFonts w:ascii="Times New Roman" w:eastAsia="Times New Roman" w:hAnsi="Times New Roman" w:cs="Times New Roman"/>
      <w:sz w:val="18"/>
      <w:szCs w:val="18"/>
    </w:rPr>
  </w:style>
  <w:style w:type="paragraph" w:styleId="affffff">
    <w:name w:val="List"/>
    <w:basedOn w:val="a3"/>
    <w:rsid w:val="00BD3A93"/>
    <w:pPr>
      <w:ind w:left="283" w:hanging="283"/>
    </w:pPr>
    <w:rPr>
      <w:rFonts w:ascii="Times New Roman" w:hAnsi="Times New Roman"/>
      <w:sz w:val="20"/>
    </w:rPr>
  </w:style>
  <w:style w:type="paragraph" w:customStyle="1" w:styleId="-2">
    <w:name w:val="Список-тире"/>
    <w:basedOn w:val="a3"/>
    <w:link w:val="-4"/>
    <w:qFormat/>
    <w:rsid w:val="00BD3A93"/>
    <w:pPr>
      <w:numPr>
        <w:numId w:val="19"/>
      </w:numPr>
      <w:tabs>
        <w:tab w:val="left" w:pos="1134"/>
        <w:tab w:val="left" w:pos="10065"/>
      </w:tabs>
      <w:spacing w:line="300" w:lineRule="atLeast"/>
      <w:jc w:val="both"/>
    </w:pPr>
    <w:rPr>
      <w:rFonts w:ascii="Times New Roman" w:hAnsi="Times New Roman"/>
      <w:sz w:val="24"/>
      <w:szCs w:val="24"/>
    </w:rPr>
  </w:style>
  <w:style w:type="character" w:customStyle="1" w:styleId="-4">
    <w:name w:val="Список-тире Знак"/>
    <w:link w:val="-2"/>
    <w:rsid w:val="00BD3A9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Абзац списка Знак"/>
    <w:link w:val="af5"/>
    <w:uiPriority w:val="34"/>
    <w:rsid w:val="00BD3A93"/>
    <w:rPr>
      <w:rFonts w:ascii="GOST type B" w:eastAsia="Times New Roman" w:hAnsi="GOST type B" w:cs="Times New Roman"/>
      <w:sz w:val="28"/>
      <w:szCs w:val="20"/>
      <w:lang w:eastAsia="ru-RU"/>
    </w:rPr>
  </w:style>
  <w:style w:type="paragraph" w:customStyle="1" w:styleId="-20">
    <w:name w:val="Список-2"/>
    <w:basedOn w:val="af5"/>
    <w:link w:val="-21"/>
    <w:autoRedefine/>
    <w:qFormat/>
    <w:rsid w:val="00BD3A93"/>
    <w:pPr>
      <w:tabs>
        <w:tab w:val="left" w:pos="1276"/>
      </w:tabs>
      <w:spacing w:line="220" w:lineRule="atLeast"/>
      <w:ind w:left="0" w:firstLine="709"/>
      <w:contextualSpacing w:val="0"/>
      <w:jc w:val="both"/>
    </w:pPr>
    <w:rPr>
      <w:rFonts w:ascii="Times New Roman" w:hAnsi="Times New Roman"/>
      <w:bCs/>
      <w:sz w:val="24"/>
      <w:szCs w:val="24"/>
    </w:rPr>
  </w:style>
  <w:style w:type="character" w:customStyle="1" w:styleId="-21">
    <w:name w:val="Список-2 Знак"/>
    <w:link w:val="-20"/>
    <w:rsid w:val="00BD3A93"/>
    <w:rPr>
      <w:rFonts w:ascii="Times New Roman" w:eastAsia="Times New Roman" w:hAnsi="Times New Roman" w:cs="Times New Roman"/>
      <w:bCs/>
      <w:sz w:val="24"/>
      <w:szCs w:val="24"/>
    </w:rPr>
  </w:style>
  <w:style w:type="paragraph" w:customStyle="1" w:styleId="42">
    <w:name w:val="Список4"/>
    <w:basedOn w:val="af5"/>
    <w:qFormat/>
    <w:rsid w:val="00BD3A93"/>
    <w:pPr>
      <w:numPr>
        <w:ilvl w:val="3"/>
        <w:numId w:val="18"/>
      </w:numPr>
      <w:tabs>
        <w:tab w:val="left" w:pos="1134"/>
      </w:tabs>
      <w:spacing w:line="300" w:lineRule="atLeast"/>
      <w:ind w:left="0" w:firstLine="709"/>
      <w:contextualSpacing w:val="0"/>
      <w:jc w:val="both"/>
    </w:pPr>
    <w:rPr>
      <w:rFonts w:ascii="Times New Roman" w:hAnsi="Times New Roman"/>
      <w:sz w:val="24"/>
    </w:rPr>
  </w:style>
  <w:style w:type="paragraph" w:customStyle="1" w:styleId="30">
    <w:name w:val="Список3"/>
    <w:basedOn w:val="af5"/>
    <w:qFormat/>
    <w:rsid w:val="00BD3A93"/>
    <w:pPr>
      <w:numPr>
        <w:ilvl w:val="2"/>
        <w:numId w:val="18"/>
      </w:numPr>
      <w:tabs>
        <w:tab w:val="left" w:pos="1134"/>
      </w:tabs>
      <w:spacing w:line="300" w:lineRule="atLeast"/>
      <w:contextualSpacing w:val="0"/>
      <w:jc w:val="both"/>
    </w:pPr>
    <w:rPr>
      <w:rFonts w:ascii="Times New Roman" w:hAnsi="Times New Roman"/>
      <w:sz w:val="24"/>
    </w:rPr>
  </w:style>
  <w:style w:type="paragraph" w:customStyle="1" w:styleId="-5">
    <w:name w:val="Таблица-заголовок"/>
    <w:basedOn w:val="af5"/>
    <w:link w:val="-6"/>
    <w:qFormat/>
    <w:rsid w:val="00BD3A93"/>
    <w:pPr>
      <w:tabs>
        <w:tab w:val="left" w:pos="1134"/>
      </w:tabs>
      <w:spacing w:before="120" w:after="40" w:line="320" w:lineRule="atLeast"/>
      <w:ind w:left="709" w:firstLine="709"/>
      <w:contextualSpacing w:val="0"/>
      <w:jc w:val="right"/>
    </w:pPr>
    <w:rPr>
      <w:b/>
      <w:sz w:val="20"/>
    </w:rPr>
  </w:style>
  <w:style w:type="character" w:customStyle="1" w:styleId="-6">
    <w:name w:val="Таблица-заголовок Знак"/>
    <w:link w:val="-5"/>
    <w:rsid w:val="00BD3A93"/>
    <w:rPr>
      <w:rFonts w:ascii="Arial" w:eastAsia="Times New Roman" w:hAnsi="Arial" w:cs="Times New Roman"/>
      <w:b/>
      <w:sz w:val="20"/>
      <w:szCs w:val="20"/>
    </w:rPr>
  </w:style>
  <w:style w:type="paragraph" w:customStyle="1" w:styleId="-362">
    <w:name w:val="ОС-362"/>
    <w:basedOn w:val="a3"/>
    <w:autoRedefine/>
    <w:rsid w:val="00BD3A93"/>
    <w:pPr>
      <w:ind w:firstLine="737"/>
      <w:jc w:val="both"/>
    </w:pPr>
    <w:rPr>
      <w:rFonts w:cs="Arial"/>
      <w:sz w:val="24"/>
      <w:szCs w:val="24"/>
    </w:rPr>
  </w:style>
  <w:style w:type="paragraph" w:customStyle="1" w:styleId="2f5">
    <w:name w:val="Стиль2"/>
    <w:basedOn w:val="a3"/>
    <w:link w:val="2f6"/>
    <w:qFormat/>
    <w:rsid w:val="00BD3A93"/>
    <w:pPr>
      <w:spacing w:line="340" w:lineRule="atLeast"/>
      <w:ind w:firstLine="709"/>
      <w:jc w:val="center"/>
    </w:pPr>
    <w:rPr>
      <w:rFonts w:ascii="Times New Roman" w:hAnsi="Times New Roman"/>
      <w:b/>
      <w:sz w:val="44"/>
      <w:szCs w:val="44"/>
    </w:rPr>
  </w:style>
  <w:style w:type="paragraph" w:customStyle="1" w:styleId="3c">
    <w:name w:val="Стиль3"/>
    <w:basedOn w:val="1"/>
    <w:link w:val="3d"/>
    <w:qFormat/>
    <w:rsid w:val="00BD3A93"/>
    <w:pPr>
      <w:keepNext/>
      <w:pageBreakBefore w:val="0"/>
      <w:numPr>
        <w:numId w:val="0"/>
      </w:numPr>
      <w:spacing w:after="0" w:line="340" w:lineRule="atLeast"/>
      <w:ind w:left="720" w:hanging="360"/>
      <w:jc w:val="both"/>
    </w:pPr>
    <w:rPr>
      <w:rFonts w:ascii="Times New Roman" w:hAnsi="Times New Roman"/>
      <w:caps w:val="0"/>
      <w:sz w:val="24"/>
      <w:szCs w:val="24"/>
    </w:rPr>
  </w:style>
  <w:style w:type="character" w:customStyle="1" w:styleId="2f6">
    <w:name w:val="Стиль2 Знак"/>
    <w:link w:val="2f5"/>
    <w:rsid w:val="00BD3A93"/>
    <w:rPr>
      <w:rFonts w:ascii="Times New Roman" w:eastAsia="Times New Roman" w:hAnsi="Times New Roman" w:cs="Times New Roman"/>
      <w:b/>
      <w:sz w:val="44"/>
      <w:szCs w:val="44"/>
      <w:lang w:eastAsia="ru-RU"/>
    </w:rPr>
  </w:style>
  <w:style w:type="paragraph" w:customStyle="1" w:styleId="40">
    <w:name w:val="Стиль4"/>
    <w:basedOn w:val="2"/>
    <w:link w:val="4b"/>
    <w:qFormat/>
    <w:rsid w:val="00BD3A93"/>
    <w:pPr>
      <w:keepNext w:val="0"/>
      <w:keepLines w:val="0"/>
      <w:numPr>
        <w:ilvl w:val="0"/>
        <w:numId w:val="20"/>
      </w:numPr>
      <w:spacing w:before="0" w:after="0" w:line="320" w:lineRule="atLeast"/>
      <w:jc w:val="both"/>
    </w:pPr>
    <w:rPr>
      <w:rFonts w:ascii="Times New Roman" w:eastAsia="Times New Roman" w:hAnsi="Times New Roman" w:cs="Times New Roman"/>
      <w:bCs w:val="0"/>
      <w:smallCaps w:val="0"/>
      <w:sz w:val="24"/>
      <w:szCs w:val="24"/>
    </w:rPr>
  </w:style>
  <w:style w:type="character" w:customStyle="1" w:styleId="3d">
    <w:name w:val="Стиль3 Знак"/>
    <w:link w:val="3c"/>
    <w:rsid w:val="00BD3A9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5">
    <w:name w:val="Стиль5"/>
    <w:basedOn w:val="af5"/>
    <w:link w:val="57"/>
    <w:qFormat/>
    <w:rsid w:val="00BD3A93"/>
    <w:pPr>
      <w:numPr>
        <w:numId w:val="21"/>
      </w:numPr>
      <w:spacing w:line="360" w:lineRule="atLeast"/>
      <w:jc w:val="both"/>
    </w:pPr>
    <w:rPr>
      <w:rFonts w:ascii="Times New Roman" w:hAnsi="Times New Roman"/>
      <w:b/>
      <w:sz w:val="24"/>
      <w:szCs w:val="24"/>
    </w:rPr>
  </w:style>
  <w:style w:type="character" w:customStyle="1" w:styleId="4b">
    <w:name w:val="Стиль4 Знак"/>
    <w:link w:val="40"/>
    <w:rsid w:val="00BD3A93"/>
    <w:rPr>
      <w:rFonts w:ascii="Times New Roman" w:eastAsia="Times New Roman" w:hAnsi="Times New Roman" w:cs="Times New Roman"/>
      <w:b/>
      <w:spacing w:val="-6"/>
      <w:sz w:val="24"/>
      <w:szCs w:val="24"/>
      <w:lang w:eastAsia="ru-RU"/>
    </w:rPr>
  </w:style>
  <w:style w:type="character" w:customStyle="1" w:styleId="57">
    <w:name w:val="Стиль5 Знак"/>
    <w:link w:val="5"/>
    <w:rsid w:val="00BD3A93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styleId="affffff0">
    <w:name w:val="Book Title"/>
    <w:uiPriority w:val="33"/>
    <w:qFormat/>
    <w:rsid w:val="00BD3A93"/>
    <w:rPr>
      <w:b/>
      <w:bCs/>
      <w:smallCaps/>
      <w:spacing w:val="5"/>
    </w:rPr>
  </w:style>
  <w:style w:type="table" w:customStyle="1" w:styleId="58">
    <w:name w:val="Сетка таблицы5"/>
    <w:basedOn w:val="a5"/>
    <w:next w:val="af0"/>
    <w:uiPriority w:val="59"/>
    <w:rsid w:val="00BD3A9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9">
    <w:name w:val="Нет списка5"/>
    <w:next w:val="a6"/>
    <w:semiHidden/>
    <w:unhideWhenUsed/>
    <w:rsid w:val="00BD3A93"/>
  </w:style>
  <w:style w:type="character" w:styleId="affffff1">
    <w:name w:val="endnote reference"/>
    <w:rsid w:val="00BD3A93"/>
    <w:rPr>
      <w:vertAlign w:val="superscript"/>
    </w:rPr>
  </w:style>
  <w:style w:type="table" w:customStyle="1" w:styleId="64">
    <w:name w:val="Сетка таблицы6"/>
    <w:basedOn w:val="a5"/>
    <w:next w:val="af0"/>
    <w:uiPriority w:val="59"/>
    <w:rsid w:val="00BD3A93"/>
    <w:pPr>
      <w:spacing w:after="0" w:line="240" w:lineRule="auto"/>
    </w:pPr>
    <w:rPr>
      <w:rFonts w:ascii="PromtImperial" w:eastAsia="PromtImperial" w:hAnsi="PromtImperial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3">
    <w:name w:val="Сетка таблицы7"/>
    <w:basedOn w:val="a5"/>
    <w:next w:val="af0"/>
    <w:uiPriority w:val="59"/>
    <w:rsid w:val="00BD3A93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5">
    <w:name w:val="Нет списка6"/>
    <w:next w:val="a6"/>
    <w:semiHidden/>
    <w:unhideWhenUsed/>
    <w:rsid w:val="00BD3A93"/>
  </w:style>
  <w:style w:type="table" w:customStyle="1" w:styleId="82">
    <w:name w:val="Сетка таблицы8"/>
    <w:basedOn w:val="a5"/>
    <w:next w:val="af0"/>
    <w:uiPriority w:val="59"/>
    <w:rsid w:val="00BD3A93"/>
    <w:pPr>
      <w:spacing w:after="0" w:line="240" w:lineRule="auto"/>
    </w:pPr>
    <w:rPr>
      <w:rFonts w:ascii="PromtImperial" w:eastAsia="PromtImperial" w:hAnsi="PromtImperial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2">
    <w:name w:val="Сетка таблицы9"/>
    <w:basedOn w:val="a5"/>
    <w:next w:val="af0"/>
    <w:uiPriority w:val="59"/>
    <w:rsid w:val="00BD3A93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val="en-US"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5"/>
    <w:next w:val="af0"/>
    <w:uiPriority w:val="59"/>
    <w:rsid w:val="00BD3A93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val="en-US"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ighlight">
    <w:name w:val="highlight"/>
    <w:basedOn w:val="a4"/>
    <w:rsid w:val="00BD3A93"/>
  </w:style>
  <w:style w:type="paragraph" w:customStyle="1" w:styleId="affffff2">
    <w:name w:val="Основной текст_мой"/>
    <w:basedOn w:val="a3"/>
    <w:next w:val="a3"/>
    <w:link w:val="affffff3"/>
    <w:qFormat/>
    <w:rsid w:val="00BD3A93"/>
    <w:pPr>
      <w:spacing w:after="200"/>
    </w:pPr>
    <w:rPr>
      <w:rFonts w:asciiTheme="minorHAnsi" w:eastAsiaTheme="minorHAnsi" w:hAnsiTheme="minorHAnsi" w:cstheme="minorHAnsi"/>
      <w:sz w:val="22"/>
      <w:szCs w:val="22"/>
      <w:lang w:eastAsia="en-US"/>
    </w:rPr>
  </w:style>
  <w:style w:type="character" w:customStyle="1" w:styleId="affffff3">
    <w:name w:val="Основной текст_мой Знак"/>
    <w:basedOn w:val="a4"/>
    <w:link w:val="affffff2"/>
    <w:rsid w:val="00BD3A93"/>
    <w:rPr>
      <w:rFonts w:cstheme="minorHAnsi"/>
    </w:rPr>
  </w:style>
  <w:style w:type="paragraph" w:customStyle="1" w:styleId="affffff4">
    <w:name w:val="Заголовок перечня"/>
    <w:basedOn w:val="ad"/>
    <w:qFormat/>
    <w:rsid w:val="00BD3A93"/>
    <w:pPr>
      <w:keepNext/>
      <w:keepLines/>
      <w:numPr>
        <w:numId w:val="0"/>
      </w:numPr>
      <w:spacing w:after="360"/>
    </w:pPr>
    <w:rPr>
      <w:rFonts w:cstheme="majorBidi"/>
      <w:bCs/>
      <w:caps w:val="0"/>
      <w:szCs w:val="28"/>
    </w:rPr>
  </w:style>
  <w:style w:type="paragraph" w:customStyle="1" w:styleId="affffff5">
    <w:name w:val="Предупреждение"/>
    <w:basedOn w:val="a3"/>
    <w:rsid w:val="003C5610"/>
    <w:pPr>
      <w:keepNext/>
      <w:keepLines/>
      <w:spacing w:after="120" w:line="276" w:lineRule="auto"/>
    </w:pPr>
    <w:rPr>
      <w:b/>
      <w:szCs w:val="24"/>
    </w:rPr>
  </w:style>
  <w:style w:type="paragraph" w:customStyle="1" w:styleId="affffff6">
    <w:name w:val="Текст в таблице"/>
    <w:basedOn w:val="a3"/>
    <w:rsid w:val="00AE0DB5"/>
    <w:pPr>
      <w:keepLines/>
      <w:tabs>
        <w:tab w:val="left" w:pos="709"/>
      </w:tabs>
      <w:spacing w:before="120" w:after="120"/>
      <w:ind w:left="57" w:right="57"/>
      <w:jc w:val="both"/>
    </w:pPr>
  </w:style>
  <w:style w:type="character" w:customStyle="1" w:styleId="translation-chunk">
    <w:name w:val="translation-chunk"/>
    <w:basedOn w:val="a4"/>
    <w:rsid w:val="00AD644F"/>
  </w:style>
  <w:style w:type="paragraph" w:customStyle="1" w:styleId="a2">
    <w:name w:val="并列圆点"/>
    <w:basedOn w:val="a3"/>
    <w:link w:val="Char"/>
    <w:qFormat/>
    <w:rsid w:val="00AD644F"/>
    <w:pPr>
      <w:widowControl w:val="0"/>
      <w:numPr>
        <w:numId w:val="22"/>
      </w:numPr>
      <w:jc w:val="both"/>
    </w:pPr>
    <w:rPr>
      <w:rFonts w:ascii="Times New Roman" w:eastAsia="SimSun" w:hAnsi="Times New Roman"/>
      <w:kern w:val="2"/>
      <w:sz w:val="21"/>
      <w:szCs w:val="21"/>
      <w:lang w:val="en-US" w:eastAsia="zh-CN"/>
    </w:rPr>
  </w:style>
  <w:style w:type="character" w:customStyle="1" w:styleId="Char">
    <w:name w:val="并列圆点 Char"/>
    <w:basedOn w:val="a4"/>
    <w:link w:val="a2"/>
    <w:rsid w:val="00AD644F"/>
    <w:rPr>
      <w:rFonts w:ascii="Times New Roman" w:eastAsia="SimSun" w:hAnsi="Times New Roman" w:cs="Times New Roman"/>
      <w:kern w:val="2"/>
      <w:sz w:val="21"/>
      <w:szCs w:val="21"/>
      <w:lang w:val="en-US" w:eastAsia="zh-CN"/>
    </w:rPr>
  </w:style>
  <w:style w:type="numbering" w:customStyle="1" w:styleId="74">
    <w:name w:val="Нет списка7"/>
    <w:next w:val="a6"/>
    <w:uiPriority w:val="99"/>
    <w:semiHidden/>
    <w:unhideWhenUsed/>
    <w:rsid w:val="008D469B"/>
  </w:style>
  <w:style w:type="numbering" w:customStyle="1" w:styleId="113">
    <w:name w:val="Нет списка11"/>
    <w:next w:val="a6"/>
    <w:semiHidden/>
    <w:unhideWhenUsed/>
    <w:rsid w:val="008D469B"/>
  </w:style>
  <w:style w:type="numbering" w:customStyle="1" w:styleId="213">
    <w:name w:val="Нет списка21"/>
    <w:next w:val="a6"/>
    <w:semiHidden/>
    <w:rsid w:val="008D469B"/>
  </w:style>
  <w:style w:type="paragraph" w:customStyle="1" w:styleId="122">
    <w:name w:val="Знак Знак1 Знак Знак2"/>
    <w:basedOn w:val="a3"/>
    <w:rsid w:val="008D469B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numbering" w:customStyle="1" w:styleId="312">
    <w:name w:val="Нет списка31"/>
    <w:next w:val="a6"/>
    <w:uiPriority w:val="99"/>
    <w:semiHidden/>
    <w:unhideWhenUsed/>
    <w:rsid w:val="008D469B"/>
  </w:style>
  <w:style w:type="numbering" w:customStyle="1" w:styleId="410">
    <w:name w:val="Нет списка41"/>
    <w:next w:val="a6"/>
    <w:uiPriority w:val="99"/>
    <w:semiHidden/>
    <w:unhideWhenUsed/>
    <w:rsid w:val="008D469B"/>
  </w:style>
  <w:style w:type="numbering" w:customStyle="1" w:styleId="510">
    <w:name w:val="Нет списка51"/>
    <w:next w:val="a6"/>
    <w:semiHidden/>
    <w:unhideWhenUsed/>
    <w:rsid w:val="008D469B"/>
  </w:style>
  <w:style w:type="numbering" w:customStyle="1" w:styleId="610">
    <w:name w:val="Нет списка61"/>
    <w:next w:val="a6"/>
    <w:semiHidden/>
    <w:unhideWhenUsed/>
    <w:rsid w:val="008D469B"/>
  </w:style>
  <w:style w:type="paragraph" w:customStyle="1" w:styleId="5a">
    <w:name w:val="Обычный5"/>
    <w:rsid w:val="008D469B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220">
    <w:name w:val="Основной текст 22"/>
    <w:next w:val="afe"/>
    <w:rsid w:val="008D469B"/>
    <w:pPr>
      <w:overflowPunct w:val="0"/>
      <w:autoSpaceDE w:val="0"/>
      <w:autoSpaceDN w:val="0"/>
      <w:adjustRightInd w:val="0"/>
      <w:spacing w:before="40" w:after="40" w:line="240" w:lineRule="auto"/>
      <w:jc w:val="center"/>
      <w:textAlignment w:val="baseline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2f7">
    <w:name w:val="Верхний колонтитул2"/>
    <w:basedOn w:val="5a"/>
    <w:rsid w:val="008D469B"/>
    <w:pPr>
      <w:widowControl w:val="0"/>
      <w:tabs>
        <w:tab w:val="center" w:pos="4153"/>
        <w:tab w:val="right" w:pos="8306"/>
      </w:tabs>
      <w:spacing w:before="0" w:after="0"/>
    </w:pPr>
    <w:rPr>
      <w:sz w:val="20"/>
    </w:rPr>
  </w:style>
  <w:style w:type="paragraph" w:customStyle="1" w:styleId="3e">
    <w:name w:val="Основной текст3"/>
    <w:basedOn w:val="5a"/>
    <w:rsid w:val="008D469B"/>
    <w:pPr>
      <w:widowControl w:val="0"/>
      <w:spacing w:before="0" w:after="0"/>
    </w:pPr>
    <w:rPr>
      <w:sz w:val="28"/>
    </w:rPr>
  </w:style>
  <w:style w:type="paragraph" w:customStyle="1" w:styleId="320">
    <w:name w:val="Основной текст 32"/>
    <w:basedOn w:val="a3"/>
    <w:rsid w:val="008D469B"/>
    <w:pPr>
      <w:widowControl w:val="0"/>
      <w:shd w:val="clear" w:color="auto" w:fill="FFFFFF"/>
      <w:autoSpaceDE w:val="0"/>
      <w:autoSpaceDN w:val="0"/>
      <w:adjustRightInd w:val="0"/>
      <w:ind w:left="709"/>
      <w:jc w:val="both"/>
    </w:pPr>
    <w:rPr>
      <w:rFonts w:ascii="Times New Roman" w:hAnsi="Times New Roman"/>
      <w:b/>
    </w:rPr>
  </w:style>
  <w:style w:type="paragraph" w:customStyle="1" w:styleId="1f7">
    <w:name w:val="Знак Знак Знак Знак Знак Знак Знак Знак Знак Знак Знак Знак Знак Знак Знак Знак1"/>
    <w:basedOn w:val="a3"/>
    <w:rsid w:val="008D469B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character" w:customStyle="1" w:styleId="511">
    <w:name w:val="Знак Знак51"/>
    <w:rsid w:val="008D469B"/>
    <w:rPr>
      <w:sz w:val="28"/>
    </w:rPr>
  </w:style>
  <w:style w:type="table" w:customStyle="1" w:styleId="TableNormal">
    <w:name w:val="Table Normal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710">
    <w:name w:val="Нет списка71"/>
    <w:next w:val="a6"/>
    <w:uiPriority w:val="99"/>
    <w:semiHidden/>
    <w:unhideWhenUsed/>
    <w:rsid w:val="008D469B"/>
  </w:style>
  <w:style w:type="table" w:customStyle="1" w:styleId="TableNormal2">
    <w:name w:val="Table Normal2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0">
    <w:name w:val="Нет списка111"/>
    <w:next w:val="a6"/>
    <w:uiPriority w:val="99"/>
    <w:semiHidden/>
    <w:unhideWhenUsed/>
    <w:rsid w:val="008D469B"/>
  </w:style>
  <w:style w:type="table" w:customStyle="1" w:styleId="TableNormal21">
    <w:name w:val="Table Normal21"/>
    <w:uiPriority w:val="2"/>
    <w:semiHidden/>
    <w:unhideWhenUsed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uiPriority w:val="2"/>
    <w:semiHidden/>
    <w:qFormat/>
    <w:rsid w:val="008D469B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extended-textshort">
    <w:name w:val="extended-text__short"/>
    <w:basedOn w:val="a4"/>
    <w:rsid w:val="008D469B"/>
  </w:style>
  <w:style w:type="character" w:customStyle="1" w:styleId="longtext">
    <w:name w:val="long_text"/>
    <w:basedOn w:val="a4"/>
    <w:rsid w:val="008D469B"/>
  </w:style>
  <w:style w:type="character" w:customStyle="1" w:styleId="zagolovok">
    <w:name w:val="zagolovok"/>
    <w:basedOn w:val="a4"/>
    <w:rsid w:val="008D469B"/>
    <w:rPr>
      <w:rFonts w:ascii="Tahoma" w:hAnsi="Tahoma" w:cs="Tahoma" w:hint="default"/>
      <w:b/>
      <w:bCs/>
      <w:color w:val="003555"/>
      <w:sz w:val="20"/>
      <w:szCs w:val="20"/>
      <w:u w:val="single"/>
    </w:rPr>
  </w:style>
  <w:style w:type="character" w:customStyle="1" w:styleId="w">
    <w:name w:val="w"/>
    <w:basedOn w:val="a4"/>
    <w:rsid w:val="008D469B"/>
  </w:style>
  <w:style w:type="character" w:styleId="HTML">
    <w:name w:val="HTML Typewriter"/>
    <w:basedOn w:val="a4"/>
    <w:uiPriority w:val="99"/>
    <w:unhideWhenUsed/>
    <w:rsid w:val="008D469B"/>
    <w:rPr>
      <w:rFonts w:ascii="Courier New" w:eastAsia="Times New Roman" w:hAnsi="Courier New" w:cs="Courier New"/>
      <w:sz w:val="20"/>
      <w:szCs w:val="20"/>
    </w:rPr>
  </w:style>
  <w:style w:type="character" w:customStyle="1" w:styleId="fn-marl3">
    <w:name w:val="fn-marl3"/>
    <w:basedOn w:val="a4"/>
    <w:rsid w:val="008D469B"/>
  </w:style>
  <w:style w:type="character" w:customStyle="1" w:styleId="extended-textfull">
    <w:name w:val="extended-text__full"/>
    <w:basedOn w:val="a4"/>
    <w:rsid w:val="008D469B"/>
  </w:style>
  <w:style w:type="character" w:customStyle="1" w:styleId="ff1">
    <w:name w:val="ff1"/>
    <w:basedOn w:val="a4"/>
    <w:rsid w:val="008D469B"/>
  </w:style>
  <w:style w:type="paragraph" w:customStyle="1" w:styleId="custom-picture">
    <w:name w:val="custom-picture"/>
    <w:basedOn w:val="a3"/>
    <w:rsid w:val="008D469B"/>
    <w:rPr>
      <w:rFonts w:ascii="Times New Roman" w:hAnsi="Times New Roman"/>
      <w:sz w:val="24"/>
      <w:szCs w:val="24"/>
    </w:rPr>
  </w:style>
  <w:style w:type="character" w:customStyle="1" w:styleId="bid1">
    <w:name w:val="bid1"/>
    <w:basedOn w:val="a4"/>
    <w:rsid w:val="008D469B"/>
    <w:rPr>
      <w:b/>
      <w:bCs/>
    </w:rPr>
  </w:style>
  <w:style w:type="character" w:customStyle="1" w:styleId="ui-text">
    <w:name w:val="ui-text"/>
    <w:basedOn w:val="a4"/>
    <w:rsid w:val="008D469B"/>
  </w:style>
  <w:style w:type="character" w:customStyle="1" w:styleId="set-menu-label">
    <w:name w:val="set-menu-label"/>
    <w:basedOn w:val="a4"/>
    <w:rsid w:val="008D469B"/>
  </w:style>
  <w:style w:type="paragraph" w:customStyle="1" w:styleId="GOST2">
    <w:name w:val="GOST Гиперссылки"/>
    <w:basedOn w:val="a3"/>
    <w:qFormat/>
    <w:rsid w:val="00F711E1"/>
    <w:rPr>
      <w:color w:val="244061" w:themeColor="accent1" w:themeShade="80"/>
      <w:lang w:val="en-US"/>
    </w:rPr>
  </w:style>
  <w:style w:type="paragraph" w:customStyle="1" w:styleId="affffff7">
    <w:name w:val="Подпись рисунка"/>
    <w:basedOn w:val="af7"/>
    <w:qFormat/>
    <w:rsid w:val="0017217D"/>
    <w:pPr>
      <w:keepNext w:val="0"/>
      <w:spacing w:before="0"/>
    </w:pPr>
    <w:rPr>
      <w:rFonts w:cs="Arial"/>
    </w:rPr>
  </w:style>
  <w:style w:type="character" w:customStyle="1" w:styleId="A50">
    <w:name w:val="A5"/>
    <w:uiPriority w:val="99"/>
    <w:rsid w:val="004E1C3A"/>
    <w:rPr>
      <w:rFonts w:cs="Calibri Light"/>
      <w:color w:val="000000"/>
      <w:sz w:val="14"/>
      <w:szCs w:val="14"/>
    </w:rPr>
  </w:style>
  <w:style w:type="paragraph" w:customStyle="1" w:styleId="Pa0">
    <w:name w:val="Pa0"/>
    <w:basedOn w:val="a3"/>
    <w:next w:val="a3"/>
    <w:uiPriority w:val="99"/>
    <w:rsid w:val="004E1C3A"/>
    <w:pPr>
      <w:autoSpaceDE w:val="0"/>
      <w:autoSpaceDN w:val="0"/>
      <w:adjustRightInd w:val="0"/>
      <w:spacing w:line="241" w:lineRule="atLeast"/>
    </w:pPr>
    <w:rPr>
      <w:rFonts w:ascii="Calibri Light" w:eastAsiaTheme="minorHAnsi" w:hAnsi="Calibri Light" w:cstheme="minorBidi"/>
      <w:sz w:val="24"/>
      <w:szCs w:val="24"/>
      <w:lang w:eastAsia="en-US"/>
    </w:rPr>
  </w:style>
  <w:style w:type="paragraph" w:customStyle="1" w:styleId="affffff8">
    <w:name w:val="Нумерованный в таблице"/>
    <w:basedOn w:val="a1"/>
    <w:qFormat/>
    <w:rsid w:val="00E90AF9"/>
    <w:pPr>
      <w:ind w:left="426"/>
    </w:pPr>
  </w:style>
  <w:style w:type="paragraph" w:customStyle="1" w:styleId="affffff9">
    <w:name w:val="Маркированный в таблице"/>
    <w:basedOn w:val="a"/>
    <w:qFormat/>
    <w:rsid w:val="00E90AF9"/>
    <w:pPr>
      <w:spacing w:before="120" w:after="120" w:line="240" w:lineRule="auto"/>
      <w:ind w:left="1644" w:hanging="360"/>
    </w:pPr>
  </w:style>
  <w:style w:type="numbering" w:customStyle="1" w:styleId="83">
    <w:name w:val="Нет списка8"/>
    <w:next w:val="a6"/>
    <w:uiPriority w:val="99"/>
    <w:semiHidden/>
    <w:unhideWhenUsed/>
    <w:rsid w:val="002F2520"/>
  </w:style>
  <w:style w:type="table" w:customStyle="1" w:styleId="130">
    <w:name w:val="Сетка таблицы13"/>
    <w:basedOn w:val="a5"/>
    <w:next w:val="af0"/>
    <w:uiPriority w:val="59"/>
    <w:rsid w:val="002F252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3">
    <w:name w:val="Нет списка12"/>
    <w:next w:val="a6"/>
    <w:semiHidden/>
    <w:unhideWhenUsed/>
    <w:rsid w:val="002F2520"/>
  </w:style>
  <w:style w:type="table" w:customStyle="1" w:styleId="214">
    <w:name w:val="Стиль таблицы21"/>
    <w:basedOn w:val="a5"/>
    <w:rsid w:val="002F2520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5"/>
    <w:next w:val="af0"/>
    <w:rsid w:val="002F2520"/>
    <w:pPr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"/>
    <w:basedOn w:val="a5"/>
    <w:next w:val="af0"/>
    <w:rsid w:val="002F2520"/>
    <w:pPr>
      <w:tabs>
        <w:tab w:val="num" w:pos="150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150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">
    <w:name w:val="Нет списка22"/>
    <w:next w:val="a6"/>
    <w:semiHidden/>
    <w:rsid w:val="002F2520"/>
  </w:style>
  <w:style w:type="table" w:customStyle="1" w:styleId="215">
    <w:name w:val="Сетка таблицы21"/>
    <w:basedOn w:val="a5"/>
    <w:next w:val="af0"/>
    <w:rsid w:val="002F2520"/>
    <w:pPr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"/>
    <w:basedOn w:val="a5"/>
    <w:next w:val="af0"/>
    <w:rsid w:val="002F2520"/>
    <w:pPr>
      <w:tabs>
        <w:tab w:val="num" w:pos="150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150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">
    <w:name w:val="Сетка таблицы31"/>
    <w:basedOn w:val="a5"/>
    <w:next w:val="af0"/>
    <w:uiPriority w:val="59"/>
    <w:rsid w:val="002F2520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1">
    <w:name w:val="Нет списка32"/>
    <w:next w:val="a6"/>
    <w:uiPriority w:val="99"/>
    <w:semiHidden/>
    <w:unhideWhenUsed/>
    <w:rsid w:val="002F2520"/>
  </w:style>
  <w:style w:type="table" w:customStyle="1" w:styleId="411">
    <w:name w:val="Сетка таблицы41"/>
    <w:basedOn w:val="a5"/>
    <w:next w:val="af0"/>
    <w:uiPriority w:val="59"/>
    <w:rsid w:val="002F252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0">
    <w:name w:val="Нет списка42"/>
    <w:next w:val="a6"/>
    <w:uiPriority w:val="99"/>
    <w:semiHidden/>
    <w:unhideWhenUsed/>
    <w:rsid w:val="002F2520"/>
  </w:style>
  <w:style w:type="table" w:customStyle="1" w:styleId="512">
    <w:name w:val="Сетка таблицы51"/>
    <w:basedOn w:val="a5"/>
    <w:next w:val="af0"/>
    <w:uiPriority w:val="59"/>
    <w:rsid w:val="002F252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0">
    <w:name w:val="Нет списка52"/>
    <w:next w:val="a6"/>
    <w:semiHidden/>
    <w:unhideWhenUsed/>
    <w:rsid w:val="002F2520"/>
  </w:style>
  <w:style w:type="table" w:customStyle="1" w:styleId="611">
    <w:name w:val="Сетка таблицы61"/>
    <w:basedOn w:val="a5"/>
    <w:next w:val="af0"/>
    <w:uiPriority w:val="59"/>
    <w:rsid w:val="002F2520"/>
    <w:pPr>
      <w:spacing w:after="0" w:line="240" w:lineRule="auto"/>
    </w:pPr>
    <w:rPr>
      <w:rFonts w:ascii="PromtImperial" w:eastAsia="PromtImperial" w:hAnsi="PromtImperial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1">
    <w:name w:val="Сетка таблицы71"/>
    <w:basedOn w:val="a5"/>
    <w:next w:val="af0"/>
    <w:uiPriority w:val="59"/>
    <w:rsid w:val="002F2520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0">
    <w:name w:val="Нет списка62"/>
    <w:next w:val="a6"/>
    <w:semiHidden/>
    <w:unhideWhenUsed/>
    <w:rsid w:val="002F2520"/>
  </w:style>
  <w:style w:type="table" w:customStyle="1" w:styleId="810">
    <w:name w:val="Сетка таблицы81"/>
    <w:basedOn w:val="a5"/>
    <w:next w:val="af0"/>
    <w:uiPriority w:val="59"/>
    <w:rsid w:val="002F2520"/>
    <w:pPr>
      <w:spacing w:after="0" w:line="240" w:lineRule="auto"/>
    </w:pPr>
    <w:rPr>
      <w:rFonts w:ascii="PromtImperial" w:eastAsia="PromtImperial" w:hAnsi="PromtImperial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0">
    <w:name w:val="Сетка таблицы91"/>
    <w:basedOn w:val="a5"/>
    <w:next w:val="af0"/>
    <w:uiPriority w:val="59"/>
    <w:rsid w:val="002F2520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val="en-US"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1">
    <w:name w:val="Сетка таблицы101"/>
    <w:basedOn w:val="a5"/>
    <w:next w:val="af0"/>
    <w:uiPriority w:val="59"/>
    <w:rsid w:val="002F2520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val="en-US"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0">
    <w:name w:val="Нет списка72"/>
    <w:next w:val="a6"/>
    <w:uiPriority w:val="99"/>
    <w:semiHidden/>
    <w:unhideWhenUsed/>
    <w:rsid w:val="002F2520"/>
  </w:style>
  <w:style w:type="numbering" w:customStyle="1" w:styleId="1120">
    <w:name w:val="Нет списка112"/>
    <w:next w:val="a6"/>
    <w:semiHidden/>
    <w:unhideWhenUsed/>
    <w:rsid w:val="002F2520"/>
  </w:style>
  <w:style w:type="numbering" w:customStyle="1" w:styleId="2110">
    <w:name w:val="Нет списка211"/>
    <w:next w:val="a6"/>
    <w:semiHidden/>
    <w:rsid w:val="002F2520"/>
  </w:style>
  <w:style w:type="numbering" w:customStyle="1" w:styleId="3110">
    <w:name w:val="Нет списка311"/>
    <w:next w:val="a6"/>
    <w:uiPriority w:val="99"/>
    <w:semiHidden/>
    <w:unhideWhenUsed/>
    <w:rsid w:val="002F2520"/>
  </w:style>
  <w:style w:type="numbering" w:customStyle="1" w:styleId="4110">
    <w:name w:val="Нет списка411"/>
    <w:next w:val="a6"/>
    <w:uiPriority w:val="99"/>
    <w:semiHidden/>
    <w:unhideWhenUsed/>
    <w:rsid w:val="002F2520"/>
  </w:style>
  <w:style w:type="numbering" w:customStyle="1" w:styleId="5110">
    <w:name w:val="Нет списка511"/>
    <w:next w:val="a6"/>
    <w:semiHidden/>
    <w:unhideWhenUsed/>
    <w:rsid w:val="002F2520"/>
  </w:style>
  <w:style w:type="numbering" w:customStyle="1" w:styleId="6110">
    <w:name w:val="Нет списка611"/>
    <w:next w:val="a6"/>
    <w:semiHidden/>
    <w:unhideWhenUsed/>
    <w:rsid w:val="002F2520"/>
  </w:style>
  <w:style w:type="table" w:customStyle="1" w:styleId="TableNormal7">
    <w:name w:val="Table Normal7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2"/>
    <w:uiPriority w:val="2"/>
    <w:semiHidden/>
    <w:unhideWhenUsed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7110">
    <w:name w:val="Нет списка711"/>
    <w:next w:val="a6"/>
    <w:uiPriority w:val="99"/>
    <w:semiHidden/>
    <w:unhideWhenUsed/>
    <w:rsid w:val="002F2520"/>
  </w:style>
  <w:style w:type="table" w:customStyle="1" w:styleId="TableNormal22">
    <w:name w:val="Table Normal22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">
    <w:name w:val="Table Normal111"/>
    <w:uiPriority w:val="2"/>
    <w:semiHidden/>
    <w:unhideWhenUsed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10">
    <w:name w:val="Нет списка1111"/>
    <w:next w:val="a6"/>
    <w:uiPriority w:val="99"/>
    <w:semiHidden/>
    <w:unhideWhenUsed/>
    <w:rsid w:val="002F2520"/>
  </w:style>
  <w:style w:type="table" w:customStyle="1" w:styleId="TableNormal211">
    <w:name w:val="Table Normal211"/>
    <w:uiPriority w:val="2"/>
    <w:semiHidden/>
    <w:unhideWhenUsed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">
    <w:name w:val="Table Normal31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">
    <w:name w:val="Table Normal41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">
    <w:name w:val="Table Normal51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">
    <w:name w:val="Table Normal61"/>
    <w:uiPriority w:val="2"/>
    <w:semiHidden/>
    <w:qFormat/>
    <w:rsid w:val="002F252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ffffa">
    <w:name w:val="Маркиролванный в таблице"/>
    <w:basedOn w:val="a"/>
    <w:qFormat/>
    <w:rsid w:val="002F2520"/>
    <w:pPr>
      <w:keepLines/>
      <w:spacing w:before="120" w:after="120" w:line="240" w:lineRule="auto"/>
    </w:pPr>
  </w:style>
  <w:style w:type="character" w:customStyle="1" w:styleId="UnresolvedMention">
    <w:name w:val="Unresolved Mention"/>
    <w:basedOn w:val="a4"/>
    <w:uiPriority w:val="99"/>
    <w:semiHidden/>
    <w:unhideWhenUsed/>
    <w:rsid w:val="002F2520"/>
    <w:rPr>
      <w:color w:val="605E5C"/>
      <w:shd w:val="clear" w:color="auto" w:fill="E1DFDD"/>
    </w:rPr>
  </w:style>
  <w:style w:type="character" w:customStyle="1" w:styleId="ant-modal-confirm-title3">
    <w:name w:val="ant-modal-confirm-title3"/>
    <w:basedOn w:val="a4"/>
    <w:rsid w:val="002D6D4C"/>
    <w:rPr>
      <w:b w:val="0"/>
      <w:bCs w:val="0"/>
      <w:vanish w:val="0"/>
      <w:webHidden w:val="0"/>
      <w:sz w:val="24"/>
      <w:szCs w:val="24"/>
      <w:specVanish w:val="0"/>
    </w:rPr>
  </w:style>
  <w:style w:type="paragraph" w:customStyle="1" w:styleId="Pa4">
    <w:name w:val="Pa4"/>
    <w:basedOn w:val="Default"/>
    <w:next w:val="Default"/>
    <w:uiPriority w:val="99"/>
    <w:rsid w:val="002D6D4C"/>
    <w:pPr>
      <w:spacing w:line="241" w:lineRule="atLeast"/>
    </w:pPr>
    <w:rPr>
      <w:rFonts w:ascii="Calibri Light" w:eastAsiaTheme="minorHAnsi" w:hAnsi="Calibri Light" w:cstheme="minorBidi"/>
      <w:color w:val="auto"/>
      <w:lang w:eastAsia="en-US"/>
    </w:rPr>
  </w:style>
  <w:style w:type="character" w:customStyle="1" w:styleId="A00">
    <w:name w:val="A0"/>
    <w:uiPriority w:val="99"/>
    <w:rsid w:val="002D6D4C"/>
    <w:rPr>
      <w:rFonts w:cs="Calibri Light"/>
      <w:color w:val="221E1F"/>
      <w:sz w:val="14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38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2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33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50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2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99" Type="http://schemas.openxmlformats.org/officeDocument/2006/relationships/image" Target="media/image279.png"/><Relationship Id="rId21" Type="http://schemas.openxmlformats.org/officeDocument/2006/relationships/image" Target="media/image10.png"/><Relationship Id="rId63" Type="http://schemas.openxmlformats.org/officeDocument/2006/relationships/hyperlink" Target="file:///C:\Users\denisova\AppData\Roaming\Microsoft\Word\&#1050;&#1072;&#1084;&#1077;&#1088;&#1072;" TargetMode="External"/><Relationship Id="rId159" Type="http://schemas.openxmlformats.org/officeDocument/2006/relationships/image" Target="media/image140.png"/><Relationship Id="rId324" Type="http://schemas.openxmlformats.org/officeDocument/2006/relationships/image" Target="media/image304.jpeg"/><Relationship Id="rId170" Type="http://schemas.openxmlformats.org/officeDocument/2006/relationships/image" Target="media/image151.png"/><Relationship Id="rId226" Type="http://schemas.openxmlformats.org/officeDocument/2006/relationships/image" Target="media/image207.png"/><Relationship Id="rId268" Type="http://schemas.openxmlformats.org/officeDocument/2006/relationships/image" Target="media/image248.png"/><Relationship Id="rId32" Type="http://schemas.openxmlformats.org/officeDocument/2006/relationships/image" Target="media/image21.png"/><Relationship Id="rId74" Type="http://schemas.openxmlformats.org/officeDocument/2006/relationships/image" Target="media/image55.png"/><Relationship Id="rId128" Type="http://schemas.openxmlformats.org/officeDocument/2006/relationships/image" Target="media/image109.png"/><Relationship Id="rId335" Type="http://schemas.openxmlformats.org/officeDocument/2006/relationships/hyperlink" Target="mailto:info@bolid.ru" TargetMode="External"/><Relationship Id="rId5" Type="http://schemas.openxmlformats.org/officeDocument/2006/relationships/settings" Target="settings.xml"/><Relationship Id="rId181" Type="http://schemas.openxmlformats.org/officeDocument/2006/relationships/image" Target="media/image162.png"/><Relationship Id="rId237" Type="http://schemas.openxmlformats.org/officeDocument/2006/relationships/image" Target="media/image217.png"/><Relationship Id="rId279" Type="http://schemas.openxmlformats.org/officeDocument/2006/relationships/image" Target="media/image259.png"/><Relationship Id="rId43" Type="http://schemas.openxmlformats.org/officeDocument/2006/relationships/image" Target="media/image32.png"/><Relationship Id="rId139" Type="http://schemas.openxmlformats.org/officeDocument/2006/relationships/image" Target="media/image120.png"/><Relationship Id="rId290" Type="http://schemas.openxmlformats.org/officeDocument/2006/relationships/image" Target="media/image270.png"/><Relationship Id="rId304" Type="http://schemas.openxmlformats.org/officeDocument/2006/relationships/image" Target="media/image284.png"/><Relationship Id="rId85" Type="http://schemas.openxmlformats.org/officeDocument/2006/relationships/image" Target="media/image66.png"/><Relationship Id="rId150" Type="http://schemas.openxmlformats.org/officeDocument/2006/relationships/image" Target="media/image131.png"/><Relationship Id="rId192" Type="http://schemas.openxmlformats.org/officeDocument/2006/relationships/image" Target="media/image173.png"/><Relationship Id="rId206" Type="http://schemas.openxmlformats.org/officeDocument/2006/relationships/image" Target="media/image187.png"/><Relationship Id="rId248" Type="http://schemas.openxmlformats.org/officeDocument/2006/relationships/image" Target="media/image228.png"/><Relationship Id="rId12" Type="http://schemas.openxmlformats.org/officeDocument/2006/relationships/hyperlink" Target="file:///\\Proliant\oem-video\&#1041;&#1086;&#1083;&#1080;&#1076;\&#1044;&#1086;&#1082;&#1091;&#1084;&#1077;&#1085;&#1090;&#1099;\&#1056;&#1069;&#1087;%20&#1055;&#1088;&#1072;&#1074;&#1082;&#1072;%20&#1090;&#1072;&#1073;&#1083;&#1080;&#1094;\&#1043;&#1086;&#1090;&#1086;&#1074;&#1099;&#1077;%20&#1056;&#1069;&#1087;\11%20&#1096;&#1090;\VCI-140-01%20&#1042;&#1077;&#1088;.3%20&#1040;&#1062;&#1044;&#1056;.202119.022%20&#1056;&#1069;&#1087;%20&#1086;&#1090;%2031.01.2023.docx" TargetMode="External"/><Relationship Id="rId108" Type="http://schemas.openxmlformats.org/officeDocument/2006/relationships/image" Target="media/image89.png"/><Relationship Id="rId315" Type="http://schemas.openxmlformats.org/officeDocument/2006/relationships/image" Target="media/image295.png"/><Relationship Id="rId54" Type="http://schemas.openxmlformats.org/officeDocument/2006/relationships/image" Target="media/image43.png"/><Relationship Id="rId96" Type="http://schemas.openxmlformats.org/officeDocument/2006/relationships/image" Target="media/image77.png"/><Relationship Id="rId161" Type="http://schemas.openxmlformats.org/officeDocument/2006/relationships/image" Target="media/image142.png"/><Relationship Id="rId217" Type="http://schemas.openxmlformats.org/officeDocument/2006/relationships/image" Target="media/image198.png"/><Relationship Id="rId259" Type="http://schemas.openxmlformats.org/officeDocument/2006/relationships/image" Target="media/image239.png"/><Relationship Id="rId23" Type="http://schemas.openxmlformats.org/officeDocument/2006/relationships/image" Target="media/image12.png"/><Relationship Id="rId119" Type="http://schemas.openxmlformats.org/officeDocument/2006/relationships/image" Target="media/image100.png"/><Relationship Id="rId270" Type="http://schemas.openxmlformats.org/officeDocument/2006/relationships/image" Target="media/image250.png"/><Relationship Id="rId326" Type="http://schemas.openxmlformats.org/officeDocument/2006/relationships/image" Target="media/image306.jpeg"/><Relationship Id="rId65" Type="http://schemas.openxmlformats.org/officeDocument/2006/relationships/hyperlink" Target="file:///C:\Users\denisova\AppData\Roaming\Microsoft\Word\&#1057;&#1080;&#1089;&#1090;&#1077;&#1084;&#1072;" TargetMode="External"/><Relationship Id="rId130" Type="http://schemas.openxmlformats.org/officeDocument/2006/relationships/image" Target="media/image111.png"/><Relationship Id="rId172" Type="http://schemas.openxmlformats.org/officeDocument/2006/relationships/image" Target="media/image153.png"/><Relationship Id="rId228" Type="http://schemas.openxmlformats.org/officeDocument/2006/relationships/image" Target="media/image209.png"/><Relationship Id="rId281" Type="http://schemas.openxmlformats.org/officeDocument/2006/relationships/image" Target="media/image261.png"/><Relationship Id="rId337" Type="http://schemas.openxmlformats.org/officeDocument/2006/relationships/header" Target="header2.xml"/><Relationship Id="rId34" Type="http://schemas.openxmlformats.org/officeDocument/2006/relationships/image" Target="media/image23.png"/><Relationship Id="rId76" Type="http://schemas.openxmlformats.org/officeDocument/2006/relationships/image" Target="media/image57.png"/><Relationship Id="rId141" Type="http://schemas.openxmlformats.org/officeDocument/2006/relationships/image" Target="media/image122.png"/><Relationship Id="rId7" Type="http://schemas.openxmlformats.org/officeDocument/2006/relationships/footnotes" Target="footnotes.xml"/><Relationship Id="rId183" Type="http://schemas.openxmlformats.org/officeDocument/2006/relationships/image" Target="media/image164.png"/><Relationship Id="rId239" Type="http://schemas.openxmlformats.org/officeDocument/2006/relationships/image" Target="media/image219.png"/><Relationship Id="rId250" Type="http://schemas.openxmlformats.org/officeDocument/2006/relationships/image" Target="media/image230.png"/><Relationship Id="rId292" Type="http://schemas.openxmlformats.org/officeDocument/2006/relationships/image" Target="media/image272.png"/><Relationship Id="rId306" Type="http://schemas.openxmlformats.org/officeDocument/2006/relationships/image" Target="media/image286.png"/><Relationship Id="rId45" Type="http://schemas.openxmlformats.org/officeDocument/2006/relationships/image" Target="media/image34.png"/><Relationship Id="rId87" Type="http://schemas.openxmlformats.org/officeDocument/2006/relationships/image" Target="media/image68.png"/><Relationship Id="rId110" Type="http://schemas.openxmlformats.org/officeDocument/2006/relationships/image" Target="media/image91.png"/><Relationship Id="rId152" Type="http://schemas.openxmlformats.org/officeDocument/2006/relationships/image" Target="media/image133.png"/><Relationship Id="rId194" Type="http://schemas.openxmlformats.org/officeDocument/2006/relationships/image" Target="media/image175.png"/><Relationship Id="rId208" Type="http://schemas.openxmlformats.org/officeDocument/2006/relationships/image" Target="media/image189.png"/><Relationship Id="rId261" Type="http://schemas.openxmlformats.org/officeDocument/2006/relationships/image" Target="media/image241.png"/><Relationship Id="rId14" Type="http://schemas.openxmlformats.org/officeDocument/2006/relationships/hyperlink" Target="file:///\\Proliant\oem-video\&#1041;&#1086;&#1083;&#1080;&#1076;\&#1044;&#1086;&#1082;&#1091;&#1084;&#1077;&#1085;&#1090;&#1099;\&#1056;&#1069;&#1087;%20&#1055;&#1088;&#1072;&#1074;&#1082;&#1072;%20&#1090;&#1072;&#1073;&#1083;&#1080;&#1094;\&#1043;&#1086;&#1090;&#1086;&#1074;&#1099;&#1077;%20&#1056;&#1069;&#1087;\11%20&#1096;&#1090;\VCI-140-01%20&#1042;&#1077;&#1088;.3%20&#1040;&#1062;&#1044;&#1056;.202119.022%20&#1056;&#1069;&#1087;%20&#1086;&#1090;%2031.01.2023.docx" TargetMode="External"/><Relationship Id="rId35" Type="http://schemas.openxmlformats.org/officeDocument/2006/relationships/image" Target="media/image24.jpeg"/><Relationship Id="rId56" Type="http://schemas.openxmlformats.org/officeDocument/2006/relationships/image" Target="media/image45.png"/><Relationship Id="rId77" Type="http://schemas.openxmlformats.org/officeDocument/2006/relationships/image" Target="media/image58.png"/><Relationship Id="rId100" Type="http://schemas.openxmlformats.org/officeDocument/2006/relationships/image" Target="media/image81.png"/><Relationship Id="rId282" Type="http://schemas.openxmlformats.org/officeDocument/2006/relationships/image" Target="media/image262.png"/><Relationship Id="rId317" Type="http://schemas.openxmlformats.org/officeDocument/2006/relationships/image" Target="media/image297.png"/><Relationship Id="rId338" Type="http://schemas.openxmlformats.org/officeDocument/2006/relationships/footer" Target="footer1.xml"/><Relationship Id="rId8" Type="http://schemas.openxmlformats.org/officeDocument/2006/relationships/endnotes" Target="endnotes.xml"/><Relationship Id="rId98" Type="http://schemas.openxmlformats.org/officeDocument/2006/relationships/image" Target="media/image79.png"/><Relationship Id="rId121" Type="http://schemas.openxmlformats.org/officeDocument/2006/relationships/image" Target="media/image102.png"/><Relationship Id="rId142" Type="http://schemas.openxmlformats.org/officeDocument/2006/relationships/image" Target="media/image123.png"/><Relationship Id="rId163" Type="http://schemas.openxmlformats.org/officeDocument/2006/relationships/image" Target="media/image144.png"/><Relationship Id="rId184" Type="http://schemas.openxmlformats.org/officeDocument/2006/relationships/image" Target="media/image165.png"/><Relationship Id="rId219" Type="http://schemas.openxmlformats.org/officeDocument/2006/relationships/image" Target="media/image200.png"/><Relationship Id="rId230" Type="http://schemas.openxmlformats.org/officeDocument/2006/relationships/image" Target="media/image211.png"/><Relationship Id="rId251" Type="http://schemas.openxmlformats.org/officeDocument/2006/relationships/image" Target="media/image231.png"/><Relationship Id="rId25" Type="http://schemas.openxmlformats.org/officeDocument/2006/relationships/image" Target="media/image14.jpeg"/><Relationship Id="rId46" Type="http://schemas.openxmlformats.org/officeDocument/2006/relationships/image" Target="media/image35.png"/><Relationship Id="rId67" Type="http://schemas.openxmlformats.org/officeDocument/2006/relationships/hyperlink" Target="file:///C:\Users\denisova\AppData\Roaming\Microsoft\Word\&#1040;&#1088;&#1093;&#1080;&#1074;_1" TargetMode="External"/><Relationship Id="rId272" Type="http://schemas.openxmlformats.org/officeDocument/2006/relationships/image" Target="media/image252.png"/><Relationship Id="rId293" Type="http://schemas.openxmlformats.org/officeDocument/2006/relationships/image" Target="media/image273.png"/><Relationship Id="rId307" Type="http://schemas.openxmlformats.org/officeDocument/2006/relationships/image" Target="media/image287.png"/><Relationship Id="rId328" Type="http://schemas.openxmlformats.org/officeDocument/2006/relationships/hyperlink" Target="https://bolid.ru/production/cctv/po/orion_video_lite.html?tab=download" TargetMode="External"/><Relationship Id="rId88" Type="http://schemas.openxmlformats.org/officeDocument/2006/relationships/image" Target="media/image69.png"/><Relationship Id="rId111" Type="http://schemas.openxmlformats.org/officeDocument/2006/relationships/image" Target="media/image92.png"/><Relationship Id="rId132" Type="http://schemas.openxmlformats.org/officeDocument/2006/relationships/image" Target="media/image113.png"/><Relationship Id="rId153" Type="http://schemas.openxmlformats.org/officeDocument/2006/relationships/image" Target="media/image134.png"/><Relationship Id="rId174" Type="http://schemas.openxmlformats.org/officeDocument/2006/relationships/image" Target="media/image155.png"/><Relationship Id="rId195" Type="http://schemas.openxmlformats.org/officeDocument/2006/relationships/image" Target="media/image176.png"/><Relationship Id="rId209" Type="http://schemas.openxmlformats.org/officeDocument/2006/relationships/image" Target="media/image190.png"/><Relationship Id="rId220" Type="http://schemas.openxmlformats.org/officeDocument/2006/relationships/image" Target="media/image201.png"/><Relationship Id="rId241" Type="http://schemas.openxmlformats.org/officeDocument/2006/relationships/image" Target="media/image221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262" Type="http://schemas.openxmlformats.org/officeDocument/2006/relationships/image" Target="media/image242.png"/><Relationship Id="rId283" Type="http://schemas.openxmlformats.org/officeDocument/2006/relationships/image" Target="media/image263.png"/><Relationship Id="rId318" Type="http://schemas.openxmlformats.org/officeDocument/2006/relationships/image" Target="media/image298.png"/><Relationship Id="rId339" Type="http://schemas.openxmlformats.org/officeDocument/2006/relationships/image" Target="media/image310.wmf"/><Relationship Id="rId78" Type="http://schemas.openxmlformats.org/officeDocument/2006/relationships/image" Target="media/image59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image" Target="media/image103.png"/><Relationship Id="rId143" Type="http://schemas.openxmlformats.org/officeDocument/2006/relationships/image" Target="media/image124.png"/><Relationship Id="rId164" Type="http://schemas.openxmlformats.org/officeDocument/2006/relationships/image" Target="media/image145.png"/><Relationship Id="rId185" Type="http://schemas.openxmlformats.org/officeDocument/2006/relationships/image" Target="media/image166.png"/><Relationship Id="rId9" Type="http://schemas.openxmlformats.org/officeDocument/2006/relationships/image" Target="media/image1.png"/><Relationship Id="rId210" Type="http://schemas.openxmlformats.org/officeDocument/2006/relationships/image" Target="media/image191.png"/><Relationship Id="rId26" Type="http://schemas.openxmlformats.org/officeDocument/2006/relationships/image" Target="media/image15.png"/><Relationship Id="rId231" Type="http://schemas.openxmlformats.org/officeDocument/2006/relationships/image" Target="media/image212.png"/><Relationship Id="rId252" Type="http://schemas.openxmlformats.org/officeDocument/2006/relationships/image" Target="media/image232.png"/><Relationship Id="rId273" Type="http://schemas.openxmlformats.org/officeDocument/2006/relationships/image" Target="media/image253.png"/><Relationship Id="rId294" Type="http://schemas.openxmlformats.org/officeDocument/2006/relationships/image" Target="media/image274.png"/><Relationship Id="rId308" Type="http://schemas.openxmlformats.org/officeDocument/2006/relationships/image" Target="media/image288.png"/><Relationship Id="rId329" Type="http://schemas.openxmlformats.org/officeDocument/2006/relationships/image" Target="media/image308.jpeg"/><Relationship Id="rId47" Type="http://schemas.openxmlformats.org/officeDocument/2006/relationships/image" Target="media/image36.png"/><Relationship Id="rId68" Type="http://schemas.openxmlformats.org/officeDocument/2006/relationships/hyperlink" Target="file:///C:\Users\denisova\AppData\Roaming\Microsoft\Word\&#1041;&#1077;&#1079;&#1086;&#1087;&#1072;&#1089;&#1085;&#1086;&#1089;&#1090;&#1100;" TargetMode="External"/><Relationship Id="rId89" Type="http://schemas.openxmlformats.org/officeDocument/2006/relationships/image" Target="media/image70.png"/><Relationship Id="rId112" Type="http://schemas.openxmlformats.org/officeDocument/2006/relationships/image" Target="media/image93.png"/><Relationship Id="rId133" Type="http://schemas.openxmlformats.org/officeDocument/2006/relationships/image" Target="media/image114.png"/><Relationship Id="rId154" Type="http://schemas.openxmlformats.org/officeDocument/2006/relationships/image" Target="media/image135.png"/><Relationship Id="rId175" Type="http://schemas.openxmlformats.org/officeDocument/2006/relationships/image" Target="media/image156.png"/><Relationship Id="rId340" Type="http://schemas.openxmlformats.org/officeDocument/2006/relationships/hyperlink" Target="mailto:sales@bolid.ru" TargetMode="External"/><Relationship Id="rId196" Type="http://schemas.openxmlformats.org/officeDocument/2006/relationships/image" Target="media/image177.png"/><Relationship Id="rId200" Type="http://schemas.openxmlformats.org/officeDocument/2006/relationships/image" Target="media/image181.png"/><Relationship Id="rId16" Type="http://schemas.openxmlformats.org/officeDocument/2006/relationships/image" Target="media/image5.png"/><Relationship Id="rId221" Type="http://schemas.openxmlformats.org/officeDocument/2006/relationships/image" Target="media/image202.png"/><Relationship Id="rId242" Type="http://schemas.openxmlformats.org/officeDocument/2006/relationships/image" Target="media/image222.png"/><Relationship Id="rId263" Type="http://schemas.openxmlformats.org/officeDocument/2006/relationships/image" Target="media/image243.png"/><Relationship Id="rId284" Type="http://schemas.openxmlformats.org/officeDocument/2006/relationships/image" Target="media/image264.png"/><Relationship Id="rId319" Type="http://schemas.openxmlformats.org/officeDocument/2006/relationships/image" Target="media/image299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0.png"/><Relationship Id="rId102" Type="http://schemas.openxmlformats.org/officeDocument/2006/relationships/image" Target="media/image83.png"/><Relationship Id="rId123" Type="http://schemas.openxmlformats.org/officeDocument/2006/relationships/image" Target="media/image104.png"/><Relationship Id="rId144" Type="http://schemas.openxmlformats.org/officeDocument/2006/relationships/image" Target="media/image125.png"/><Relationship Id="rId330" Type="http://schemas.openxmlformats.org/officeDocument/2006/relationships/image" Target="media/image309.jpeg"/><Relationship Id="rId90" Type="http://schemas.openxmlformats.org/officeDocument/2006/relationships/image" Target="media/image71.png"/><Relationship Id="rId165" Type="http://schemas.openxmlformats.org/officeDocument/2006/relationships/image" Target="media/image146.png"/><Relationship Id="rId186" Type="http://schemas.openxmlformats.org/officeDocument/2006/relationships/image" Target="media/image167.png"/><Relationship Id="rId211" Type="http://schemas.openxmlformats.org/officeDocument/2006/relationships/image" Target="media/image192.png"/><Relationship Id="rId232" Type="http://schemas.openxmlformats.org/officeDocument/2006/relationships/hyperlink" Target="https://bolid.ru/support/download/" TargetMode="External"/><Relationship Id="rId253" Type="http://schemas.openxmlformats.org/officeDocument/2006/relationships/image" Target="media/image233.png"/><Relationship Id="rId274" Type="http://schemas.openxmlformats.org/officeDocument/2006/relationships/image" Target="media/image254.png"/><Relationship Id="rId295" Type="http://schemas.openxmlformats.org/officeDocument/2006/relationships/image" Target="media/image275.png"/><Relationship Id="rId309" Type="http://schemas.openxmlformats.org/officeDocument/2006/relationships/image" Target="media/image289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0.png"/><Relationship Id="rId113" Type="http://schemas.openxmlformats.org/officeDocument/2006/relationships/image" Target="media/image94.png"/><Relationship Id="rId134" Type="http://schemas.openxmlformats.org/officeDocument/2006/relationships/image" Target="media/image115.png"/><Relationship Id="rId320" Type="http://schemas.openxmlformats.org/officeDocument/2006/relationships/image" Target="media/image300.png"/><Relationship Id="rId80" Type="http://schemas.openxmlformats.org/officeDocument/2006/relationships/image" Target="media/image61.png"/><Relationship Id="rId155" Type="http://schemas.openxmlformats.org/officeDocument/2006/relationships/image" Target="media/image136.png"/><Relationship Id="rId176" Type="http://schemas.openxmlformats.org/officeDocument/2006/relationships/image" Target="media/image157.png"/><Relationship Id="rId197" Type="http://schemas.openxmlformats.org/officeDocument/2006/relationships/image" Target="media/image178.png"/><Relationship Id="rId341" Type="http://schemas.openxmlformats.org/officeDocument/2006/relationships/hyperlink" Target="mailto:support@bolid.ru" TargetMode="External"/><Relationship Id="rId201" Type="http://schemas.openxmlformats.org/officeDocument/2006/relationships/image" Target="media/image182.png"/><Relationship Id="rId222" Type="http://schemas.openxmlformats.org/officeDocument/2006/relationships/image" Target="media/image203.png"/><Relationship Id="rId243" Type="http://schemas.openxmlformats.org/officeDocument/2006/relationships/image" Target="media/image223.png"/><Relationship Id="rId264" Type="http://schemas.openxmlformats.org/officeDocument/2006/relationships/image" Target="media/image244.png"/><Relationship Id="rId285" Type="http://schemas.openxmlformats.org/officeDocument/2006/relationships/image" Target="media/image265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84.png"/><Relationship Id="rId124" Type="http://schemas.openxmlformats.org/officeDocument/2006/relationships/image" Target="media/image105.png"/><Relationship Id="rId310" Type="http://schemas.openxmlformats.org/officeDocument/2006/relationships/image" Target="media/image290.png"/><Relationship Id="rId70" Type="http://schemas.openxmlformats.org/officeDocument/2006/relationships/image" Target="media/image51.png"/><Relationship Id="rId91" Type="http://schemas.openxmlformats.org/officeDocument/2006/relationships/image" Target="media/image72.png"/><Relationship Id="rId145" Type="http://schemas.openxmlformats.org/officeDocument/2006/relationships/image" Target="media/image126.png"/><Relationship Id="rId166" Type="http://schemas.openxmlformats.org/officeDocument/2006/relationships/image" Target="media/image147.png"/><Relationship Id="rId187" Type="http://schemas.openxmlformats.org/officeDocument/2006/relationships/image" Target="media/image168.png"/><Relationship Id="rId331" Type="http://schemas.openxmlformats.org/officeDocument/2006/relationships/hyperlink" Target="https://bolid.ru/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93.png"/><Relationship Id="rId233" Type="http://schemas.openxmlformats.org/officeDocument/2006/relationships/image" Target="media/image213.png"/><Relationship Id="rId254" Type="http://schemas.openxmlformats.org/officeDocument/2006/relationships/image" Target="media/image234.png"/><Relationship Id="rId28" Type="http://schemas.openxmlformats.org/officeDocument/2006/relationships/image" Target="media/image17.png"/><Relationship Id="rId49" Type="http://schemas.openxmlformats.org/officeDocument/2006/relationships/image" Target="media/image38.jpeg"/><Relationship Id="rId114" Type="http://schemas.openxmlformats.org/officeDocument/2006/relationships/image" Target="media/image95.png"/><Relationship Id="rId275" Type="http://schemas.openxmlformats.org/officeDocument/2006/relationships/image" Target="media/image255.png"/><Relationship Id="rId296" Type="http://schemas.openxmlformats.org/officeDocument/2006/relationships/image" Target="media/image276.png"/><Relationship Id="rId300" Type="http://schemas.openxmlformats.org/officeDocument/2006/relationships/image" Target="media/image280.png"/><Relationship Id="rId60" Type="http://schemas.openxmlformats.org/officeDocument/2006/relationships/image" Target="media/image49.jpeg"/><Relationship Id="rId81" Type="http://schemas.openxmlformats.org/officeDocument/2006/relationships/image" Target="media/image62.png"/><Relationship Id="rId135" Type="http://schemas.openxmlformats.org/officeDocument/2006/relationships/image" Target="media/image116.png"/><Relationship Id="rId156" Type="http://schemas.openxmlformats.org/officeDocument/2006/relationships/image" Target="media/image137.png"/><Relationship Id="rId177" Type="http://schemas.openxmlformats.org/officeDocument/2006/relationships/image" Target="media/image158.png"/><Relationship Id="rId198" Type="http://schemas.openxmlformats.org/officeDocument/2006/relationships/image" Target="media/image179.png"/><Relationship Id="rId321" Type="http://schemas.openxmlformats.org/officeDocument/2006/relationships/image" Target="media/image301.png"/><Relationship Id="rId342" Type="http://schemas.openxmlformats.org/officeDocument/2006/relationships/header" Target="header3.xml"/><Relationship Id="rId202" Type="http://schemas.openxmlformats.org/officeDocument/2006/relationships/image" Target="media/image183.png"/><Relationship Id="rId223" Type="http://schemas.openxmlformats.org/officeDocument/2006/relationships/image" Target="media/image204.png"/><Relationship Id="rId244" Type="http://schemas.openxmlformats.org/officeDocument/2006/relationships/image" Target="media/image224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265" Type="http://schemas.openxmlformats.org/officeDocument/2006/relationships/image" Target="media/image245.png"/><Relationship Id="rId286" Type="http://schemas.openxmlformats.org/officeDocument/2006/relationships/image" Target="media/image266.png"/><Relationship Id="rId50" Type="http://schemas.openxmlformats.org/officeDocument/2006/relationships/image" Target="media/image39.jpeg"/><Relationship Id="rId104" Type="http://schemas.openxmlformats.org/officeDocument/2006/relationships/image" Target="media/image85.png"/><Relationship Id="rId125" Type="http://schemas.openxmlformats.org/officeDocument/2006/relationships/image" Target="media/image106.png"/><Relationship Id="rId146" Type="http://schemas.openxmlformats.org/officeDocument/2006/relationships/image" Target="media/image127.png"/><Relationship Id="rId167" Type="http://schemas.openxmlformats.org/officeDocument/2006/relationships/image" Target="media/image148.png"/><Relationship Id="rId188" Type="http://schemas.openxmlformats.org/officeDocument/2006/relationships/image" Target="media/image169.png"/><Relationship Id="rId311" Type="http://schemas.openxmlformats.org/officeDocument/2006/relationships/image" Target="media/image291.png"/><Relationship Id="rId332" Type="http://schemas.openxmlformats.org/officeDocument/2006/relationships/hyperlink" Target="https://bolid.ru/production/cctv/po/videoscan.html" TargetMode="External"/><Relationship Id="rId71" Type="http://schemas.openxmlformats.org/officeDocument/2006/relationships/image" Target="media/image52.png"/><Relationship Id="rId92" Type="http://schemas.openxmlformats.org/officeDocument/2006/relationships/image" Target="media/image73.png"/><Relationship Id="rId213" Type="http://schemas.openxmlformats.org/officeDocument/2006/relationships/image" Target="media/image194.png"/><Relationship Id="rId234" Type="http://schemas.openxmlformats.org/officeDocument/2006/relationships/image" Target="media/image214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55" Type="http://schemas.openxmlformats.org/officeDocument/2006/relationships/image" Target="media/image235.png"/><Relationship Id="rId276" Type="http://schemas.openxmlformats.org/officeDocument/2006/relationships/image" Target="media/image256.png"/><Relationship Id="rId297" Type="http://schemas.openxmlformats.org/officeDocument/2006/relationships/image" Target="media/image277.png"/><Relationship Id="rId40" Type="http://schemas.openxmlformats.org/officeDocument/2006/relationships/image" Target="media/image29.png"/><Relationship Id="rId115" Type="http://schemas.openxmlformats.org/officeDocument/2006/relationships/image" Target="media/image96.png"/><Relationship Id="rId136" Type="http://schemas.openxmlformats.org/officeDocument/2006/relationships/image" Target="media/image117.png"/><Relationship Id="rId157" Type="http://schemas.openxmlformats.org/officeDocument/2006/relationships/image" Target="media/image138.png"/><Relationship Id="rId178" Type="http://schemas.openxmlformats.org/officeDocument/2006/relationships/image" Target="media/image159.png"/><Relationship Id="rId301" Type="http://schemas.openxmlformats.org/officeDocument/2006/relationships/image" Target="media/image281.png"/><Relationship Id="rId322" Type="http://schemas.openxmlformats.org/officeDocument/2006/relationships/image" Target="media/image302.jpeg"/><Relationship Id="rId343" Type="http://schemas.openxmlformats.org/officeDocument/2006/relationships/footer" Target="footer2.xml"/><Relationship Id="rId61" Type="http://schemas.openxmlformats.org/officeDocument/2006/relationships/hyperlink" Target="file:///C:\Users\denisova\AppData\Roaming\Microsoft\Word\&#1055;&#1088;&#1086;&#1089;&#1084;&#1086;&#1090;&#1088;" TargetMode="External"/><Relationship Id="rId82" Type="http://schemas.openxmlformats.org/officeDocument/2006/relationships/image" Target="media/image63.png"/><Relationship Id="rId199" Type="http://schemas.openxmlformats.org/officeDocument/2006/relationships/image" Target="media/image180.png"/><Relationship Id="rId203" Type="http://schemas.openxmlformats.org/officeDocument/2006/relationships/image" Target="media/image184.png"/><Relationship Id="rId19" Type="http://schemas.openxmlformats.org/officeDocument/2006/relationships/image" Target="media/image8.png"/><Relationship Id="rId224" Type="http://schemas.openxmlformats.org/officeDocument/2006/relationships/image" Target="media/image205.png"/><Relationship Id="rId245" Type="http://schemas.openxmlformats.org/officeDocument/2006/relationships/image" Target="media/image225.png"/><Relationship Id="rId266" Type="http://schemas.openxmlformats.org/officeDocument/2006/relationships/image" Target="media/image246.png"/><Relationship Id="rId287" Type="http://schemas.openxmlformats.org/officeDocument/2006/relationships/image" Target="media/image267.png"/><Relationship Id="rId30" Type="http://schemas.openxmlformats.org/officeDocument/2006/relationships/image" Target="media/image19.jpeg"/><Relationship Id="rId105" Type="http://schemas.openxmlformats.org/officeDocument/2006/relationships/image" Target="media/image86.png"/><Relationship Id="rId126" Type="http://schemas.openxmlformats.org/officeDocument/2006/relationships/image" Target="media/image107.png"/><Relationship Id="rId147" Type="http://schemas.openxmlformats.org/officeDocument/2006/relationships/image" Target="media/image128.png"/><Relationship Id="rId168" Type="http://schemas.openxmlformats.org/officeDocument/2006/relationships/image" Target="media/image149.png"/><Relationship Id="rId312" Type="http://schemas.openxmlformats.org/officeDocument/2006/relationships/image" Target="media/image292.png"/><Relationship Id="rId333" Type="http://schemas.openxmlformats.org/officeDocument/2006/relationships/hyperlink" Target="mailto:support@bolid.ru" TargetMode="External"/><Relationship Id="rId51" Type="http://schemas.openxmlformats.org/officeDocument/2006/relationships/image" Target="media/image40.png"/><Relationship Id="rId72" Type="http://schemas.openxmlformats.org/officeDocument/2006/relationships/image" Target="media/image53.png"/><Relationship Id="rId93" Type="http://schemas.openxmlformats.org/officeDocument/2006/relationships/image" Target="media/image74.png"/><Relationship Id="rId189" Type="http://schemas.openxmlformats.org/officeDocument/2006/relationships/image" Target="media/image170.png"/><Relationship Id="rId3" Type="http://schemas.openxmlformats.org/officeDocument/2006/relationships/styles" Target="styles.xml"/><Relationship Id="rId214" Type="http://schemas.openxmlformats.org/officeDocument/2006/relationships/image" Target="media/image195.png"/><Relationship Id="rId235" Type="http://schemas.openxmlformats.org/officeDocument/2006/relationships/image" Target="media/image215.png"/><Relationship Id="rId256" Type="http://schemas.openxmlformats.org/officeDocument/2006/relationships/image" Target="media/image236.png"/><Relationship Id="rId277" Type="http://schemas.openxmlformats.org/officeDocument/2006/relationships/image" Target="media/image257.png"/><Relationship Id="rId298" Type="http://schemas.openxmlformats.org/officeDocument/2006/relationships/image" Target="media/image278.png"/><Relationship Id="rId116" Type="http://schemas.openxmlformats.org/officeDocument/2006/relationships/image" Target="media/image97.png"/><Relationship Id="rId137" Type="http://schemas.openxmlformats.org/officeDocument/2006/relationships/image" Target="media/image118.png"/><Relationship Id="rId158" Type="http://schemas.openxmlformats.org/officeDocument/2006/relationships/image" Target="media/image139.png"/><Relationship Id="rId302" Type="http://schemas.openxmlformats.org/officeDocument/2006/relationships/image" Target="media/image282.png"/><Relationship Id="rId323" Type="http://schemas.openxmlformats.org/officeDocument/2006/relationships/image" Target="media/image303.jpeg"/><Relationship Id="rId344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hyperlink" Target="file:///C:\Users\denisova\AppData\Roaming\Microsoft\Word\&#1042;&#1080;&#1076;&#1077;&#1086;&#1072;&#1085;&#1072;&#1083;&#1080;&#1090;&#1080;&#1082;&#1072;" TargetMode="External"/><Relationship Id="rId83" Type="http://schemas.openxmlformats.org/officeDocument/2006/relationships/image" Target="media/image64.png"/><Relationship Id="rId179" Type="http://schemas.openxmlformats.org/officeDocument/2006/relationships/image" Target="media/image160.png"/><Relationship Id="rId190" Type="http://schemas.openxmlformats.org/officeDocument/2006/relationships/image" Target="media/image171.png"/><Relationship Id="rId204" Type="http://schemas.openxmlformats.org/officeDocument/2006/relationships/image" Target="media/image185.png"/><Relationship Id="rId225" Type="http://schemas.openxmlformats.org/officeDocument/2006/relationships/image" Target="media/image206.png"/><Relationship Id="rId246" Type="http://schemas.openxmlformats.org/officeDocument/2006/relationships/image" Target="media/image226.png"/><Relationship Id="rId267" Type="http://schemas.openxmlformats.org/officeDocument/2006/relationships/image" Target="media/image247.png"/><Relationship Id="rId288" Type="http://schemas.openxmlformats.org/officeDocument/2006/relationships/image" Target="media/image268.png"/><Relationship Id="rId106" Type="http://schemas.openxmlformats.org/officeDocument/2006/relationships/image" Target="media/image87.png"/><Relationship Id="rId127" Type="http://schemas.openxmlformats.org/officeDocument/2006/relationships/image" Target="media/image108.png"/><Relationship Id="rId313" Type="http://schemas.openxmlformats.org/officeDocument/2006/relationships/image" Target="media/image293.png"/><Relationship Id="rId10" Type="http://schemas.openxmlformats.org/officeDocument/2006/relationships/image" Target="media/image2.wmf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54.png"/><Relationship Id="rId94" Type="http://schemas.openxmlformats.org/officeDocument/2006/relationships/image" Target="media/image75.png"/><Relationship Id="rId148" Type="http://schemas.openxmlformats.org/officeDocument/2006/relationships/image" Target="media/image129.png"/><Relationship Id="rId169" Type="http://schemas.openxmlformats.org/officeDocument/2006/relationships/image" Target="media/image150.png"/><Relationship Id="rId334" Type="http://schemas.openxmlformats.org/officeDocument/2006/relationships/hyperlink" Target="http://www.bolid.ru" TargetMode="External"/><Relationship Id="rId4" Type="http://schemas.microsoft.com/office/2007/relationships/stylesWithEffects" Target="stylesWithEffects.xml"/><Relationship Id="rId180" Type="http://schemas.openxmlformats.org/officeDocument/2006/relationships/image" Target="media/image161.png"/><Relationship Id="rId215" Type="http://schemas.openxmlformats.org/officeDocument/2006/relationships/image" Target="media/image196.png"/><Relationship Id="rId236" Type="http://schemas.openxmlformats.org/officeDocument/2006/relationships/image" Target="media/image216.png"/><Relationship Id="rId257" Type="http://schemas.openxmlformats.org/officeDocument/2006/relationships/image" Target="media/image237.png"/><Relationship Id="rId278" Type="http://schemas.openxmlformats.org/officeDocument/2006/relationships/image" Target="media/image258.png"/><Relationship Id="rId303" Type="http://schemas.openxmlformats.org/officeDocument/2006/relationships/image" Target="media/image283.png"/><Relationship Id="rId42" Type="http://schemas.openxmlformats.org/officeDocument/2006/relationships/image" Target="media/image31.png"/><Relationship Id="rId84" Type="http://schemas.openxmlformats.org/officeDocument/2006/relationships/image" Target="media/image65.png"/><Relationship Id="rId138" Type="http://schemas.openxmlformats.org/officeDocument/2006/relationships/image" Target="media/image119.png"/><Relationship Id="rId345" Type="http://schemas.openxmlformats.org/officeDocument/2006/relationships/theme" Target="theme/theme1.xml"/><Relationship Id="rId191" Type="http://schemas.openxmlformats.org/officeDocument/2006/relationships/image" Target="media/image172.png"/><Relationship Id="rId205" Type="http://schemas.openxmlformats.org/officeDocument/2006/relationships/image" Target="media/image186.png"/><Relationship Id="rId247" Type="http://schemas.openxmlformats.org/officeDocument/2006/relationships/image" Target="media/image227.png"/><Relationship Id="rId107" Type="http://schemas.openxmlformats.org/officeDocument/2006/relationships/image" Target="media/image88.png"/><Relationship Id="rId289" Type="http://schemas.openxmlformats.org/officeDocument/2006/relationships/image" Target="media/image269.png"/><Relationship Id="rId11" Type="http://schemas.openxmlformats.org/officeDocument/2006/relationships/header" Target="header1.xml"/><Relationship Id="rId53" Type="http://schemas.openxmlformats.org/officeDocument/2006/relationships/image" Target="media/image42.png"/><Relationship Id="rId149" Type="http://schemas.openxmlformats.org/officeDocument/2006/relationships/image" Target="media/image130.png"/><Relationship Id="rId314" Type="http://schemas.openxmlformats.org/officeDocument/2006/relationships/image" Target="media/image294.png"/><Relationship Id="rId95" Type="http://schemas.openxmlformats.org/officeDocument/2006/relationships/image" Target="media/image76.png"/><Relationship Id="rId160" Type="http://schemas.openxmlformats.org/officeDocument/2006/relationships/image" Target="media/image141.png"/><Relationship Id="rId216" Type="http://schemas.openxmlformats.org/officeDocument/2006/relationships/image" Target="media/image197.png"/><Relationship Id="rId258" Type="http://schemas.openxmlformats.org/officeDocument/2006/relationships/image" Target="media/image238.png"/><Relationship Id="rId22" Type="http://schemas.openxmlformats.org/officeDocument/2006/relationships/image" Target="media/image11.jpeg"/><Relationship Id="rId64" Type="http://schemas.openxmlformats.org/officeDocument/2006/relationships/hyperlink" Target="file:///C:\Users\denisova\AppData\Roaming\Microsoft\Word\&#1057;&#1086;&#1073;&#1099;&#1090;&#1080;&#1103;" TargetMode="External"/><Relationship Id="rId118" Type="http://schemas.openxmlformats.org/officeDocument/2006/relationships/image" Target="media/image99.png"/><Relationship Id="rId325" Type="http://schemas.openxmlformats.org/officeDocument/2006/relationships/image" Target="media/image305.png"/><Relationship Id="rId171" Type="http://schemas.openxmlformats.org/officeDocument/2006/relationships/image" Target="media/image152.png"/><Relationship Id="rId227" Type="http://schemas.openxmlformats.org/officeDocument/2006/relationships/image" Target="media/image208.png"/><Relationship Id="rId269" Type="http://schemas.openxmlformats.org/officeDocument/2006/relationships/image" Target="media/image249.png"/><Relationship Id="rId33" Type="http://schemas.openxmlformats.org/officeDocument/2006/relationships/image" Target="media/image22.png"/><Relationship Id="rId129" Type="http://schemas.openxmlformats.org/officeDocument/2006/relationships/image" Target="media/image110.png"/><Relationship Id="rId280" Type="http://schemas.openxmlformats.org/officeDocument/2006/relationships/image" Target="media/image260.png"/><Relationship Id="rId336" Type="http://schemas.openxmlformats.org/officeDocument/2006/relationships/hyperlink" Target="https://ru.wikipedia.org/wiki/%D0%9E%D1%81%D1%82%D0%BE%D0%B2%D0%BD%D0%BE%D0%B5_%D0%B4%D0%B5%D1%80%D0%B5%D0%B2%D0%BE" TargetMode="External"/><Relationship Id="rId75" Type="http://schemas.openxmlformats.org/officeDocument/2006/relationships/image" Target="media/image56.png"/><Relationship Id="rId140" Type="http://schemas.openxmlformats.org/officeDocument/2006/relationships/image" Target="media/image121.png"/><Relationship Id="rId182" Type="http://schemas.openxmlformats.org/officeDocument/2006/relationships/image" Target="media/image163.png"/><Relationship Id="rId6" Type="http://schemas.openxmlformats.org/officeDocument/2006/relationships/webSettings" Target="webSettings.xml"/><Relationship Id="rId238" Type="http://schemas.openxmlformats.org/officeDocument/2006/relationships/image" Target="media/image218.png"/><Relationship Id="rId291" Type="http://schemas.openxmlformats.org/officeDocument/2006/relationships/image" Target="media/image271.png"/><Relationship Id="rId305" Type="http://schemas.openxmlformats.org/officeDocument/2006/relationships/image" Target="media/image285.png"/><Relationship Id="rId44" Type="http://schemas.openxmlformats.org/officeDocument/2006/relationships/image" Target="media/image33.png"/><Relationship Id="rId86" Type="http://schemas.openxmlformats.org/officeDocument/2006/relationships/image" Target="media/image67.png"/><Relationship Id="rId151" Type="http://schemas.openxmlformats.org/officeDocument/2006/relationships/image" Target="media/image132.png"/><Relationship Id="rId193" Type="http://schemas.openxmlformats.org/officeDocument/2006/relationships/image" Target="media/image174.png"/><Relationship Id="rId207" Type="http://schemas.openxmlformats.org/officeDocument/2006/relationships/image" Target="media/image188.png"/><Relationship Id="rId249" Type="http://schemas.openxmlformats.org/officeDocument/2006/relationships/image" Target="media/image229.png"/><Relationship Id="rId13" Type="http://schemas.openxmlformats.org/officeDocument/2006/relationships/hyperlink" Target="file:///\\Proliant\oem-video\&#1041;&#1086;&#1083;&#1080;&#1076;\&#1044;&#1086;&#1082;&#1091;&#1084;&#1077;&#1085;&#1090;&#1099;\&#1056;&#1069;&#1087;%20&#1055;&#1088;&#1072;&#1074;&#1082;&#1072;%20&#1090;&#1072;&#1073;&#1083;&#1080;&#1094;\&#1043;&#1086;&#1090;&#1086;&#1074;&#1099;&#1077;%20&#1056;&#1069;&#1087;\11%20&#1096;&#1090;\VCI-140-01%20&#1042;&#1077;&#1088;.3%20&#1040;&#1062;&#1044;&#1056;.202119.022%20&#1056;&#1069;&#1087;%20&#1086;&#1090;%2031.01.2023.docx" TargetMode="External"/><Relationship Id="rId109" Type="http://schemas.openxmlformats.org/officeDocument/2006/relationships/image" Target="media/image90.png"/><Relationship Id="rId260" Type="http://schemas.openxmlformats.org/officeDocument/2006/relationships/image" Target="media/image240.png"/><Relationship Id="rId316" Type="http://schemas.openxmlformats.org/officeDocument/2006/relationships/image" Target="media/image296.png"/><Relationship Id="rId55" Type="http://schemas.openxmlformats.org/officeDocument/2006/relationships/image" Target="media/image44.png"/><Relationship Id="rId97" Type="http://schemas.openxmlformats.org/officeDocument/2006/relationships/image" Target="media/image78.png"/><Relationship Id="rId120" Type="http://schemas.openxmlformats.org/officeDocument/2006/relationships/image" Target="media/image101.png"/><Relationship Id="rId162" Type="http://schemas.openxmlformats.org/officeDocument/2006/relationships/image" Target="media/image143.png"/><Relationship Id="rId218" Type="http://schemas.openxmlformats.org/officeDocument/2006/relationships/image" Target="media/image199.png"/><Relationship Id="rId271" Type="http://schemas.openxmlformats.org/officeDocument/2006/relationships/image" Target="media/image251.png"/><Relationship Id="rId24" Type="http://schemas.openxmlformats.org/officeDocument/2006/relationships/image" Target="media/image13.png"/><Relationship Id="rId66" Type="http://schemas.openxmlformats.org/officeDocument/2006/relationships/hyperlink" Target="file:///C:\Users\denisova\AppData\Roaming\Microsoft\Word\&#1040;&#1088;&#1093;&#1080;&#1074;" TargetMode="External"/><Relationship Id="rId131" Type="http://schemas.openxmlformats.org/officeDocument/2006/relationships/image" Target="media/image112.png"/><Relationship Id="rId327" Type="http://schemas.openxmlformats.org/officeDocument/2006/relationships/image" Target="media/image307.jpeg"/><Relationship Id="rId173" Type="http://schemas.openxmlformats.org/officeDocument/2006/relationships/image" Target="media/image154.png"/><Relationship Id="rId229" Type="http://schemas.openxmlformats.org/officeDocument/2006/relationships/image" Target="media/image210.png"/><Relationship Id="rId240" Type="http://schemas.openxmlformats.org/officeDocument/2006/relationships/image" Target="media/image22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w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endel\Desktop\&#1064;&#1072;&#1073;&#1083;&#1086;&#1085;%20&#1056;&#1069;%20(&#1042;&#1086;&#1089;&#1089;&#1090;&#1072;&#1085;&#1086;&#1074;&#1083;&#1077;&#1085;).do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58AE00-90E1-4BC7-B217-432EDC3956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РЭ (Восстановлен).dotm</Template>
  <TotalTime>246</TotalTime>
  <Pages>253</Pages>
  <Words>42245</Words>
  <Characters>240798</Characters>
  <Application>Microsoft Office Word</Application>
  <DocSecurity>0</DocSecurity>
  <Lines>2006</Lines>
  <Paragraphs>564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282479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Денисова Алёна Сергеевна</dc:creator>
  <cp:lastModifiedBy>Денисова Алёна Сергеевна</cp:lastModifiedBy>
  <cp:revision>46</cp:revision>
  <cp:lastPrinted>2024-07-25T06:34:00Z</cp:lastPrinted>
  <dcterms:created xsi:type="dcterms:W3CDTF">2024-02-28T13:36:00Z</dcterms:created>
  <dcterms:modified xsi:type="dcterms:W3CDTF">2024-07-25T07:58:00Z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Обозначение изделия">
    <vt:lpwstr>АЦДР.202119.022</vt:lpwstr>
  </property>
  <property fmtid="{D5CDD505-2E9C-101B-9397-08002B2CF9AE}" pid="3" name="Наименование документа">
    <vt:lpwstr>Руководство по эксплуатации</vt:lpwstr>
  </property>
  <property fmtid="{D5CDD505-2E9C-101B-9397-08002B2CF9AE}" pid="4" name="Наименование изделия">
    <vt:lpwstr>BOLID VCI-140-01</vt:lpwstr>
  </property>
  <property fmtid="{D5CDD505-2E9C-101B-9397-08002B2CF9AE}" pid="5" name="Тип изделия">
    <vt:lpwstr>Видеокамера сетевая</vt:lpwstr>
  </property>
  <property fmtid="{D5CDD505-2E9C-101B-9397-08002B2CF9AE}" pid="6" name="Год">
    <vt:lpwstr>2017</vt:lpwstr>
  </property>
  <property fmtid="{D5CDD505-2E9C-101B-9397-08002B2CF9AE}" pid="7" name="Обозначение документа">
    <vt:lpwstr>АЦДР.202119.022 РЭп</vt:lpwstr>
  </property>
  <property fmtid="{D5CDD505-2E9C-101B-9397-08002B2CF9AE}" pid="8" name="Версия">
    <vt:lpwstr>4</vt:lpwstr>
  </property>
</Properties>
</file>